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93D" w:rsidRDefault="0019521C" w:rsidP="009D3095">
      <w:pPr>
        <w:spacing w:after="0" w:line="240" w:lineRule="auto"/>
        <w:ind w:left="-142"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132715</wp:posOffset>
            </wp:positionV>
            <wp:extent cx="602615" cy="691515"/>
            <wp:effectExtent l="19050" t="0" r="6985" b="0"/>
            <wp:wrapTight wrapText="bothSides">
              <wp:wrapPolygon edited="0">
                <wp:start x="-683" y="0"/>
                <wp:lineTo x="-683" y="20826"/>
                <wp:lineTo x="21850" y="20826"/>
                <wp:lineTo x="21850" y="0"/>
                <wp:lineTo x="-683" y="0"/>
              </wp:wrapPolygon>
            </wp:wrapTight>
            <wp:docPr id="2" name="Рисунок 2" descr="i?id=27893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?id=278931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93D" w:rsidRDefault="002A793D" w:rsidP="009D3095">
      <w:pPr>
        <w:spacing w:after="0" w:line="240" w:lineRule="auto"/>
        <w:ind w:left="-142" w:right="-284"/>
        <w:jc w:val="center"/>
        <w:rPr>
          <w:rFonts w:ascii="Times New Roman" w:hAnsi="Times New Roman"/>
          <w:b/>
        </w:rPr>
      </w:pPr>
    </w:p>
    <w:p w:rsidR="002A793D" w:rsidRDefault="002A793D" w:rsidP="009D3095">
      <w:pPr>
        <w:spacing w:after="0" w:line="240" w:lineRule="auto"/>
        <w:ind w:left="-142" w:right="-284"/>
        <w:jc w:val="center"/>
        <w:rPr>
          <w:rFonts w:ascii="Times New Roman" w:hAnsi="Times New Roman"/>
          <w:b/>
        </w:rPr>
      </w:pPr>
    </w:p>
    <w:p w:rsidR="002A793D" w:rsidRDefault="002A793D" w:rsidP="009D3095">
      <w:pPr>
        <w:spacing w:after="0" w:line="240" w:lineRule="auto"/>
        <w:ind w:left="-142" w:right="-284"/>
        <w:jc w:val="center"/>
        <w:rPr>
          <w:rFonts w:ascii="Times New Roman" w:hAnsi="Times New Roman"/>
          <w:b/>
        </w:rPr>
      </w:pPr>
    </w:p>
    <w:p w:rsidR="002A793D" w:rsidRDefault="002A793D" w:rsidP="009D3095">
      <w:pPr>
        <w:spacing w:after="0" w:line="240" w:lineRule="auto"/>
        <w:ind w:left="-142" w:right="-284"/>
        <w:jc w:val="center"/>
        <w:rPr>
          <w:rFonts w:ascii="Times New Roman" w:hAnsi="Times New Roman"/>
          <w:b/>
        </w:rPr>
      </w:pPr>
    </w:p>
    <w:p w:rsidR="009D3095" w:rsidRDefault="009D3095" w:rsidP="009D3095">
      <w:pPr>
        <w:spacing w:after="0" w:line="240" w:lineRule="auto"/>
        <w:ind w:left="-142" w:right="-284"/>
        <w:jc w:val="center"/>
        <w:rPr>
          <w:rFonts w:ascii="Times New Roman" w:hAnsi="Times New Roman"/>
          <w:b/>
        </w:rPr>
      </w:pPr>
    </w:p>
    <w:p w:rsidR="009D3095" w:rsidRDefault="009D3095" w:rsidP="009D3095">
      <w:pPr>
        <w:spacing w:after="0" w:line="240" w:lineRule="auto"/>
        <w:ind w:left="-142" w:right="-284"/>
        <w:jc w:val="center"/>
        <w:rPr>
          <w:rFonts w:ascii="Times New Roman" w:hAnsi="Times New Roman"/>
          <w:b/>
        </w:rPr>
      </w:pPr>
    </w:p>
    <w:p w:rsidR="009D3095" w:rsidRPr="005F7D61" w:rsidRDefault="009D3095" w:rsidP="009D3095">
      <w:pPr>
        <w:spacing w:after="0" w:line="240" w:lineRule="auto"/>
        <w:ind w:left="-142" w:right="-284"/>
        <w:jc w:val="center"/>
        <w:rPr>
          <w:rFonts w:ascii="Times New Roman" w:hAnsi="Times New Roman"/>
          <w:b/>
        </w:rPr>
      </w:pPr>
      <w:r w:rsidRPr="005F7D61">
        <w:rPr>
          <w:rFonts w:ascii="Times New Roman" w:hAnsi="Times New Roman"/>
          <w:b/>
        </w:rPr>
        <w:t>МЕСТНАЯ  АДМИНИСТРАЦИЯ ЭЛЬБРУССКОГО МУНИЦИПАЛЬНОГО РАЙОНА КАБАРДИНО-БАЛКАРСКОЙ РЕСПУБЛИКИ</w:t>
      </w:r>
    </w:p>
    <w:p w:rsidR="009D3095" w:rsidRPr="001B3BF4" w:rsidRDefault="009D3095" w:rsidP="009D3095">
      <w:pPr>
        <w:spacing w:after="0" w:line="240" w:lineRule="auto"/>
        <w:ind w:left="-142" w:right="-284"/>
        <w:jc w:val="center"/>
        <w:rPr>
          <w:rFonts w:ascii="Times New Roman" w:hAnsi="Times New Roman"/>
        </w:rPr>
      </w:pPr>
    </w:p>
    <w:p w:rsidR="009D3095" w:rsidRPr="000B13EC" w:rsidRDefault="009D3095" w:rsidP="009D3095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Cs w:val="26"/>
        </w:rPr>
      </w:pPr>
      <w:r w:rsidRPr="000B13EC">
        <w:rPr>
          <w:rFonts w:ascii="Times New Roman" w:hAnsi="Times New Roman"/>
          <w:b/>
          <w:sz w:val="16"/>
          <w:szCs w:val="16"/>
        </w:rPr>
        <w:t>КЪЭБЭРДЕЙ - БАЛЪКЪЭР РЕСПУБЛИКЭМ ХЫХЬЭ ЭЛЬБРУС МУНИЦИПАЛЬНЭ РАЙОНЫМ И Щ</w:t>
      </w:r>
      <w:r w:rsidRPr="000B13EC">
        <w:rPr>
          <w:rFonts w:ascii="Times New Roman" w:hAnsi="Times New Roman"/>
          <w:b/>
          <w:sz w:val="16"/>
          <w:szCs w:val="16"/>
          <w:lang w:val="en-US"/>
        </w:rPr>
        <w:t>I</w:t>
      </w:r>
      <w:r w:rsidRPr="000B13EC">
        <w:rPr>
          <w:rFonts w:ascii="Times New Roman" w:hAnsi="Times New Roman"/>
          <w:b/>
          <w:sz w:val="16"/>
          <w:szCs w:val="16"/>
        </w:rPr>
        <w:t>ЫП</w:t>
      </w:r>
      <w:r w:rsidRPr="000B13EC">
        <w:rPr>
          <w:rFonts w:ascii="Times New Roman" w:hAnsi="Times New Roman"/>
          <w:b/>
          <w:sz w:val="16"/>
          <w:szCs w:val="16"/>
          <w:lang w:val="en-US"/>
        </w:rPr>
        <w:t>I</w:t>
      </w:r>
      <w:r w:rsidRPr="000B13EC">
        <w:rPr>
          <w:rFonts w:ascii="Times New Roman" w:hAnsi="Times New Roman"/>
          <w:b/>
          <w:sz w:val="16"/>
          <w:szCs w:val="16"/>
        </w:rPr>
        <w:t>Э АДМИНИСТРАЦЭ</w:t>
      </w:r>
    </w:p>
    <w:p w:rsidR="009D3095" w:rsidRPr="000B13EC" w:rsidRDefault="009D3095" w:rsidP="009D3095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  <w:r w:rsidRPr="000B13EC">
        <w:rPr>
          <w:rFonts w:ascii="Times New Roman" w:hAnsi="Times New Roman"/>
          <w:b/>
          <w:sz w:val="16"/>
          <w:szCs w:val="16"/>
        </w:rPr>
        <w:t>КЪАБАРТЫ-МАЛКЪАР РЕ</w:t>
      </w:r>
      <w:r>
        <w:rPr>
          <w:rFonts w:ascii="Times New Roman" w:hAnsi="Times New Roman"/>
          <w:b/>
          <w:sz w:val="16"/>
          <w:szCs w:val="16"/>
        </w:rPr>
        <w:t>СПУБЛИКАНЫ ЭЛЬБРУС МУНИЦИПАЛ</w:t>
      </w:r>
      <w:r w:rsidRPr="000B13EC">
        <w:rPr>
          <w:rFonts w:ascii="Times New Roman" w:hAnsi="Times New Roman"/>
          <w:b/>
          <w:sz w:val="16"/>
          <w:szCs w:val="16"/>
        </w:rPr>
        <w:t xml:space="preserve"> РАЙОНУНУ ЖЕР-ЖЕРЛИ АДМИНИСТРАЦИЯСЫ</w:t>
      </w:r>
    </w:p>
    <w:p w:rsidR="009D3095" w:rsidRPr="000B13EC" w:rsidRDefault="009D3095" w:rsidP="009D309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822"/>
      </w:tblGrid>
      <w:tr w:rsidR="009D3095" w:rsidRPr="001B3BF4" w:rsidTr="00E2258A">
        <w:trPr>
          <w:trHeight w:val="1208"/>
          <w:jc w:val="center"/>
        </w:trPr>
        <w:tc>
          <w:tcPr>
            <w:tcW w:w="2605" w:type="dxa"/>
            <w:vAlign w:val="center"/>
          </w:tcPr>
          <w:p w:rsidR="009D3095" w:rsidRPr="005F7D61" w:rsidRDefault="009D3095" w:rsidP="009D309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F7D61">
              <w:rPr>
                <w:rFonts w:ascii="Times New Roman" w:hAnsi="Times New Roman"/>
                <w:b/>
              </w:rPr>
              <w:t>ПОСТАНОВЛЕНИЕ</w:t>
            </w:r>
          </w:p>
          <w:p w:rsidR="009D3095" w:rsidRPr="005F7D61" w:rsidRDefault="009D3095" w:rsidP="009D30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9D3095" w:rsidRPr="005F7D61" w:rsidRDefault="009D3095" w:rsidP="009D309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F7D61">
              <w:rPr>
                <w:rFonts w:ascii="Times New Roman" w:hAnsi="Times New Roman"/>
                <w:b/>
              </w:rPr>
              <w:t>УНАФЭ</w:t>
            </w:r>
          </w:p>
          <w:p w:rsidR="009D3095" w:rsidRPr="005F7D61" w:rsidRDefault="009D3095" w:rsidP="009D30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9D3095" w:rsidRPr="001B3BF4" w:rsidRDefault="009D3095" w:rsidP="009D30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7D61">
              <w:rPr>
                <w:rFonts w:ascii="Times New Roman" w:hAnsi="Times New Roman"/>
                <w:b/>
              </w:rPr>
              <w:t>БЕГИМ</w:t>
            </w:r>
          </w:p>
        </w:tc>
        <w:tc>
          <w:tcPr>
            <w:tcW w:w="2822" w:type="dxa"/>
            <w:vAlign w:val="center"/>
          </w:tcPr>
          <w:p w:rsidR="009D3095" w:rsidRPr="001B3BF4" w:rsidRDefault="009D3095" w:rsidP="009D3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№ 11</w:t>
            </w:r>
          </w:p>
          <w:p w:rsidR="009D3095" w:rsidRPr="001B3BF4" w:rsidRDefault="009D3095" w:rsidP="009D309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D3095" w:rsidRPr="001B3BF4" w:rsidRDefault="009D3095" w:rsidP="009D3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№ 11</w:t>
            </w:r>
          </w:p>
          <w:p w:rsidR="009D3095" w:rsidRPr="001B3BF4" w:rsidRDefault="009D3095" w:rsidP="009D309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D3095" w:rsidRPr="001B3BF4" w:rsidRDefault="009D3095" w:rsidP="009D3095">
            <w:pPr>
              <w:spacing w:after="0" w:line="240" w:lineRule="auto"/>
              <w:rPr>
                <w:rFonts w:ascii="Times New Roman" w:hAnsi="Times New Roman"/>
              </w:rPr>
            </w:pPr>
            <w:r w:rsidRPr="001B3BF4">
              <w:rPr>
                <w:rFonts w:ascii="Times New Roman" w:hAnsi="Times New Roman"/>
              </w:rPr>
              <w:t xml:space="preserve">     № </w:t>
            </w:r>
            <w:r>
              <w:rPr>
                <w:rFonts w:ascii="Times New Roman" w:hAnsi="Times New Roman"/>
              </w:rPr>
              <w:t>11</w:t>
            </w:r>
          </w:p>
        </w:tc>
      </w:tr>
    </w:tbl>
    <w:p w:rsidR="009D3095" w:rsidRDefault="009D3095" w:rsidP="009D3095">
      <w:pPr>
        <w:spacing w:after="0"/>
        <w:rPr>
          <w:rFonts w:ascii="Times New Roman" w:hAnsi="Times New Roman"/>
          <w:sz w:val="28"/>
          <w:szCs w:val="28"/>
        </w:rPr>
      </w:pPr>
    </w:p>
    <w:p w:rsidR="009D3095" w:rsidRDefault="009D3095" w:rsidP="009D30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24 </w:t>
      </w:r>
      <w:r w:rsidRPr="001B3B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1B3BF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5246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BF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3E5530" w:rsidRPr="003E5530" w:rsidRDefault="003E5530" w:rsidP="003E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30" w:rsidRPr="003E5530" w:rsidRDefault="00AA12A3" w:rsidP="003E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</w:t>
      </w:r>
      <w:r w:rsidR="003E5530" w:rsidRPr="003E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молодежной политики в Эльбрусском муниципальном районе Кабардино-Балкарской Республики на 2024-2026 годы»</w:t>
      </w:r>
    </w:p>
    <w:p w:rsidR="003E5530" w:rsidRPr="003E5530" w:rsidRDefault="003E5530" w:rsidP="003E5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12A3" w:rsidRPr="00AA12A3" w:rsidRDefault="003E5530" w:rsidP="00AA12A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12A3" w:rsidRPr="00AA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2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4.5 пункта 4 и подпунктом </w:t>
      </w:r>
      <w:r w:rsidR="00AA12A3" w:rsidRPr="00AA12A3">
        <w:rPr>
          <w:rFonts w:ascii="Times New Roman" w:eastAsia="Times New Roman" w:hAnsi="Times New Roman" w:cs="Times New Roman"/>
          <w:sz w:val="28"/>
          <w:szCs w:val="28"/>
          <w:lang w:eastAsia="ru-RU"/>
        </w:rPr>
        <w:t>5.2 пункта 5 Порядка разработки, реализации и оценки эффективности муниципальных программ Эльбрусского муниципального района КБР, утвержденного Постановлением местной администрации Эльбрусского муниципального района от 25.12.2017 года №370 местная администрация Эльбрусского муниципального района постановляет:</w:t>
      </w:r>
    </w:p>
    <w:p w:rsidR="00AA12A3" w:rsidRPr="00AA12A3" w:rsidRDefault="00AA12A3" w:rsidP="00AA12A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прилагаемые изменения, которые вносятся в  муниципальную программу «</w:t>
      </w:r>
      <w:r w:rsidR="00A27D80" w:rsidRPr="00A27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молодежной политики в Эльбрусском муниципальном районе Кабардино-Балкарской Республики на 2024-2026 годы</w:t>
      </w:r>
      <w:r w:rsidR="00A2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A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местной администрации Эльбрусского муниципального района от </w:t>
      </w:r>
      <w:r w:rsidR="00A27D8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A12A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A27D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27D80">
        <w:rPr>
          <w:rFonts w:ascii="Times New Roman" w:eastAsia="Times New Roman" w:hAnsi="Times New Roman" w:cs="Times New Roman"/>
          <w:sz w:val="28"/>
          <w:szCs w:val="28"/>
          <w:lang w:eastAsia="ru-RU"/>
        </w:rPr>
        <w:t>530</w:t>
      </w:r>
      <w:r w:rsidRPr="00AA1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2A3" w:rsidRPr="00AA12A3" w:rsidRDefault="00AA12A3" w:rsidP="00AA12A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Опубликовать настоящее постановление в газете "Эльбрусские новости" и  на сайте местной администрации Эльбрусского муниципального района КБР https://www.el.adm-kbr.ru/.</w:t>
      </w:r>
    </w:p>
    <w:p w:rsidR="003E5530" w:rsidRPr="003E5530" w:rsidRDefault="00AA12A3" w:rsidP="00AA12A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3. Контроль за исполнением настоящего постановления возложить на первого заместителя главы местной администрации Эльбрусского муниципального района  </w:t>
      </w:r>
      <w:proofErr w:type="spellStart"/>
      <w:r w:rsidRPr="00AA12A3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М.М.Отаров</w:t>
      </w:r>
      <w:proofErr w:type="spellEnd"/>
      <w:r w:rsidRPr="00AA1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FD4" w:rsidRDefault="007F2FD4" w:rsidP="002C59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6B6" w:rsidRDefault="000316B6" w:rsidP="002C59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095" w:rsidRPr="003E5530" w:rsidRDefault="009D3095" w:rsidP="002C59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30" w:rsidRPr="003E5530" w:rsidRDefault="003E5530" w:rsidP="002C59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местной администрации</w:t>
      </w:r>
    </w:p>
    <w:p w:rsidR="003E5530" w:rsidRPr="003E5530" w:rsidRDefault="003E5530" w:rsidP="002C59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Эльбрусского муниципального района                                  К.С. </w:t>
      </w:r>
      <w:proofErr w:type="spellStart"/>
      <w:r w:rsidRPr="003E5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Соттаев</w:t>
      </w:r>
      <w:proofErr w:type="spellEnd"/>
    </w:p>
    <w:p w:rsidR="003E5530" w:rsidRDefault="003E5530" w:rsidP="002C59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2A3" w:rsidRDefault="00AA12A3" w:rsidP="002C59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2A3" w:rsidRDefault="00AA12A3" w:rsidP="002C59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2A3" w:rsidRDefault="00AA12A3" w:rsidP="002C59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2A3" w:rsidRDefault="00AA12A3" w:rsidP="002C59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095" w:rsidRDefault="009D3095" w:rsidP="002C59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2A3" w:rsidRDefault="00AA12A3" w:rsidP="002C59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D80" w:rsidRPr="00A27D80" w:rsidRDefault="00A27D80" w:rsidP="009D3095">
      <w:pPr>
        <w:widowControl w:val="0"/>
        <w:autoSpaceDE w:val="0"/>
        <w:autoSpaceDN w:val="0"/>
        <w:spacing w:after="0"/>
        <w:ind w:firstLine="708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A27D80" w:rsidRPr="00A27D80" w:rsidRDefault="00A27D80" w:rsidP="009D3095">
      <w:pPr>
        <w:widowControl w:val="0"/>
        <w:autoSpaceDE w:val="0"/>
        <w:autoSpaceDN w:val="0"/>
        <w:spacing w:after="0"/>
        <w:ind w:firstLine="708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</w:p>
    <w:p w:rsidR="00A27D80" w:rsidRPr="00A27D80" w:rsidRDefault="00A27D80" w:rsidP="009D3095">
      <w:pPr>
        <w:widowControl w:val="0"/>
        <w:autoSpaceDE w:val="0"/>
        <w:autoSpaceDN w:val="0"/>
        <w:spacing w:after="0"/>
        <w:ind w:firstLine="708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</w:p>
    <w:p w:rsidR="00A27D80" w:rsidRPr="00A27D80" w:rsidRDefault="00A27D80" w:rsidP="009D3095">
      <w:pPr>
        <w:widowControl w:val="0"/>
        <w:autoSpaceDE w:val="0"/>
        <w:autoSpaceDN w:val="0"/>
        <w:spacing w:after="0"/>
        <w:ind w:firstLine="708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Эльбрусского муниципального района КБР</w:t>
      </w:r>
    </w:p>
    <w:p w:rsidR="00A27D80" w:rsidRPr="00A27D80" w:rsidRDefault="009D3095" w:rsidP="009D3095">
      <w:pPr>
        <w:widowControl w:val="0"/>
        <w:autoSpaceDE w:val="0"/>
        <w:autoSpaceDN w:val="0"/>
        <w:spacing w:after="0"/>
        <w:ind w:firstLine="708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24.01.2024г</w:t>
      </w:r>
      <w:r w:rsidR="00A27D80" w:rsidRPr="00A2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A27D80" w:rsidRPr="00A27D80" w:rsidRDefault="00A27D80" w:rsidP="009D3095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E7695C" w:rsidRDefault="00A27D80" w:rsidP="009D3095">
      <w:pPr>
        <w:widowControl w:val="0"/>
        <w:autoSpaceDE w:val="0"/>
        <w:autoSpaceDN w:val="0"/>
        <w:spacing w:before="280" w:after="0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которые вносятся в муниципальную программу «</w:t>
      </w:r>
      <w:r w:rsidR="00E7695C" w:rsidRPr="00E7695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молодежной политики в Эльбрусском муниципальном районе Кабардино-Балкарской Республики на 2024-2026 годы» , утвержденную Постановлением местной администрации Эльбрусского муниципального района от 25.12.2023 года № 530.</w:t>
      </w:r>
    </w:p>
    <w:p w:rsidR="00E7695C" w:rsidRDefault="00E7695C" w:rsidP="009D3095">
      <w:pPr>
        <w:widowControl w:val="0"/>
        <w:autoSpaceDE w:val="0"/>
        <w:autoSpaceDN w:val="0"/>
        <w:spacing w:before="280" w:after="0"/>
        <w:ind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95C" w:rsidRPr="00E7695C" w:rsidRDefault="00E7695C" w:rsidP="009D3095">
      <w:pPr>
        <w:widowControl w:val="0"/>
        <w:numPr>
          <w:ilvl w:val="0"/>
          <w:numId w:val="13"/>
        </w:numPr>
        <w:autoSpaceDE w:val="0"/>
        <w:autoSpaceDN w:val="0"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паспорте муниципальной программы:</w:t>
      </w:r>
    </w:p>
    <w:p w:rsidR="00E7695C" w:rsidRDefault="00E7695C" w:rsidP="009D309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695C" w:rsidRDefault="00361C3B" w:rsidP="009D3095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7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«мероприятия программы» </w:t>
      </w:r>
      <w:r w:rsidR="002A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E769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95C" w:rsidRDefault="00E7695C" w:rsidP="009D3095">
      <w:pPr>
        <w:pStyle w:val="a3"/>
        <w:widowControl w:val="0"/>
        <w:autoSpaceDE w:val="0"/>
        <w:autoSpaceDN w:val="0"/>
        <w:spacing w:after="0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E7695C" w:rsidRPr="002C594B" w:rsidTr="00361C3B">
        <w:trPr>
          <w:trHeight w:val="3212"/>
        </w:trPr>
        <w:tc>
          <w:tcPr>
            <w:tcW w:w="2948" w:type="dxa"/>
          </w:tcPr>
          <w:p w:rsidR="00E7695C" w:rsidRPr="002C594B" w:rsidRDefault="00E7695C" w:rsidP="009D30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6123" w:type="dxa"/>
          </w:tcPr>
          <w:p w:rsidR="002A26D5" w:rsidRPr="002A26D5" w:rsidRDefault="002A26D5" w:rsidP="009D3095">
            <w:pPr>
              <w:pStyle w:val="a3"/>
              <w:ind w:left="67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A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предусматривающих единое наименование, подход и тематику их проведения в Эльбрусском муниципальном районе в рамках реализации программы комплексного </w:t>
            </w:r>
            <w:proofErr w:type="spellStart"/>
            <w:r w:rsidRPr="002A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</w:t>
            </w:r>
            <w:proofErr w:type="spellEnd"/>
            <w:r w:rsidRPr="002A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молодежной политики в регионах Российской Федерации "Регион для молодых", обеспечивающих достижение целей, показателей и результатов регионального проекта "Развитие системы поддержки молодежи ("Молодежь России") </w:t>
            </w:r>
          </w:p>
          <w:p w:rsidR="002A26D5" w:rsidRDefault="002A26D5" w:rsidP="009D3095">
            <w:pPr>
              <w:pStyle w:val="a3"/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6D5" w:rsidRPr="002C594B" w:rsidRDefault="002A26D5" w:rsidP="009D3095">
            <w:pPr>
              <w:pStyle w:val="a3"/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6D5" w:rsidRPr="00E7695C" w:rsidRDefault="002A26D5" w:rsidP="009D3095">
      <w:pPr>
        <w:spacing w:after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594B" w:rsidRPr="00361C3B" w:rsidRDefault="00E7695C" w:rsidP="009D3095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позицию «Объемы бюджетных ассигнований программы (с разбивкой по годам и уровням бюджетов) » изложить в следующей редакции: </w:t>
      </w:r>
    </w:p>
    <w:p w:rsidR="00361C3B" w:rsidRPr="00361C3B" w:rsidRDefault="00361C3B" w:rsidP="009D3095">
      <w:pPr>
        <w:widowControl w:val="0"/>
        <w:autoSpaceDE w:val="0"/>
        <w:autoSpaceDN w:val="0"/>
        <w:spacing w:after="0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3E5530" w:rsidRPr="002C594B" w:rsidTr="00BD7CC9">
        <w:trPr>
          <w:trHeight w:val="13"/>
        </w:trPr>
        <w:tc>
          <w:tcPr>
            <w:tcW w:w="2948" w:type="dxa"/>
          </w:tcPr>
          <w:p w:rsidR="003E5530" w:rsidRPr="002C594B" w:rsidRDefault="003E5530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27"/>
            <w:bookmarkEnd w:id="1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  <w:p w:rsidR="003E5530" w:rsidRPr="002C594B" w:rsidRDefault="003E5530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разбивкой по годам и уровням бюджетов)</w:t>
            </w:r>
          </w:p>
        </w:tc>
        <w:tc>
          <w:tcPr>
            <w:tcW w:w="6123" w:type="dxa"/>
          </w:tcPr>
          <w:p w:rsidR="003E5530" w:rsidRPr="002C594B" w:rsidRDefault="003E5530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федерального бюджета – 0,0 тыс. руб., в т.ч. по годам:</w:t>
            </w:r>
          </w:p>
          <w:p w:rsidR="003E5530" w:rsidRPr="002C594B" w:rsidRDefault="003E5530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 0,0  руб.;</w:t>
            </w:r>
          </w:p>
          <w:p w:rsidR="003E5530" w:rsidRPr="002C594B" w:rsidRDefault="003E5530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 – 0,0 руб.;</w:t>
            </w:r>
          </w:p>
          <w:p w:rsidR="003E5530" w:rsidRPr="002C594B" w:rsidRDefault="003E5530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г. – 0,0 </w:t>
            </w:r>
            <w:proofErr w:type="spellStart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3E5530" w:rsidRPr="002C594B" w:rsidRDefault="003E5530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республиканского бюджета – 9</w:t>
            </w:r>
            <w:r w:rsidR="00EE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101,00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руб., в т.ч. по годам:</w:t>
            </w:r>
          </w:p>
          <w:p w:rsidR="003E5530" w:rsidRPr="002C594B" w:rsidRDefault="003E5530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 9</w:t>
            </w:r>
            <w:r w:rsidR="00EE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101,00 </w:t>
            </w:r>
            <w:proofErr w:type="spellStart"/>
            <w:r w:rsidR="00EE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тысруб</w:t>
            </w:r>
            <w:proofErr w:type="spellEnd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5530" w:rsidRPr="002C594B" w:rsidRDefault="003E5530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2025 г. – 0,0 </w:t>
            </w:r>
            <w:r w:rsidR="0080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3E5530" w:rsidRPr="002C594B" w:rsidRDefault="003E5530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 – 0,0 тыс. руб.</w:t>
            </w:r>
          </w:p>
          <w:p w:rsidR="003E5530" w:rsidRPr="002C594B" w:rsidRDefault="003E5530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-</w:t>
            </w:r>
            <w:r w:rsidR="0080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785,73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руб., в т.ч. по годам:</w:t>
            </w:r>
          </w:p>
          <w:p w:rsidR="003E5530" w:rsidRPr="002C594B" w:rsidRDefault="003E5530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– </w:t>
            </w:r>
            <w:r w:rsidR="00EE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385,73 тыс.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3E5530" w:rsidRPr="002C594B" w:rsidRDefault="003E5530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 –  200</w:t>
            </w:r>
            <w:r w:rsidR="00EE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E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3E5530" w:rsidRDefault="003E5530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 – 200</w:t>
            </w:r>
            <w:r w:rsidR="00EE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руб.</w:t>
            </w:r>
          </w:p>
          <w:p w:rsidR="009D3095" w:rsidRPr="002C594B" w:rsidRDefault="009D3095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3C3" w:rsidRPr="002C594B" w:rsidTr="008073C3">
        <w:trPr>
          <w:trHeight w:val="1881"/>
        </w:trPr>
        <w:tc>
          <w:tcPr>
            <w:tcW w:w="2948" w:type="dxa"/>
          </w:tcPr>
          <w:p w:rsidR="008073C3" w:rsidRPr="002C594B" w:rsidRDefault="008073C3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</w:tcPr>
          <w:p w:rsidR="00BD7CC9" w:rsidRPr="00BD7CC9" w:rsidRDefault="00BD7CC9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внебюджетных источников – 0,0тыс. руб., в т.ч. по годам:</w:t>
            </w:r>
          </w:p>
          <w:p w:rsidR="00BD7CC9" w:rsidRPr="00BD7CC9" w:rsidRDefault="00BD7CC9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 -0,00тыс.р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BD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7CC9" w:rsidRPr="00BD7CC9" w:rsidRDefault="00BD7CC9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2025г.- 0,00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D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7CC9" w:rsidRDefault="00BD7CC9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2026г.- 0,00тыс.р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BD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73C3" w:rsidRPr="008073C3" w:rsidRDefault="008073C3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общий объем финансирования за счет всех источников финансирования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9 886,73</w:t>
            </w:r>
            <w:r w:rsidRPr="0080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8073C3" w:rsidRPr="008073C3" w:rsidRDefault="008073C3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 – 9 486,73 тыс.руб.</w:t>
            </w:r>
          </w:p>
          <w:p w:rsidR="008073C3" w:rsidRPr="008073C3" w:rsidRDefault="00BD7CC9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– 200,00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8073C3" w:rsidRPr="0080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073C3" w:rsidRPr="002C594B" w:rsidRDefault="00BD7CC9" w:rsidP="009D309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– 200,00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</w:tbl>
    <w:p w:rsidR="00361C3B" w:rsidRDefault="00361C3B" w:rsidP="009D3095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361C3B" w:rsidRDefault="00361C3B" w:rsidP="009D3095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A26D5" w:rsidRPr="0036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 дополнить пунктом 10 </w:t>
      </w:r>
      <w:r w:rsidR="00486F7D" w:rsidRPr="0036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A6692" w:rsidRDefault="001A6692" w:rsidP="002C594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A6692" w:rsidSect="009D3095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  <w:bookmarkStart w:id="2" w:name="P313"/>
      <w:bookmarkEnd w:id="2"/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81"/>
        <w:gridCol w:w="1922"/>
        <w:gridCol w:w="1275"/>
        <w:gridCol w:w="2201"/>
        <w:gridCol w:w="2694"/>
        <w:gridCol w:w="2335"/>
      </w:tblGrid>
      <w:tr w:rsidR="00361C3B" w:rsidRPr="002C594B" w:rsidTr="00791E90">
        <w:tc>
          <w:tcPr>
            <w:tcW w:w="488" w:type="dxa"/>
          </w:tcPr>
          <w:p w:rsidR="00361C3B" w:rsidRPr="002C594B" w:rsidRDefault="00361C3B" w:rsidP="00740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  <w:p w:rsidR="00361C3B" w:rsidRPr="002C594B" w:rsidRDefault="00361C3B" w:rsidP="00740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81" w:type="dxa"/>
          </w:tcPr>
          <w:p w:rsidR="00361C3B" w:rsidRPr="002C594B" w:rsidRDefault="00361C3B" w:rsidP="00740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2" w:type="dxa"/>
          </w:tcPr>
          <w:p w:rsidR="00361C3B" w:rsidRPr="002C594B" w:rsidRDefault="00361C3B" w:rsidP="00740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75" w:type="dxa"/>
          </w:tcPr>
          <w:p w:rsidR="00361C3B" w:rsidRPr="002C594B" w:rsidRDefault="00361C3B" w:rsidP="00740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201" w:type="dxa"/>
          </w:tcPr>
          <w:p w:rsidR="00361C3B" w:rsidRPr="002C594B" w:rsidRDefault="00361C3B" w:rsidP="00740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реализации</w:t>
            </w:r>
          </w:p>
        </w:tc>
        <w:tc>
          <w:tcPr>
            <w:tcW w:w="2694" w:type="dxa"/>
          </w:tcPr>
          <w:p w:rsidR="00361C3B" w:rsidRPr="002C594B" w:rsidRDefault="00361C3B" w:rsidP="00740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</w:t>
            </w:r>
          </w:p>
          <w:p w:rsidR="00361C3B" w:rsidRPr="002C594B" w:rsidRDefault="00361C3B" w:rsidP="00740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2335" w:type="dxa"/>
          </w:tcPr>
          <w:p w:rsidR="00361C3B" w:rsidRPr="002C594B" w:rsidRDefault="00361C3B" w:rsidP="00740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с показателями (индикаторами) программы</w:t>
            </w:r>
          </w:p>
          <w:p w:rsidR="00361C3B" w:rsidRPr="002C594B" w:rsidRDefault="00361C3B" w:rsidP="00740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1C3B" w:rsidRPr="002C594B" w:rsidTr="00791E90">
        <w:tc>
          <w:tcPr>
            <w:tcW w:w="488" w:type="dxa"/>
          </w:tcPr>
          <w:p w:rsidR="00361C3B" w:rsidRPr="002C594B" w:rsidRDefault="00361C3B" w:rsidP="00740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1" w:type="dxa"/>
          </w:tcPr>
          <w:p w:rsidR="00361C3B" w:rsidRPr="00361C3B" w:rsidRDefault="00361C3B" w:rsidP="0036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мероприятий, предусматривающих единое наименование, подход и тематику их проведения в Эльбрусском муниципальном районе в рамках реализации программы комплексного </w:t>
            </w:r>
            <w:proofErr w:type="spellStart"/>
            <w:r w:rsidRPr="0036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</w:t>
            </w:r>
            <w:proofErr w:type="spellEnd"/>
            <w:r w:rsidRPr="0036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молодежной политики в регионах Российской Федерации "Регион для молодых", обеспечивающих достижение целей, показателей и результатов регионального проекта "Развитие системы поддержки молодежи ("Молодежь России") </w:t>
            </w:r>
          </w:p>
          <w:p w:rsidR="00361C3B" w:rsidRPr="002C594B" w:rsidRDefault="00361C3B" w:rsidP="00740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91E90" w:rsidRPr="00791E90" w:rsidRDefault="00791E90" w:rsidP="00791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E90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Эльбрусского муниципального района КБР»</w:t>
            </w:r>
          </w:p>
          <w:p w:rsidR="00791E90" w:rsidRPr="00791E90" w:rsidRDefault="00791E90" w:rsidP="00791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E9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Эльбрусского муниципального района КБР</w:t>
            </w:r>
          </w:p>
          <w:p w:rsidR="00791E90" w:rsidRPr="00791E90" w:rsidRDefault="00791E90" w:rsidP="00791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E9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Эльбрусского муниципального района КБР</w:t>
            </w:r>
          </w:p>
          <w:p w:rsidR="00791E90" w:rsidRPr="00791E90" w:rsidRDefault="00791E90" w:rsidP="00791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E90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(по согласованию)</w:t>
            </w:r>
          </w:p>
          <w:p w:rsidR="00791E90" w:rsidRPr="00791E90" w:rsidRDefault="00791E90" w:rsidP="00791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E90">
              <w:rPr>
                <w:rFonts w:ascii="Times New Roman" w:hAnsi="Times New Roman" w:cs="Times New Roman"/>
                <w:sz w:val="24"/>
                <w:szCs w:val="24"/>
              </w:rPr>
              <w:t>Местные администрации поселений Эльбрусского муниципального района КБР</w:t>
            </w:r>
          </w:p>
          <w:p w:rsidR="00791E90" w:rsidRPr="00791E90" w:rsidRDefault="00791E90" w:rsidP="00791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Молодежный совет (по согласованию)</w:t>
            </w:r>
          </w:p>
          <w:p w:rsidR="00361C3B" w:rsidRPr="002C594B" w:rsidRDefault="00791E90" w:rsidP="00791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E90">
              <w:rPr>
                <w:rFonts w:ascii="Times New Roman" w:hAnsi="Times New Roman" w:cs="Times New Roman"/>
                <w:sz w:val="24"/>
                <w:szCs w:val="24"/>
              </w:rPr>
              <w:t>Волонтерские отряды</w:t>
            </w:r>
          </w:p>
        </w:tc>
        <w:tc>
          <w:tcPr>
            <w:tcW w:w="1275" w:type="dxa"/>
          </w:tcPr>
          <w:p w:rsidR="00361C3B" w:rsidRPr="002C594B" w:rsidRDefault="00361C3B" w:rsidP="00740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2024г.</w:t>
            </w:r>
          </w:p>
        </w:tc>
        <w:tc>
          <w:tcPr>
            <w:tcW w:w="2201" w:type="dxa"/>
          </w:tcPr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с курсами повышения квалификации для специалистов по работе с молодежью;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 ходе реализации государственной программы с образовательными организациями, реализующими программы начального общего, среднего общего, среднего профессионального и высшего образования;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волонтерских и патриотических </w:t>
            </w: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осуществляющих деятельность на базе образовательных организаций высшего образования;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граждан о мероприятиях государственной программы;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образовательных организаций, реализующих программы начального общего, основного общего, среднего общего, среднего профессионального и высшего образования в деятельность регионального отделения общероссийского общественно-государственного движения детей и молодежи "Движение первых";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 интерактивных форматах мероприятий, направленных на профилактику религиозно-политического экстремизма и терроризма в молодежной среде;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социальную практику и деятельность движений молодежи, состоящей на различных видах профилактического учета;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наставническую деятельность жителей, зарегистрированных в республиканской базе наставников;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детей и молодежи в возрасте до 35 лет, вовлеченных в социально активную деятельность через </w:t>
            </w: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охвата патриотическими проектами;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</w:t>
            </w:r>
            <w:proofErr w:type="spellStart"/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межпоколенческого</w:t>
            </w:r>
            <w:proofErr w:type="spellEnd"/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и обеспечения преемственности поколений, поддержка общественных инициатив и проектов, направленных на гражданское и патриотическое воспитание молодежи;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молодых людей в возрасте от 14 до 35 лет во Всероссийскую форумную кампанию;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молодых людей в возрасте от 14 до 35 лет, обученных практикам проектирования;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мероприятия молодежной политики не менее 61% молодых </w:t>
            </w: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 в возрасте от 14 до 35 лет;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студенческих и молодежных педагогических, строительных и трудовых отрядов на базе средних профессиональных и высших учебных заведений;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предпринимательских компетенций молодых людей;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молодежи из сельских поселений по молодежному предпринимательству;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добровольцев (волонтеров) к прохождению курсов (лекций, программ) по работе в сфере добровольчества (</w:t>
            </w:r>
            <w:proofErr w:type="spellStart"/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технологиям работы с добровольцами (волонтерами) на базе центров поддержки </w:t>
            </w: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добровольчества (</w:t>
            </w:r>
            <w:proofErr w:type="spellStart"/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некоммерческих организаций, образовательных организаций и иных учреждений, осуществляющих деятельность в сфере добровольчества (</w:t>
            </w:r>
            <w:proofErr w:type="spellStart"/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и рекламной кампании в целях популяризации добровольчества (</w:t>
            </w:r>
            <w:proofErr w:type="spellStart"/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центрами (сообществами, объединениями) поддержки добровольчества (</w:t>
            </w:r>
            <w:proofErr w:type="spellStart"/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базе образовательных организаций, некоммерческих организаций, государственных и муниципальных учреждений граждан в добровольческую (волонтерскую) </w:t>
            </w: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молодых людей от общего числа молодежи, вовлеченных в творческую деятельность;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инфраструктуры молодежной политики;</w:t>
            </w:r>
          </w:p>
          <w:p w:rsidR="00361C3B" w:rsidRPr="002C594B" w:rsidRDefault="00791E90" w:rsidP="0079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 аналитических исследований.</w:t>
            </w:r>
          </w:p>
        </w:tc>
        <w:tc>
          <w:tcPr>
            <w:tcW w:w="2694" w:type="dxa"/>
          </w:tcPr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proofErr w:type="spellStart"/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проактивной</w:t>
            </w:r>
            <w:proofErr w:type="spellEnd"/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молодежи и добровольчества;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гражданско-патриотического воспитания;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традиционных и семейных ценностей среди молодежи, молодых семей;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молодежных инициатив и объединений;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информационного поля, благоприятного для развития молодежи, совершенствование механизмов обратной связи между государственными структурами, общественными объединениями и </w:t>
            </w: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личностного и кадрового потенциала молодежи;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профессиональных возможностей молодежи;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инфраструктурных условий для социокультурного и профессионального взаимодействия молодежи;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социализации молодежи, находящейся в трудной жизненной ситуации, характеризующейся девиантным поведением;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акцент на работу с сельской молодежью и ее "закрепление на местах" посредством расширения </w:t>
            </w: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возможностей в предпринимательской сфере в сельской местности;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совместных межотраслевых проектов, в том числе в контексте федеральных проектов с исполнительными органами государственной власти Кабардино-Балкарской Республики;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самореализации молодежи и развития ее творческого потенциала;</w:t>
            </w:r>
          </w:p>
          <w:p w:rsidR="00791E90" w:rsidRPr="00791E90" w:rsidRDefault="00791E90" w:rsidP="00791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нового образа молодежной политики в глазах общественности и повышение уровня ее значимости в социально-экономической повестке развития Кабардино-Балкарской Республики;</w:t>
            </w:r>
          </w:p>
          <w:p w:rsidR="00361C3B" w:rsidRPr="002C594B" w:rsidRDefault="00791E90" w:rsidP="00791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форматов "инициативного бюджетирования" для молодежных сообществ и др.</w:t>
            </w:r>
          </w:p>
        </w:tc>
        <w:tc>
          <w:tcPr>
            <w:tcW w:w="2335" w:type="dxa"/>
          </w:tcPr>
          <w:p w:rsidR="00845D89" w:rsidRPr="002C594B" w:rsidRDefault="00845D89" w:rsidP="00845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1, 2, 3</w:t>
            </w:r>
          </w:p>
          <w:p w:rsidR="00845D89" w:rsidRPr="002C594B" w:rsidRDefault="00845D89" w:rsidP="00845D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D89" w:rsidRPr="002C594B" w:rsidRDefault="00845D89" w:rsidP="00845D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региональных и  межрегиональных конкурсных мероприятиях, направленных на продвижение инициативной и талантливой молодежи;</w:t>
            </w:r>
          </w:p>
          <w:p w:rsidR="00845D89" w:rsidRPr="002C594B" w:rsidRDefault="00845D89" w:rsidP="00845D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молодежи, вовлеченной в деятельность по развитию молодежного самоуправления, системы работы с лидерами и талантливой молодежью;</w:t>
            </w:r>
          </w:p>
          <w:p w:rsidR="00845D89" w:rsidRPr="002C594B" w:rsidRDefault="00845D89" w:rsidP="00845D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молодежи, вовлеченной в добровольческое (волонтерское) 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движение и</w:t>
            </w:r>
          </w:p>
          <w:p w:rsidR="00361C3B" w:rsidRPr="002C594B" w:rsidRDefault="00845D89" w:rsidP="00845D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охваченной гражданско-патриотическими, профилактическими   акциями и мероприятиями</w:t>
            </w:r>
          </w:p>
        </w:tc>
      </w:tr>
    </w:tbl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C3B" w:rsidRDefault="00361C3B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530" w:rsidRPr="00B05FF5" w:rsidRDefault="002A26D5" w:rsidP="00896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8968FA" w:rsidRPr="00B05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Приложение  №4  изложить в новой редакции согласно приложения.</w:t>
      </w:r>
    </w:p>
    <w:p w:rsidR="003E5530" w:rsidRPr="00B05FF5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530" w:rsidRPr="002C594B" w:rsidRDefault="002C594B" w:rsidP="002C594B">
      <w:pPr>
        <w:widowControl w:val="0"/>
        <w:autoSpaceDE w:val="0"/>
        <w:autoSpaceDN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453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88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№ 4</w:t>
      </w:r>
    </w:p>
    <w:p w:rsidR="003E5530" w:rsidRPr="002C594B" w:rsidRDefault="003E5530" w:rsidP="003E5530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молодежной политики в Эльбрусском муниципальном районе на 2024-2026 годы»</w:t>
      </w:r>
    </w:p>
    <w:tbl>
      <w:tblPr>
        <w:tblW w:w="14601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410"/>
        <w:gridCol w:w="992"/>
        <w:gridCol w:w="992"/>
        <w:gridCol w:w="477"/>
        <w:gridCol w:w="516"/>
        <w:gridCol w:w="334"/>
        <w:gridCol w:w="964"/>
        <w:gridCol w:w="261"/>
        <w:gridCol w:w="816"/>
        <w:gridCol w:w="1077"/>
        <w:gridCol w:w="596"/>
        <w:gridCol w:w="1134"/>
        <w:gridCol w:w="993"/>
      </w:tblGrid>
      <w:tr w:rsidR="003E5530" w:rsidRPr="00E97FCD" w:rsidTr="003D1386">
        <w:tc>
          <w:tcPr>
            <w:tcW w:w="3039" w:type="dxa"/>
            <w:tcBorders>
              <w:top w:val="nil"/>
            </w:tcBorders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3"/>
            <w:tcBorders>
              <w:top w:val="nil"/>
            </w:tcBorders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</w:tcBorders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  <w:tcBorders>
              <w:top w:val="nil"/>
            </w:tcBorders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3E5530" w:rsidRPr="00E97FCD" w:rsidTr="003D13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39" w:type="dxa"/>
            <w:vMerge w:val="restart"/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и наименование программы, подпрограммы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ГРБС ответственный исполнитель, исполнитель</w:t>
            </w:r>
          </w:p>
        </w:tc>
        <w:tc>
          <w:tcPr>
            <w:tcW w:w="5352" w:type="dxa"/>
            <w:gridSpan w:val="8"/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00" w:type="dxa"/>
            <w:gridSpan w:val="4"/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бюджетных ассигнований, тыс. руб.</w:t>
            </w:r>
          </w:p>
        </w:tc>
      </w:tr>
      <w:tr w:rsidR="003E5530" w:rsidRPr="00E97FCD" w:rsidTr="003D13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39" w:type="dxa"/>
            <w:vMerge/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92" w:type="dxa"/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993" w:type="dxa"/>
            <w:gridSpan w:val="2"/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1559" w:type="dxa"/>
            <w:gridSpan w:val="3"/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16" w:type="dxa"/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673" w:type="dxa"/>
            <w:gridSpan w:val="2"/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3E5530" w:rsidRPr="00E97FCD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 год</w:t>
            </w:r>
          </w:p>
        </w:tc>
      </w:tr>
      <w:tr w:rsidR="00E97FCD" w:rsidRPr="00E97FCD" w:rsidTr="003D13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12"/>
        </w:trPr>
        <w:tc>
          <w:tcPr>
            <w:tcW w:w="3039" w:type="dxa"/>
            <w:vMerge w:val="restart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молодежной политики в Эльбрусском муниципальном районе на 2024-2026 годы»</w:t>
            </w:r>
          </w:p>
        </w:tc>
        <w:tc>
          <w:tcPr>
            <w:tcW w:w="2410" w:type="dxa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9 486,73</w:t>
            </w:r>
          </w:p>
        </w:tc>
        <w:tc>
          <w:tcPr>
            <w:tcW w:w="1134" w:type="dxa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3" w:type="dxa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E97FCD" w:rsidRPr="00E97FCD" w:rsidTr="003D13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12"/>
        </w:trPr>
        <w:tc>
          <w:tcPr>
            <w:tcW w:w="3039" w:type="dxa"/>
            <w:vMerge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Эльбрусского муниципального района</w:t>
            </w:r>
          </w:p>
        </w:tc>
        <w:tc>
          <w:tcPr>
            <w:tcW w:w="992" w:type="dxa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9 286,73</w:t>
            </w:r>
          </w:p>
        </w:tc>
        <w:tc>
          <w:tcPr>
            <w:tcW w:w="1134" w:type="dxa"/>
          </w:tcPr>
          <w:p w:rsid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7FCD" w:rsidRPr="00E97FCD" w:rsidTr="003D13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12"/>
        </w:trPr>
        <w:tc>
          <w:tcPr>
            <w:tcW w:w="3039" w:type="dxa"/>
            <w:vMerge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 местной администрации Эльбрусского муниципального района в т.ч.</w:t>
            </w:r>
          </w:p>
        </w:tc>
        <w:tc>
          <w:tcPr>
            <w:tcW w:w="992" w:type="dxa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</w:tcPr>
          <w:p w:rsid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3" w:type="dxa"/>
          </w:tcPr>
          <w:p w:rsidR="00E97FCD" w:rsidRPr="00E97FCD" w:rsidRDefault="00E97FCD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950CBE" w:rsidRPr="00E97FCD" w:rsidTr="003D13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61"/>
        </w:trPr>
        <w:tc>
          <w:tcPr>
            <w:tcW w:w="3039" w:type="dxa"/>
            <w:vMerge w:val="restart"/>
            <w:tcBorders>
              <w:top w:val="single" w:sz="4" w:space="0" w:color="auto"/>
            </w:tcBorders>
          </w:tcPr>
          <w:p w:rsidR="00950CBE" w:rsidRPr="00E97FCD" w:rsidRDefault="00950CBE" w:rsidP="0095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82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Регионального проект "Развитие системы поддержки молодежи ("Молодежь России")"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0CBE" w:rsidRPr="00E97FCD" w:rsidRDefault="00950CBE" w:rsidP="0095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Эльбрусского муниципального района: в т.ч.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0CBE" w:rsidRPr="00E97FCD" w:rsidRDefault="00950CBE" w:rsidP="0095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0CBE" w:rsidRPr="00E97FCD" w:rsidRDefault="00950CBE" w:rsidP="0095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CBE" w:rsidRPr="00E97FCD" w:rsidRDefault="00950CBE" w:rsidP="0095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0CBE" w:rsidRPr="00E97FCD" w:rsidRDefault="00950CBE" w:rsidP="0095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CD">
              <w:rPr>
                <w:rFonts w:ascii="Times New Roman" w:hAnsi="Times New Roman" w:cs="Times New Roman"/>
                <w:sz w:val="24"/>
                <w:szCs w:val="24"/>
              </w:rPr>
              <w:t>022EГ00000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50CBE" w:rsidRPr="00E97FCD" w:rsidRDefault="00950CBE" w:rsidP="0095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CBE" w:rsidRPr="00E97FCD" w:rsidRDefault="00C70943" w:rsidP="00950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9 286,73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CBE" w:rsidRPr="00E97FCD" w:rsidRDefault="00C70943" w:rsidP="0095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0CBE" w:rsidRPr="00E97FCD" w:rsidRDefault="00C70943" w:rsidP="0095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0943" w:rsidRPr="00E97FCD" w:rsidTr="003D13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039" w:type="dxa"/>
            <w:vMerge/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0943" w:rsidRPr="00E97FCD" w:rsidRDefault="00C70943" w:rsidP="00C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943" w:rsidRPr="00E97FCD" w:rsidRDefault="00C70943" w:rsidP="00C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0943" w:rsidRPr="00E97FCD" w:rsidRDefault="00C70943" w:rsidP="00C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CD">
              <w:rPr>
                <w:rFonts w:ascii="Times New Roman" w:hAnsi="Times New Roman" w:cs="Times New Roman"/>
                <w:sz w:val="24"/>
                <w:szCs w:val="24"/>
              </w:rPr>
              <w:t>022EГ00000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943" w:rsidRPr="00E97FCD" w:rsidRDefault="00C70943" w:rsidP="00C70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0943" w:rsidRPr="00E97FCD" w:rsidTr="003D13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3039" w:type="dxa"/>
            <w:vMerge/>
            <w:tcBorders>
              <w:bottom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0943" w:rsidRPr="00E97FCD" w:rsidRDefault="00C70943" w:rsidP="00C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943" w:rsidRPr="00E97FCD" w:rsidRDefault="00C70943" w:rsidP="00C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0943" w:rsidRPr="00E97FCD" w:rsidRDefault="00C70943" w:rsidP="00C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CD">
              <w:rPr>
                <w:rFonts w:ascii="Times New Roman" w:hAnsi="Times New Roman" w:cs="Times New Roman"/>
                <w:sz w:val="24"/>
                <w:szCs w:val="24"/>
              </w:rPr>
              <w:t>022EГ00000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943" w:rsidRPr="00E97FCD" w:rsidRDefault="00C70943" w:rsidP="00C70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2845" w:rsidRPr="00E97FCD" w:rsidTr="003D13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3039" w:type="dxa"/>
            <w:vMerge w:val="restart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1.1.Реализация программы "Развитие системы поддержки молодежной политики "Регион для молодых"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022EГ51160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9 101,00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  <w:tr w:rsidR="00982845" w:rsidRPr="00E97FCD" w:rsidTr="003D13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3039" w:type="dxa"/>
            <w:vMerge/>
            <w:tcBorders>
              <w:bottom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022EГ51160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185,73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82845" w:rsidRPr="00E97FCD" w:rsidTr="003D13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61"/>
        </w:trPr>
        <w:tc>
          <w:tcPr>
            <w:tcW w:w="3039" w:type="dxa"/>
            <w:vMerge w:val="restart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1.1.1. Создание муниципального молодежного центра</w:t>
            </w:r>
            <w:r w:rsidR="00BA58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 Эльбрусском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022EГ51160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7 751,00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  <w:tr w:rsidR="00982845" w:rsidRPr="00E97FCD" w:rsidTr="008219A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61"/>
        </w:trPr>
        <w:tc>
          <w:tcPr>
            <w:tcW w:w="3039" w:type="dxa"/>
            <w:vMerge/>
            <w:tcBorders>
              <w:bottom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022EГ51160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158,18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  <w:tr w:rsidR="00982845" w:rsidRPr="00E97FCD" w:rsidTr="003D13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61"/>
        </w:trPr>
        <w:tc>
          <w:tcPr>
            <w:tcW w:w="3039" w:type="dxa"/>
            <w:vMerge w:val="restart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1.1.2.Проведение мероприятий предусматривающих единое наименование и тематику их проведения</w:t>
            </w:r>
            <w:r w:rsidR="00BA58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 Эльбрусском </w:t>
            </w:r>
            <w:r w:rsidR="00BA58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022EГ51160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1 350,00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  <w:tr w:rsidR="00982845" w:rsidRPr="00E97FCD" w:rsidTr="008219A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61"/>
        </w:trPr>
        <w:tc>
          <w:tcPr>
            <w:tcW w:w="30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022EГ51160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27,55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2845" w:rsidRPr="00820D41" w:rsidRDefault="00982845" w:rsidP="00982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D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  <w:tr w:rsidR="00C70943" w:rsidRPr="00E97FCD" w:rsidTr="008219A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61"/>
        </w:trPr>
        <w:tc>
          <w:tcPr>
            <w:tcW w:w="3039" w:type="dxa"/>
            <w:tcBorders>
              <w:top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"Поддержка молодежных инициатив и патриотического воспитания"</w:t>
            </w:r>
          </w:p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 местной администрации Эльбрусского муниципального района в т.ч.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0943" w:rsidRPr="00E97FCD" w:rsidRDefault="00C70943" w:rsidP="00C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70943" w:rsidRPr="00E97FCD" w:rsidRDefault="00C70943" w:rsidP="00C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C70943" w:rsidRPr="00E97FCD" w:rsidRDefault="00C70943" w:rsidP="00C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CD">
              <w:rPr>
                <w:rFonts w:ascii="Times New Roman" w:hAnsi="Times New Roman" w:cs="Times New Roman"/>
                <w:sz w:val="24"/>
                <w:szCs w:val="24"/>
              </w:rPr>
              <w:t>0240800000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70943" w:rsidRPr="00E97FCD" w:rsidRDefault="00C70943" w:rsidP="00C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70943" w:rsidRPr="00E97FCD" w:rsidTr="003D13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52"/>
        </w:trPr>
        <w:tc>
          <w:tcPr>
            <w:tcW w:w="3039" w:type="dxa"/>
            <w:tcBorders>
              <w:top w:val="single" w:sz="4" w:space="0" w:color="auto"/>
            </w:tcBorders>
          </w:tcPr>
          <w:p w:rsidR="00C70943" w:rsidRPr="00E97FCD" w:rsidRDefault="008219A9" w:rsidP="00C709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C70943"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 граждан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0943" w:rsidRPr="00E97FCD" w:rsidRDefault="00C70943" w:rsidP="00C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70943" w:rsidRPr="00E97FCD" w:rsidRDefault="00C70943" w:rsidP="00C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C70943" w:rsidRPr="00E97FCD" w:rsidRDefault="00C70943" w:rsidP="00C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CD">
              <w:rPr>
                <w:rFonts w:ascii="Times New Roman" w:hAnsi="Times New Roman" w:cs="Times New Roman"/>
                <w:sz w:val="24"/>
                <w:szCs w:val="24"/>
              </w:rPr>
              <w:t>0240896057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70943" w:rsidRPr="00E97FCD" w:rsidRDefault="00C70943" w:rsidP="00C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0943" w:rsidRPr="00E97FCD" w:rsidRDefault="00C70943" w:rsidP="00C70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EC60D6" w:rsidRPr="002C594B" w:rsidRDefault="00EC60D6" w:rsidP="00950C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C60D6" w:rsidRPr="002C594B" w:rsidSect="00950CBE">
      <w:pgSz w:w="16838" w:h="11905" w:orient="landscape"/>
      <w:pgMar w:top="568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301"/>
    <w:multiLevelType w:val="hybridMultilevel"/>
    <w:tmpl w:val="349EEBFC"/>
    <w:lvl w:ilvl="0" w:tplc="BACCCDCC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 w15:restartNumberingAfterBreak="0">
    <w:nsid w:val="0D6E7127"/>
    <w:multiLevelType w:val="hybridMultilevel"/>
    <w:tmpl w:val="E2D6D2C6"/>
    <w:lvl w:ilvl="0" w:tplc="1EB8B888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1673"/>
    <w:multiLevelType w:val="hybridMultilevel"/>
    <w:tmpl w:val="4300D8C4"/>
    <w:lvl w:ilvl="0" w:tplc="64CC4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D12E57"/>
    <w:multiLevelType w:val="hybridMultilevel"/>
    <w:tmpl w:val="4828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6E3D"/>
    <w:multiLevelType w:val="hybridMultilevel"/>
    <w:tmpl w:val="6792A5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83D1170"/>
    <w:multiLevelType w:val="hybridMultilevel"/>
    <w:tmpl w:val="4CAEFCF6"/>
    <w:lvl w:ilvl="0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6" w15:restartNumberingAfterBreak="0">
    <w:nsid w:val="1DDB7F61"/>
    <w:multiLevelType w:val="hybridMultilevel"/>
    <w:tmpl w:val="76424CE8"/>
    <w:lvl w:ilvl="0" w:tplc="75FEF804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A63A9"/>
    <w:multiLevelType w:val="hybridMultilevel"/>
    <w:tmpl w:val="40FA3A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F14166"/>
    <w:multiLevelType w:val="hybridMultilevel"/>
    <w:tmpl w:val="CD4A0686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9" w15:restartNumberingAfterBreak="0">
    <w:nsid w:val="4D5D2E0D"/>
    <w:multiLevelType w:val="hybridMultilevel"/>
    <w:tmpl w:val="7DCC90EC"/>
    <w:lvl w:ilvl="0" w:tplc="10B41AC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6B277E68"/>
    <w:multiLevelType w:val="hybridMultilevel"/>
    <w:tmpl w:val="624A22D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72FD15E3"/>
    <w:multiLevelType w:val="hybridMultilevel"/>
    <w:tmpl w:val="CE08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D5A9E"/>
    <w:multiLevelType w:val="hybridMultilevel"/>
    <w:tmpl w:val="F728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B0C548B"/>
    <w:multiLevelType w:val="hybridMultilevel"/>
    <w:tmpl w:val="1D6C37F0"/>
    <w:lvl w:ilvl="0" w:tplc="041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CE2"/>
    <w:rsid w:val="000316B6"/>
    <w:rsid w:val="000A5CE2"/>
    <w:rsid w:val="000C3F74"/>
    <w:rsid w:val="001727CD"/>
    <w:rsid w:val="0019521C"/>
    <w:rsid w:val="001A6692"/>
    <w:rsid w:val="002A26D5"/>
    <w:rsid w:val="002A793D"/>
    <w:rsid w:val="002C594B"/>
    <w:rsid w:val="00361261"/>
    <w:rsid w:val="00361C3B"/>
    <w:rsid w:val="0036234B"/>
    <w:rsid w:val="003D1386"/>
    <w:rsid w:val="003E5530"/>
    <w:rsid w:val="00486F7D"/>
    <w:rsid w:val="004D6276"/>
    <w:rsid w:val="0052461B"/>
    <w:rsid w:val="005D6A7E"/>
    <w:rsid w:val="00650BAE"/>
    <w:rsid w:val="00660996"/>
    <w:rsid w:val="00727E35"/>
    <w:rsid w:val="00791E90"/>
    <w:rsid w:val="007F2FD4"/>
    <w:rsid w:val="008073C3"/>
    <w:rsid w:val="00820D41"/>
    <w:rsid w:val="008219A9"/>
    <w:rsid w:val="00845D89"/>
    <w:rsid w:val="00847AD4"/>
    <w:rsid w:val="00861DB1"/>
    <w:rsid w:val="00883345"/>
    <w:rsid w:val="008914B7"/>
    <w:rsid w:val="008968FA"/>
    <w:rsid w:val="008E0E6C"/>
    <w:rsid w:val="00950CBE"/>
    <w:rsid w:val="00982845"/>
    <w:rsid w:val="009D3095"/>
    <w:rsid w:val="00A20392"/>
    <w:rsid w:val="00A27D80"/>
    <w:rsid w:val="00AA12A3"/>
    <w:rsid w:val="00AD400B"/>
    <w:rsid w:val="00AF4EEC"/>
    <w:rsid w:val="00B05FF5"/>
    <w:rsid w:val="00B44722"/>
    <w:rsid w:val="00BA585F"/>
    <w:rsid w:val="00BD7CC9"/>
    <w:rsid w:val="00C00082"/>
    <w:rsid w:val="00C70943"/>
    <w:rsid w:val="00CB5F19"/>
    <w:rsid w:val="00CE33FF"/>
    <w:rsid w:val="00D462B7"/>
    <w:rsid w:val="00D53305"/>
    <w:rsid w:val="00DD6DFE"/>
    <w:rsid w:val="00DE591A"/>
    <w:rsid w:val="00E2396B"/>
    <w:rsid w:val="00E7695C"/>
    <w:rsid w:val="00E97FCD"/>
    <w:rsid w:val="00EC60D6"/>
    <w:rsid w:val="00EE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A4ED"/>
  <w15:docId w15:val="{802C856D-4CBD-407F-AF22-D232D867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30"/>
    <w:pPr>
      <w:ind w:left="720"/>
      <w:contextualSpacing/>
    </w:pPr>
  </w:style>
  <w:style w:type="paragraph" w:customStyle="1" w:styleId="ConsPlusNormal">
    <w:name w:val="ConsPlusNormal"/>
    <w:rsid w:val="003E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E5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3E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TitlePage">
    <w:name w:val="ConsPlusTitlePage"/>
    <w:rsid w:val="003E5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5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5530"/>
  </w:style>
  <w:style w:type="paragraph" w:styleId="a8">
    <w:name w:val="footer"/>
    <w:basedOn w:val="a"/>
    <w:link w:val="a9"/>
    <w:uiPriority w:val="99"/>
    <w:unhideWhenUsed/>
    <w:rsid w:val="003E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A:\yandp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F8D1-42D7-40BB-9B93-6788D0E9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Kochkarov Arthur</cp:lastModifiedBy>
  <cp:revision>9</cp:revision>
  <cp:lastPrinted>2024-01-26T06:10:00Z</cp:lastPrinted>
  <dcterms:created xsi:type="dcterms:W3CDTF">2024-01-22T06:49:00Z</dcterms:created>
  <dcterms:modified xsi:type="dcterms:W3CDTF">2024-05-05T18:23:00Z</dcterms:modified>
</cp:coreProperties>
</file>