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1"/>
        <w:tblW w:w="10188" w:type="dxa"/>
        <w:tblLook w:val="04A0"/>
      </w:tblPr>
      <w:tblGrid>
        <w:gridCol w:w="4222"/>
        <w:gridCol w:w="1286"/>
        <w:gridCol w:w="4680"/>
      </w:tblGrid>
      <w:tr w:rsidR="002A75B2" w:rsidRPr="00464973" w:rsidTr="00045617">
        <w:tc>
          <w:tcPr>
            <w:tcW w:w="4222" w:type="dxa"/>
            <w:hideMark/>
          </w:tcPr>
          <w:p w:rsidR="002A75B2" w:rsidRPr="00464973" w:rsidRDefault="002A75B2" w:rsidP="0004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97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2A75B2" w:rsidRPr="00464973" w:rsidRDefault="002A75B2" w:rsidP="00045617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</w:p>
          <w:p w:rsidR="002A75B2" w:rsidRPr="00464973" w:rsidRDefault="002A75B2" w:rsidP="00045617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proofErr w:type="spellStart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>Муниципальнэ</w:t>
            </w:r>
            <w:proofErr w:type="spellEnd"/>
            <w:proofErr w:type="gramStart"/>
            <w:r w:rsidRPr="00464973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</w:t>
            </w:r>
            <w:proofErr w:type="spellStart"/>
            <w:proofErr w:type="gramEnd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>уэхущ</w:t>
            </w:r>
            <w:proofErr w:type="spellEnd"/>
            <w:r w:rsidRPr="00464973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</w:t>
            </w:r>
            <w:proofErr w:type="spellStart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>ап</w:t>
            </w:r>
            <w:proofErr w:type="spellEnd"/>
            <w:r w:rsidRPr="00464973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</w:t>
            </w:r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>э</w:t>
            </w:r>
          </w:p>
          <w:p w:rsidR="002A75B2" w:rsidRPr="00464973" w:rsidRDefault="002A75B2" w:rsidP="00045617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proofErr w:type="spellStart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>Къэбэрдей-БалъкъэрРеспубликэм</w:t>
            </w:r>
            <w:proofErr w:type="spellEnd"/>
          </w:p>
          <w:p w:rsidR="002A75B2" w:rsidRPr="00464973" w:rsidRDefault="002A75B2" w:rsidP="0004561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 xml:space="preserve">и Эльбрус </w:t>
            </w:r>
            <w:proofErr w:type="spellStart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>муниципальнэкуейм</w:t>
            </w:r>
            <w:proofErr w:type="spellEnd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proofErr w:type="spellStart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>щ</w:t>
            </w:r>
            <w:proofErr w:type="spellEnd"/>
            <w:proofErr w:type="gramStart"/>
            <w:r w:rsidRPr="00464973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</w:t>
            </w:r>
            <w:proofErr w:type="spellStart"/>
            <w:proofErr w:type="gramEnd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>эныгъэмк</w:t>
            </w:r>
            <w:proofErr w:type="spellEnd"/>
            <w:r w:rsidRPr="00464973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I</w:t>
            </w:r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 xml:space="preserve">э и </w:t>
            </w:r>
            <w:proofErr w:type="spellStart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>управленэ</w:t>
            </w:r>
            <w:proofErr w:type="spellEnd"/>
          </w:p>
        </w:tc>
        <w:tc>
          <w:tcPr>
            <w:tcW w:w="1286" w:type="dxa"/>
            <w:hideMark/>
          </w:tcPr>
          <w:p w:rsidR="002A75B2" w:rsidRPr="00464973" w:rsidRDefault="002A75B2" w:rsidP="00045617">
            <w:pPr>
              <w:ind w:firstLine="31"/>
              <w:jc w:val="both"/>
              <w:rPr>
                <w:rFonts w:ascii="Times New Roman" w:eastAsia="Times New Roman" w:hAnsi="Times New Roman" w:cs="Arial"/>
              </w:rPr>
            </w:pPr>
          </w:p>
          <w:p w:rsidR="002A75B2" w:rsidRPr="00464973" w:rsidRDefault="002A75B2" w:rsidP="00045617">
            <w:pPr>
              <w:rPr>
                <w:rFonts w:ascii="Times New Roman" w:eastAsia="Times New Roman" w:hAnsi="Times New Roman" w:cs="Arial"/>
              </w:rPr>
            </w:pPr>
          </w:p>
          <w:p w:rsidR="002A75B2" w:rsidRPr="00464973" w:rsidRDefault="002A75B2" w:rsidP="00045617">
            <w:pPr>
              <w:rPr>
                <w:rFonts w:ascii="Times New Roman" w:eastAsia="Times New Roman" w:hAnsi="Times New Roman" w:cs="Arial"/>
              </w:rPr>
            </w:pPr>
          </w:p>
          <w:p w:rsidR="002A75B2" w:rsidRPr="00464973" w:rsidRDefault="002A75B2" w:rsidP="00045617">
            <w:pPr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  <w:noProof/>
              </w:rPr>
              <w:drawing>
                <wp:inline distT="0" distB="0" distL="0" distR="0">
                  <wp:extent cx="647700" cy="466725"/>
                  <wp:effectExtent l="19050" t="0" r="0" b="0"/>
                  <wp:docPr id="3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hideMark/>
          </w:tcPr>
          <w:p w:rsidR="002A75B2" w:rsidRPr="00464973" w:rsidRDefault="002A75B2" w:rsidP="00045617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</w:p>
          <w:p w:rsidR="002A75B2" w:rsidRPr="00464973" w:rsidRDefault="002A75B2" w:rsidP="00045617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</w:p>
          <w:p w:rsidR="002A75B2" w:rsidRPr="00464973" w:rsidRDefault="002A75B2" w:rsidP="00045617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>Муниципал учреждение</w:t>
            </w:r>
          </w:p>
          <w:p w:rsidR="002A75B2" w:rsidRPr="00464973" w:rsidRDefault="002A75B2" w:rsidP="00045617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proofErr w:type="spellStart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>Къабарты-Малкъар</w:t>
            </w:r>
            <w:proofErr w:type="spellEnd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proofErr w:type="spellStart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>Республиканы</w:t>
            </w:r>
            <w:proofErr w:type="spellEnd"/>
          </w:p>
          <w:p w:rsidR="002A75B2" w:rsidRPr="00464973" w:rsidRDefault="002A75B2" w:rsidP="00045617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 xml:space="preserve">Эльбрус муниципал </w:t>
            </w:r>
            <w:proofErr w:type="spellStart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>районну</w:t>
            </w:r>
            <w:proofErr w:type="spellEnd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proofErr w:type="spellStart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>билим</w:t>
            </w:r>
            <w:proofErr w:type="spellEnd"/>
          </w:p>
          <w:p w:rsidR="002A75B2" w:rsidRPr="00464973" w:rsidRDefault="002A75B2" w:rsidP="0004561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>бериу</w:t>
            </w:r>
            <w:proofErr w:type="spellEnd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proofErr w:type="spellStart"/>
            <w:r w:rsidRPr="00464973">
              <w:rPr>
                <w:rFonts w:ascii="Times New Roman" w:eastAsia="Calibri" w:hAnsi="Times New Roman" w:cs="Times New Roman"/>
                <w:b/>
                <w:szCs w:val="20"/>
              </w:rPr>
              <w:t>управлениясы</w:t>
            </w:r>
            <w:proofErr w:type="spellEnd"/>
          </w:p>
        </w:tc>
      </w:tr>
    </w:tbl>
    <w:p w:rsidR="002A75B2" w:rsidRPr="00464973" w:rsidRDefault="002A75B2" w:rsidP="002A75B2">
      <w:pPr>
        <w:ind w:right="27" w:firstLine="720"/>
        <w:jc w:val="center"/>
        <w:rPr>
          <w:rFonts w:ascii="Times New Roman" w:eastAsia="Times New Roman" w:hAnsi="Times New Roman" w:cs="Arial"/>
          <w:b/>
          <w:caps/>
          <w:sz w:val="16"/>
          <w:szCs w:val="16"/>
        </w:rPr>
      </w:pPr>
    </w:p>
    <w:p w:rsidR="002A75B2" w:rsidRPr="00464973" w:rsidRDefault="002A75B2" w:rsidP="002A75B2">
      <w:pPr>
        <w:jc w:val="center"/>
        <w:rPr>
          <w:rFonts w:ascii="Times New Roman" w:eastAsia="Calibri" w:hAnsi="Times New Roman" w:cs="Times New Roman"/>
          <w:b/>
          <w:szCs w:val="20"/>
        </w:rPr>
      </w:pPr>
      <w:r w:rsidRPr="00464973">
        <w:rPr>
          <w:rFonts w:ascii="Times New Roman" w:eastAsia="Calibri" w:hAnsi="Times New Roman" w:cs="Times New Roman"/>
          <w:b/>
          <w:szCs w:val="20"/>
        </w:rPr>
        <w:t>МУНИЦИПАЛЬНОЕ УЧРЕЖДЕНИЕ</w:t>
      </w:r>
    </w:p>
    <w:p w:rsidR="002A75B2" w:rsidRPr="00464973" w:rsidRDefault="002A75B2" w:rsidP="002A75B2">
      <w:pPr>
        <w:jc w:val="center"/>
        <w:rPr>
          <w:rFonts w:ascii="Times New Roman" w:eastAsia="Calibri" w:hAnsi="Times New Roman" w:cs="Times New Roman"/>
          <w:b/>
          <w:szCs w:val="20"/>
        </w:rPr>
      </w:pPr>
      <w:r w:rsidRPr="00464973">
        <w:rPr>
          <w:rFonts w:ascii="Times New Roman" w:eastAsia="Calibri" w:hAnsi="Times New Roman" w:cs="Times New Roman"/>
          <w:b/>
          <w:szCs w:val="20"/>
        </w:rPr>
        <w:t>«УПРАВЛЕНИЕ ОБРАЗОВАНИЯ»</w:t>
      </w:r>
    </w:p>
    <w:p w:rsidR="002A75B2" w:rsidRPr="00464973" w:rsidRDefault="002A75B2" w:rsidP="002A75B2">
      <w:pPr>
        <w:jc w:val="center"/>
        <w:rPr>
          <w:rFonts w:ascii="Times New Roman" w:eastAsia="Calibri" w:hAnsi="Times New Roman" w:cs="Times New Roman"/>
          <w:b/>
          <w:szCs w:val="20"/>
          <w:u w:val="single"/>
        </w:rPr>
      </w:pPr>
      <w:r w:rsidRPr="00464973">
        <w:rPr>
          <w:rFonts w:ascii="Times New Roman" w:eastAsia="Calibri" w:hAnsi="Times New Roman" w:cs="Times New Roman"/>
          <w:b/>
          <w:szCs w:val="20"/>
          <w:u w:val="single"/>
        </w:rPr>
        <w:t>ЭЛЬБРУССКОГО МУНИЦИПАЛЬНОГО РАЙОНА</w:t>
      </w:r>
    </w:p>
    <w:p w:rsidR="002A75B2" w:rsidRPr="00464973" w:rsidRDefault="002A75B2" w:rsidP="002A75B2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Cs w:val="20"/>
        </w:rPr>
      </w:pPr>
      <w:r w:rsidRPr="00464973">
        <w:rPr>
          <w:rFonts w:ascii="Times New Roman" w:eastAsia="Calibri" w:hAnsi="Times New Roman" w:cs="Times New Roman"/>
          <w:b/>
          <w:szCs w:val="20"/>
        </w:rPr>
        <w:t>КАБАРДИНО-БАЛКАРСКОЙ РЕСПУБЛИКИ</w:t>
      </w:r>
    </w:p>
    <w:p w:rsidR="002A75B2" w:rsidRPr="00464973" w:rsidRDefault="002A75B2" w:rsidP="002A75B2">
      <w:pPr>
        <w:jc w:val="center"/>
        <w:rPr>
          <w:rFonts w:ascii="Times New Roman" w:eastAsia="Calibri" w:hAnsi="Times New Roman" w:cs="Times New Roman"/>
          <w:sz w:val="18"/>
          <w:szCs w:val="20"/>
        </w:rPr>
      </w:pPr>
      <w:r w:rsidRPr="00464973">
        <w:rPr>
          <w:rFonts w:ascii="Times New Roman" w:eastAsia="Calibri" w:hAnsi="Times New Roman" w:cs="Times New Roman"/>
          <w:sz w:val="18"/>
          <w:szCs w:val="20"/>
        </w:rPr>
        <w:t>361624, Кабардино-Балкарская Республика, город Тырныауз, проспект Эльбрусский, №-39</w:t>
      </w:r>
    </w:p>
    <w:p w:rsidR="002A75B2" w:rsidRPr="00464973" w:rsidRDefault="002A75B2" w:rsidP="002A75B2">
      <w:pPr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464973">
        <w:rPr>
          <w:rFonts w:ascii="Times New Roman" w:eastAsia="Calibri" w:hAnsi="Times New Roman" w:cs="Times New Roman"/>
          <w:sz w:val="18"/>
          <w:szCs w:val="20"/>
        </w:rPr>
        <w:t xml:space="preserve">Тел.4-39-25, </w:t>
      </w:r>
      <w:r w:rsidRPr="00464973">
        <w:rPr>
          <w:rFonts w:ascii="Times New Roman" w:eastAsia="Calibri" w:hAnsi="Times New Roman" w:cs="Times New Roman"/>
          <w:sz w:val="18"/>
          <w:szCs w:val="20"/>
          <w:lang w:val="en-US"/>
        </w:rPr>
        <w:t>e</w:t>
      </w:r>
      <w:r w:rsidRPr="00464973">
        <w:rPr>
          <w:rFonts w:ascii="Times New Roman" w:eastAsia="Calibri" w:hAnsi="Times New Roman" w:cs="Times New Roman"/>
          <w:sz w:val="18"/>
          <w:szCs w:val="20"/>
        </w:rPr>
        <w:t>-</w:t>
      </w:r>
      <w:r w:rsidRPr="00464973">
        <w:rPr>
          <w:rFonts w:ascii="Times New Roman" w:eastAsia="Calibri" w:hAnsi="Times New Roman" w:cs="Times New Roman"/>
          <w:sz w:val="18"/>
          <w:szCs w:val="20"/>
          <w:lang w:val="en-US"/>
        </w:rPr>
        <w:t>mail</w:t>
      </w:r>
      <w:r w:rsidRPr="00464973">
        <w:rPr>
          <w:rFonts w:ascii="Times New Roman" w:eastAsia="Calibri" w:hAnsi="Times New Roman" w:cs="Times New Roman"/>
          <w:sz w:val="18"/>
          <w:szCs w:val="20"/>
        </w:rPr>
        <w:t>:</w:t>
      </w:r>
      <w:proofErr w:type="spellStart"/>
      <w:r w:rsidRPr="00464973">
        <w:rPr>
          <w:rFonts w:ascii="Times New Roman" w:eastAsia="Calibri" w:hAnsi="Times New Roman" w:cs="Times New Roman"/>
          <w:sz w:val="18"/>
          <w:szCs w:val="20"/>
          <w:lang w:val="en-US"/>
        </w:rPr>
        <w:t>ob</w:t>
      </w:r>
      <w:hyperlink r:id="rId9" w:history="1">
        <w:r w:rsidRPr="00464973">
          <w:rPr>
            <w:rFonts w:ascii="Times New Roman" w:eastAsia="Calibri" w:hAnsi="Times New Roman" w:cs="Times New Roman"/>
            <w:color w:val="0000FF"/>
            <w:sz w:val="18"/>
            <w:szCs w:val="20"/>
            <w:u w:val="single"/>
            <w:lang w:val="en-US"/>
          </w:rPr>
          <w:t>relbrus</w:t>
        </w:r>
        <w:proofErr w:type="spellEnd"/>
        <w:r w:rsidRPr="00464973">
          <w:rPr>
            <w:rFonts w:ascii="Times New Roman" w:eastAsia="Calibri" w:hAnsi="Times New Roman" w:cs="Times New Roman"/>
            <w:color w:val="0000FF"/>
            <w:sz w:val="18"/>
            <w:szCs w:val="20"/>
            <w:u w:val="single"/>
          </w:rPr>
          <w:t>@</w:t>
        </w:r>
        <w:proofErr w:type="spellStart"/>
        <w:r w:rsidRPr="00464973">
          <w:rPr>
            <w:rFonts w:ascii="Times New Roman" w:eastAsia="Calibri" w:hAnsi="Times New Roman" w:cs="Times New Roman"/>
            <w:color w:val="0000FF"/>
            <w:sz w:val="18"/>
            <w:szCs w:val="20"/>
            <w:u w:val="single"/>
            <w:lang w:val="en-US"/>
          </w:rPr>
          <w:t>yandex</w:t>
        </w:r>
        <w:proofErr w:type="spellEnd"/>
        <w:r w:rsidRPr="00464973">
          <w:rPr>
            <w:rFonts w:ascii="Times New Roman" w:eastAsia="Calibri" w:hAnsi="Times New Roman" w:cs="Times New Roman"/>
            <w:color w:val="0000FF"/>
            <w:sz w:val="18"/>
            <w:szCs w:val="20"/>
            <w:u w:val="single"/>
          </w:rPr>
          <w:t>.</w:t>
        </w:r>
        <w:proofErr w:type="spellStart"/>
        <w:r w:rsidRPr="00464973">
          <w:rPr>
            <w:rFonts w:ascii="Times New Roman" w:eastAsia="Calibri" w:hAnsi="Times New Roman" w:cs="Times New Roman"/>
            <w:color w:val="0000FF"/>
            <w:sz w:val="18"/>
            <w:szCs w:val="20"/>
            <w:u w:val="single"/>
            <w:lang w:val="en-US"/>
          </w:rPr>
          <w:t>ru</w:t>
        </w:r>
        <w:proofErr w:type="spellEnd"/>
      </w:hyperlink>
    </w:p>
    <w:p w:rsidR="002A75B2" w:rsidRPr="00464973" w:rsidRDefault="002A75B2" w:rsidP="002A75B2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464973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</w:rPr>
        <w:t xml:space="preserve">   ПРИКАЗ </w:t>
      </w:r>
    </w:p>
    <w:p w:rsidR="002A75B2" w:rsidRPr="00B72BD4" w:rsidRDefault="002A75B2" w:rsidP="002A75B2">
      <w:pPr>
        <w:jc w:val="center"/>
        <w:rPr>
          <w:rFonts w:ascii="Times New Roman" w:hAnsi="Times New Roman"/>
          <w:b/>
        </w:rPr>
      </w:pPr>
    </w:p>
    <w:p w:rsidR="002A75B2" w:rsidRPr="00464973" w:rsidRDefault="002A75B2" w:rsidP="002A75B2">
      <w:pPr>
        <w:jc w:val="center"/>
        <w:rPr>
          <w:rFonts w:ascii="Times New Roman" w:hAnsi="Times New Roman"/>
          <w:sz w:val="28"/>
          <w:szCs w:val="28"/>
        </w:rPr>
      </w:pPr>
      <w:r w:rsidRPr="0046497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9</w:t>
      </w:r>
      <w:r w:rsidRPr="00464973">
        <w:rPr>
          <w:rFonts w:ascii="Times New Roman" w:hAnsi="Times New Roman"/>
          <w:b/>
          <w:sz w:val="28"/>
          <w:szCs w:val="28"/>
        </w:rPr>
        <w:t>.03.2023г.                     г.п. Тырныауз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56</w:t>
      </w:r>
      <w:r w:rsidRPr="00464973">
        <w:rPr>
          <w:rFonts w:ascii="Times New Roman" w:hAnsi="Times New Roman"/>
          <w:b/>
          <w:sz w:val="28"/>
          <w:szCs w:val="28"/>
        </w:rPr>
        <w:t xml:space="preserve"> </w:t>
      </w:r>
    </w:p>
    <w:p w:rsidR="00875B2D" w:rsidRPr="00C11B16" w:rsidRDefault="00875B2D" w:rsidP="00875B2D">
      <w:pPr>
        <w:pStyle w:val="20"/>
        <w:shd w:val="clear" w:color="auto" w:fill="auto"/>
        <w:tabs>
          <w:tab w:val="left" w:pos="4858"/>
        </w:tabs>
        <w:ind w:right="180"/>
        <w:jc w:val="right"/>
      </w:pPr>
      <w:r>
        <w:rPr>
          <w:b/>
          <w:bCs/>
        </w:rPr>
        <w:tab/>
      </w:r>
    </w:p>
    <w:p w:rsidR="00875B2D" w:rsidRPr="002A75B2" w:rsidRDefault="002A75B2" w:rsidP="002A75B2">
      <w:pPr>
        <w:pStyle w:val="11"/>
        <w:shd w:val="clear" w:color="auto" w:fill="auto"/>
        <w:spacing w:after="300"/>
        <w:ind w:firstLine="0"/>
        <w:jc w:val="center"/>
        <w:rPr>
          <w:b/>
        </w:rPr>
      </w:pPr>
      <w:r w:rsidRPr="002A75B2">
        <w:rPr>
          <w:b/>
        </w:rPr>
        <w:t>О</w:t>
      </w:r>
      <w:r>
        <w:rPr>
          <w:b/>
        </w:rPr>
        <w:t xml:space="preserve"> проведении муниципального </w:t>
      </w:r>
      <w:proofErr w:type="gramStart"/>
      <w:r w:rsidR="00875B2D" w:rsidRPr="002A75B2">
        <w:rPr>
          <w:b/>
        </w:rPr>
        <w:t>этапа</w:t>
      </w:r>
      <w:r w:rsidR="00875B2D" w:rsidRPr="002A75B2">
        <w:rPr>
          <w:b/>
        </w:rPr>
        <w:br/>
        <w:t>Всероссийского конкурса профессионального мастерства работников</w:t>
      </w:r>
      <w:r w:rsidR="00875B2D" w:rsidRPr="002A75B2">
        <w:rPr>
          <w:b/>
        </w:rPr>
        <w:br/>
        <w:t>сферы дополнительного</w:t>
      </w:r>
      <w:proofErr w:type="gramEnd"/>
      <w:r w:rsidR="00875B2D" w:rsidRPr="002A75B2">
        <w:rPr>
          <w:b/>
        </w:rPr>
        <w:t xml:space="preserve"> образования «Сердце отдаю детям».</w:t>
      </w:r>
    </w:p>
    <w:p w:rsidR="00875B2D" w:rsidRDefault="00875B2D" w:rsidP="00875B2D">
      <w:pPr>
        <w:pStyle w:val="11"/>
        <w:shd w:val="clear" w:color="auto" w:fill="auto"/>
        <w:spacing w:after="300"/>
        <w:ind w:firstLine="760"/>
        <w:jc w:val="both"/>
      </w:pPr>
      <w:r>
        <w:t>В целях совершенствования деятельности педагогических работников дополнительного образования детей, содействия профессиональному развитию, квалификационному росту педагогических работников сферы дополнительного образования Кабардино-Балкарской Республики</w:t>
      </w:r>
    </w:p>
    <w:p w:rsidR="00875B2D" w:rsidRPr="002D6BBE" w:rsidRDefault="00875B2D" w:rsidP="00875B2D">
      <w:pPr>
        <w:pStyle w:val="11"/>
        <w:shd w:val="clear" w:color="auto" w:fill="auto"/>
        <w:spacing w:after="300"/>
        <w:ind w:firstLine="0"/>
        <w:jc w:val="both"/>
        <w:rPr>
          <w:b/>
        </w:rPr>
      </w:pPr>
      <w:r w:rsidRPr="002D6BBE">
        <w:rPr>
          <w:b/>
        </w:rPr>
        <w:t>ПРИКАЗЫВАЮ:</w:t>
      </w:r>
    </w:p>
    <w:p w:rsidR="00875B2D" w:rsidRDefault="0080296C" w:rsidP="00875B2D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1. Провести 13</w:t>
      </w:r>
      <w:r w:rsidR="00875B2D">
        <w:t xml:space="preserve">  апреля  2023 года муниципальный  этап Всероссийского конкурса профессионального мастерства работников сферы дополнительного образования «Сердце отдаю детям» (далее - Конкурс).</w:t>
      </w:r>
    </w:p>
    <w:p w:rsidR="00875B2D" w:rsidRPr="002556DC" w:rsidRDefault="00875B2D" w:rsidP="00875B2D">
      <w:pPr>
        <w:pStyle w:val="11"/>
        <w:shd w:val="clear" w:color="auto" w:fill="auto"/>
        <w:tabs>
          <w:tab w:val="left" w:pos="0"/>
        </w:tabs>
        <w:ind w:firstLine="709"/>
        <w:jc w:val="both"/>
        <w:rPr>
          <w:b/>
        </w:rPr>
      </w:pPr>
      <w:r w:rsidRPr="002556DC">
        <w:rPr>
          <w:b/>
        </w:rPr>
        <w:t>Место проведения: МБУ ДО «</w:t>
      </w:r>
      <w:proofErr w:type="spellStart"/>
      <w:r w:rsidRPr="002556DC">
        <w:rPr>
          <w:b/>
        </w:rPr>
        <w:t>ЦРТДиЮ</w:t>
      </w:r>
      <w:proofErr w:type="spellEnd"/>
      <w:r w:rsidRPr="002556DC">
        <w:rPr>
          <w:b/>
        </w:rPr>
        <w:t xml:space="preserve"> им. М.Х. </w:t>
      </w:r>
      <w:proofErr w:type="spellStart"/>
      <w:r w:rsidRPr="002556DC">
        <w:rPr>
          <w:b/>
        </w:rPr>
        <w:t>Мокаева</w:t>
      </w:r>
      <w:proofErr w:type="spellEnd"/>
      <w:r w:rsidRPr="002556DC">
        <w:rPr>
          <w:b/>
        </w:rPr>
        <w:t>»</w:t>
      </w:r>
    </w:p>
    <w:p w:rsidR="00875B2D" w:rsidRDefault="00875B2D" w:rsidP="00875B2D">
      <w:pPr>
        <w:pStyle w:val="11"/>
        <w:shd w:val="clear" w:color="auto" w:fill="auto"/>
        <w:tabs>
          <w:tab w:val="left" w:pos="0"/>
        </w:tabs>
        <w:ind w:firstLine="709"/>
        <w:jc w:val="both"/>
        <w:rPr>
          <w:b/>
        </w:rPr>
      </w:pPr>
      <w:r w:rsidRPr="002556DC">
        <w:rPr>
          <w:b/>
        </w:rPr>
        <w:t>Начало мероприятия:  11:00 ч.</w:t>
      </w:r>
    </w:p>
    <w:p w:rsidR="00875B2D" w:rsidRPr="002556DC" w:rsidRDefault="00875B2D" w:rsidP="00875B2D">
      <w:pPr>
        <w:pStyle w:val="11"/>
        <w:shd w:val="clear" w:color="auto" w:fill="auto"/>
        <w:tabs>
          <w:tab w:val="left" w:pos="0"/>
        </w:tabs>
        <w:ind w:firstLine="709"/>
        <w:jc w:val="both"/>
        <w:rPr>
          <w:b/>
        </w:rPr>
      </w:pPr>
    </w:p>
    <w:p w:rsidR="00875B2D" w:rsidRDefault="00875B2D" w:rsidP="00875B2D">
      <w:pPr>
        <w:pStyle w:val="11"/>
        <w:shd w:val="clear" w:color="auto" w:fill="auto"/>
        <w:tabs>
          <w:tab w:val="left" w:pos="142"/>
        </w:tabs>
        <w:ind w:firstLine="851"/>
        <w:jc w:val="both"/>
      </w:pPr>
      <w:r>
        <w:t>2. Провести Конкурс в соответствии с Положением о республиканском этапе Всероссийского конкурса профессионального мастерства работников сферы дополнительного образования «Сердце отдаю детям».</w:t>
      </w:r>
    </w:p>
    <w:p w:rsidR="00875B2D" w:rsidRDefault="00875B2D" w:rsidP="00875B2D">
      <w:pPr>
        <w:pStyle w:val="11"/>
        <w:shd w:val="clear" w:color="auto" w:fill="auto"/>
        <w:tabs>
          <w:tab w:val="left" w:pos="142"/>
        </w:tabs>
        <w:ind w:firstLine="851"/>
        <w:jc w:val="both"/>
      </w:pPr>
    </w:p>
    <w:p w:rsidR="00875B2D" w:rsidRDefault="00875B2D" w:rsidP="00875B2D">
      <w:pPr>
        <w:pStyle w:val="11"/>
        <w:shd w:val="clear" w:color="auto" w:fill="auto"/>
        <w:ind w:firstLine="760"/>
        <w:jc w:val="both"/>
      </w:pPr>
      <w:r>
        <w:t>3. Утвердить состав жюри:</w:t>
      </w:r>
    </w:p>
    <w:p w:rsidR="00875B2D" w:rsidRDefault="00875B2D" w:rsidP="00875B2D">
      <w:pPr>
        <w:pStyle w:val="11"/>
        <w:shd w:val="clear" w:color="auto" w:fill="auto"/>
        <w:ind w:firstLine="0"/>
        <w:jc w:val="both"/>
      </w:pPr>
      <w:r>
        <w:t xml:space="preserve">Председатель жюри – Н.М. </w:t>
      </w:r>
      <w:proofErr w:type="spellStart"/>
      <w:r>
        <w:t>Атакуева</w:t>
      </w:r>
      <w:proofErr w:type="spellEnd"/>
      <w:r>
        <w:t xml:space="preserve"> Начальник МУ «Управление образования»;</w:t>
      </w:r>
    </w:p>
    <w:p w:rsidR="00875B2D" w:rsidRDefault="00875B2D" w:rsidP="00875B2D">
      <w:pPr>
        <w:pStyle w:val="11"/>
        <w:shd w:val="clear" w:color="auto" w:fill="auto"/>
        <w:ind w:firstLine="0"/>
        <w:jc w:val="both"/>
      </w:pPr>
      <w:r>
        <w:t xml:space="preserve">Члены жюри: </w:t>
      </w:r>
    </w:p>
    <w:p w:rsidR="00875B2D" w:rsidRDefault="00875B2D" w:rsidP="00875B2D">
      <w:pPr>
        <w:pStyle w:val="11"/>
        <w:shd w:val="clear" w:color="auto" w:fill="auto"/>
        <w:ind w:left="709" w:hanging="709"/>
        <w:jc w:val="both"/>
      </w:pPr>
      <w:r>
        <w:t xml:space="preserve"> </w:t>
      </w:r>
      <w:proofErr w:type="spellStart"/>
      <w:r>
        <w:t>Атмурзаева</w:t>
      </w:r>
      <w:proofErr w:type="spellEnd"/>
      <w:r>
        <w:t xml:space="preserve"> А.И. -  специалист по молодежной политике МУ</w:t>
      </w:r>
      <w:proofErr w:type="gramStart"/>
      <w:r>
        <w:t>«У</w:t>
      </w:r>
      <w:proofErr w:type="gramEnd"/>
      <w:r>
        <w:t xml:space="preserve">правления </w:t>
      </w:r>
      <w:r w:rsidR="002A75B2">
        <w:t xml:space="preserve"> </w:t>
      </w:r>
      <w:r>
        <w:t>образования»,</w:t>
      </w:r>
    </w:p>
    <w:p w:rsidR="00875B2D" w:rsidRDefault="00875B2D" w:rsidP="00875B2D">
      <w:pPr>
        <w:pStyle w:val="11"/>
        <w:shd w:val="clear" w:color="auto" w:fill="auto"/>
        <w:ind w:left="709" w:hanging="709"/>
        <w:jc w:val="both"/>
      </w:pPr>
      <w:proofErr w:type="spellStart"/>
      <w:r>
        <w:t>Джаппуева</w:t>
      </w:r>
      <w:proofErr w:type="spellEnd"/>
      <w:r>
        <w:t xml:space="preserve"> А.С.-  методист МУ «Управления образования»,</w:t>
      </w:r>
    </w:p>
    <w:p w:rsidR="00875B2D" w:rsidRDefault="00875B2D" w:rsidP="00875B2D">
      <w:pPr>
        <w:pStyle w:val="11"/>
        <w:shd w:val="clear" w:color="auto" w:fill="auto"/>
        <w:ind w:left="709" w:hanging="709"/>
        <w:jc w:val="both"/>
      </w:pPr>
      <w:proofErr w:type="spellStart"/>
      <w:r>
        <w:lastRenderedPageBreak/>
        <w:t>Хамзатова</w:t>
      </w:r>
      <w:proofErr w:type="spellEnd"/>
      <w:r>
        <w:t xml:space="preserve"> Э.М. -   ведущий специалист МУ «Управления образования»,</w:t>
      </w:r>
    </w:p>
    <w:p w:rsidR="00875B2D" w:rsidRDefault="00875B2D" w:rsidP="00875B2D">
      <w:pPr>
        <w:pStyle w:val="11"/>
        <w:shd w:val="clear" w:color="auto" w:fill="auto"/>
        <w:ind w:left="709" w:hanging="709"/>
        <w:jc w:val="both"/>
      </w:pPr>
      <w:proofErr w:type="spellStart"/>
      <w:r>
        <w:t>Джаппуева</w:t>
      </w:r>
      <w:proofErr w:type="spellEnd"/>
      <w:r>
        <w:t xml:space="preserve"> Ф.И. -  ведущий специалист МУ «Управления образования»,</w:t>
      </w:r>
    </w:p>
    <w:p w:rsidR="00875B2D" w:rsidRDefault="00875B2D" w:rsidP="00875B2D">
      <w:pPr>
        <w:pStyle w:val="11"/>
        <w:shd w:val="clear" w:color="auto" w:fill="auto"/>
        <w:tabs>
          <w:tab w:val="left" w:pos="1445"/>
        </w:tabs>
        <w:ind w:left="709" w:hanging="709"/>
        <w:jc w:val="both"/>
      </w:pPr>
      <w:proofErr w:type="spellStart"/>
      <w:r>
        <w:t>Будаева</w:t>
      </w:r>
      <w:proofErr w:type="spellEnd"/>
      <w:r>
        <w:t xml:space="preserve"> Л.Т. -  зам. по ВР МОУ «СОШ№6 им. Героя Советского Союза В.Г. </w:t>
      </w:r>
      <w:r w:rsidR="002A75B2">
        <w:t xml:space="preserve"> </w:t>
      </w:r>
      <w:r>
        <w:t xml:space="preserve">Кузнецова» </w:t>
      </w:r>
      <w:proofErr w:type="gramStart"/>
      <w:r>
        <w:t>г</w:t>
      </w:r>
      <w:proofErr w:type="gramEnd"/>
      <w:r>
        <w:t>.п. Тырныауз</w:t>
      </w:r>
    </w:p>
    <w:p w:rsidR="00875B2D" w:rsidRDefault="00875B2D" w:rsidP="00875B2D">
      <w:pPr>
        <w:pStyle w:val="11"/>
        <w:shd w:val="clear" w:color="auto" w:fill="auto"/>
        <w:tabs>
          <w:tab w:val="left" w:pos="1445"/>
        </w:tabs>
        <w:ind w:left="709" w:hanging="709"/>
        <w:jc w:val="both"/>
      </w:pPr>
      <w:proofErr w:type="spellStart"/>
      <w:r>
        <w:t>УзденоваА.Х</w:t>
      </w:r>
      <w:proofErr w:type="spellEnd"/>
      <w:r>
        <w:t xml:space="preserve">. - </w:t>
      </w:r>
      <w:r w:rsidRPr="00D279E5">
        <w:t xml:space="preserve"> </w:t>
      </w:r>
      <w:r>
        <w:t>методист МБУ ДО «</w:t>
      </w:r>
      <w:proofErr w:type="spellStart"/>
      <w:r>
        <w:t>ЦРТДиЮ</w:t>
      </w:r>
      <w:proofErr w:type="spellEnd"/>
      <w:r>
        <w:t xml:space="preserve"> им. М.Х. </w:t>
      </w:r>
      <w:proofErr w:type="spellStart"/>
      <w:r>
        <w:t>Мокаева</w:t>
      </w:r>
      <w:proofErr w:type="spellEnd"/>
      <w:r>
        <w:t>,</w:t>
      </w:r>
    </w:p>
    <w:p w:rsidR="00875B2D" w:rsidRDefault="00875B2D" w:rsidP="00875B2D">
      <w:pPr>
        <w:pStyle w:val="11"/>
        <w:shd w:val="clear" w:color="auto" w:fill="auto"/>
        <w:tabs>
          <w:tab w:val="left" w:pos="1445"/>
        </w:tabs>
        <w:ind w:left="709" w:hanging="709"/>
        <w:jc w:val="both"/>
      </w:pPr>
      <w:proofErr w:type="spellStart"/>
      <w:r>
        <w:t>Эскиева</w:t>
      </w:r>
      <w:proofErr w:type="spellEnd"/>
      <w:r w:rsidRPr="00D279E5">
        <w:t xml:space="preserve"> </w:t>
      </w:r>
      <w:r>
        <w:t>Е.Д. - методист МБУ ДО «</w:t>
      </w:r>
      <w:proofErr w:type="spellStart"/>
      <w:r>
        <w:t>ЦРТДиЮ</w:t>
      </w:r>
      <w:proofErr w:type="spellEnd"/>
      <w:r>
        <w:t xml:space="preserve"> им. М.Х. </w:t>
      </w:r>
      <w:proofErr w:type="spellStart"/>
      <w:r>
        <w:t>Мокаева</w:t>
      </w:r>
      <w:proofErr w:type="spellEnd"/>
      <w:r>
        <w:t>,</w:t>
      </w:r>
    </w:p>
    <w:p w:rsidR="00875B2D" w:rsidRDefault="00875B2D" w:rsidP="00875B2D">
      <w:pPr>
        <w:pStyle w:val="11"/>
        <w:shd w:val="clear" w:color="auto" w:fill="auto"/>
        <w:tabs>
          <w:tab w:val="left" w:pos="1445"/>
        </w:tabs>
        <w:ind w:left="709" w:hanging="709"/>
        <w:jc w:val="both"/>
      </w:pPr>
      <w:r>
        <w:t>Абдуллаева М. В.  – соц</w:t>
      </w:r>
      <w:proofErr w:type="gramStart"/>
      <w:r>
        <w:t>.п</w:t>
      </w:r>
      <w:proofErr w:type="gramEnd"/>
      <w:r>
        <w:t>едагог МУ «Управление образования».</w:t>
      </w:r>
    </w:p>
    <w:p w:rsidR="00875B2D" w:rsidRDefault="00875B2D" w:rsidP="00875B2D">
      <w:pPr>
        <w:pStyle w:val="11"/>
        <w:shd w:val="clear" w:color="auto" w:fill="auto"/>
        <w:tabs>
          <w:tab w:val="left" w:pos="1445"/>
        </w:tabs>
        <w:ind w:left="709" w:hanging="709"/>
        <w:jc w:val="both"/>
      </w:pPr>
    </w:p>
    <w:p w:rsidR="00875B2D" w:rsidRDefault="00875B2D" w:rsidP="00875B2D">
      <w:pPr>
        <w:pStyle w:val="11"/>
        <w:shd w:val="clear" w:color="auto" w:fill="auto"/>
        <w:tabs>
          <w:tab w:val="left" w:pos="1445"/>
        </w:tabs>
        <w:ind w:left="709" w:hanging="709"/>
        <w:jc w:val="both"/>
      </w:pPr>
    </w:p>
    <w:p w:rsidR="00875B2D" w:rsidRPr="002D6BBE" w:rsidRDefault="00875B2D" w:rsidP="00875B2D">
      <w:pPr>
        <w:pStyle w:val="11"/>
        <w:shd w:val="clear" w:color="auto" w:fill="auto"/>
        <w:tabs>
          <w:tab w:val="left" w:pos="1445"/>
        </w:tabs>
        <w:ind w:firstLine="0"/>
        <w:jc w:val="both"/>
      </w:pPr>
      <w:r>
        <w:t xml:space="preserve">         4. Заявку на участие в Конкурсе, ссылки на  программу ДООП и анализ реализации программы ДООП направить в МУ «Управление образования» </w:t>
      </w:r>
      <w:r w:rsidR="0080296C">
        <w:rPr>
          <w:b/>
        </w:rPr>
        <w:t>не позднее 11</w:t>
      </w:r>
      <w:r>
        <w:rPr>
          <w:b/>
        </w:rPr>
        <w:t>.04.2023</w:t>
      </w:r>
      <w:r w:rsidRPr="00B05863">
        <w:rPr>
          <w:b/>
        </w:rPr>
        <w:t>г.</w:t>
      </w:r>
      <w:r w:rsidRPr="00D279E5">
        <w:rPr>
          <w:color w:val="FF0000"/>
        </w:rPr>
        <w:t xml:space="preserve"> </w:t>
      </w:r>
    </w:p>
    <w:p w:rsidR="00875B2D" w:rsidRPr="00D279E5" w:rsidRDefault="00875B2D" w:rsidP="00875B2D">
      <w:pPr>
        <w:pStyle w:val="11"/>
        <w:shd w:val="clear" w:color="auto" w:fill="auto"/>
        <w:ind w:firstLine="760"/>
        <w:jc w:val="both"/>
        <w:rPr>
          <w:color w:val="FF0000"/>
        </w:rPr>
      </w:pPr>
    </w:p>
    <w:p w:rsidR="00875B2D" w:rsidRDefault="00AE07B7" w:rsidP="00AE07B7">
      <w:pPr>
        <w:pStyle w:val="11"/>
        <w:shd w:val="clear" w:color="auto" w:fill="auto"/>
        <w:ind w:firstLine="0"/>
        <w:jc w:val="both"/>
      </w:pPr>
      <w:r>
        <w:t xml:space="preserve">        </w:t>
      </w:r>
      <w:r w:rsidR="00875B2D">
        <w:t xml:space="preserve">5. Ответственность за организацию и проведение Конкурса возложить на МБУ ДО </w:t>
      </w:r>
      <w:r>
        <w:t>«</w:t>
      </w:r>
      <w:proofErr w:type="spellStart"/>
      <w:r>
        <w:t>ЦРТДиЮ</w:t>
      </w:r>
      <w:proofErr w:type="spellEnd"/>
      <w:r>
        <w:t xml:space="preserve"> им. М.Х. </w:t>
      </w:r>
      <w:proofErr w:type="spellStart"/>
      <w:r>
        <w:t>Мокаева</w:t>
      </w:r>
      <w:proofErr w:type="spellEnd"/>
      <w:r>
        <w:t xml:space="preserve">» </w:t>
      </w:r>
      <w:proofErr w:type="gramStart"/>
      <w:r>
        <w:t xml:space="preserve">( </w:t>
      </w:r>
      <w:proofErr w:type="spellStart"/>
      <w:proofErr w:type="gramEnd"/>
      <w:r>
        <w:t>Мис</w:t>
      </w:r>
      <w:r w:rsidR="00875B2D">
        <w:t>ирова</w:t>
      </w:r>
      <w:proofErr w:type="spellEnd"/>
      <w:r w:rsidR="00875B2D">
        <w:t xml:space="preserve"> Ф.М.)  и специалиста по молодежной политике МУ «Управление образования» А.И. </w:t>
      </w:r>
      <w:proofErr w:type="spellStart"/>
      <w:r w:rsidR="00875B2D">
        <w:t>Атмурзаеву</w:t>
      </w:r>
      <w:proofErr w:type="spellEnd"/>
      <w:r w:rsidR="00875B2D">
        <w:t>.</w:t>
      </w:r>
    </w:p>
    <w:p w:rsidR="00875B2D" w:rsidRDefault="00875B2D" w:rsidP="00875B2D">
      <w:pPr>
        <w:pStyle w:val="11"/>
        <w:shd w:val="clear" w:color="auto" w:fill="auto"/>
        <w:ind w:firstLine="760"/>
        <w:jc w:val="both"/>
      </w:pPr>
    </w:p>
    <w:p w:rsidR="00875B2D" w:rsidRPr="00B05863" w:rsidRDefault="00875B2D" w:rsidP="00875B2D">
      <w:pPr>
        <w:rPr>
          <w:rFonts w:ascii="Times New Roman" w:hAnsi="Times New Roman" w:cs="Times New Roman"/>
          <w:sz w:val="28"/>
          <w:szCs w:val="28"/>
        </w:rPr>
      </w:pPr>
      <w:r w:rsidRPr="00B058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586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058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586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75B2D" w:rsidRDefault="00875B2D" w:rsidP="00875B2D"/>
    <w:p w:rsidR="00875B2D" w:rsidRDefault="00875B2D" w:rsidP="00875B2D"/>
    <w:p w:rsidR="00875B2D" w:rsidRDefault="00875B2D" w:rsidP="00875B2D"/>
    <w:p w:rsidR="00875B2D" w:rsidRDefault="00875B2D" w:rsidP="002A7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63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    </w:t>
      </w:r>
      <w:r w:rsidR="002A75B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05863">
        <w:rPr>
          <w:rFonts w:ascii="Times New Roman" w:hAnsi="Times New Roman" w:cs="Times New Roman"/>
          <w:b/>
          <w:sz w:val="28"/>
          <w:szCs w:val="28"/>
        </w:rPr>
        <w:t xml:space="preserve">     Н.М. </w:t>
      </w:r>
      <w:proofErr w:type="spellStart"/>
      <w:r w:rsidRPr="00B05863">
        <w:rPr>
          <w:rFonts w:ascii="Times New Roman" w:hAnsi="Times New Roman" w:cs="Times New Roman"/>
          <w:b/>
          <w:sz w:val="28"/>
          <w:szCs w:val="28"/>
        </w:rPr>
        <w:t>Атакуева</w:t>
      </w:r>
      <w:proofErr w:type="spellEnd"/>
    </w:p>
    <w:p w:rsidR="003F47F6" w:rsidRDefault="003F47F6" w:rsidP="00866E3C">
      <w:pPr>
        <w:pStyle w:val="a9"/>
        <w:rPr>
          <w:b/>
          <w:sz w:val="28"/>
          <w:szCs w:val="28"/>
        </w:rPr>
      </w:pPr>
    </w:p>
    <w:p w:rsidR="003F47F6" w:rsidRDefault="003F47F6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875B2D" w:rsidRDefault="00875B2D" w:rsidP="003F47F6">
      <w:pPr>
        <w:pStyle w:val="a9"/>
        <w:jc w:val="center"/>
        <w:rPr>
          <w:b/>
          <w:sz w:val="28"/>
          <w:szCs w:val="28"/>
        </w:rPr>
      </w:pPr>
    </w:p>
    <w:p w:rsidR="003F47F6" w:rsidRPr="00983928" w:rsidRDefault="003F47F6" w:rsidP="003F47F6">
      <w:pPr>
        <w:pStyle w:val="a9"/>
        <w:jc w:val="center"/>
        <w:rPr>
          <w:b/>
          <w:sz w:val="24"/>
          <w:szCs w:val="24"/>
        </w:rPr>
      </w:pPr>
      <w:r w:rsidRPr="00983928">
        <w:rPr>
          <w:b/>
          <w:sz w:val="24"/>
          <w:szCs w:val="24"/>
        </w:rPr>
        <w:lastRenderedPageBreak/>
        <w:t>ПОЛОЖЕНИЕ</w:t>
      </w:r>
    </w:p>
    <w:p w:rsidR="003F47F6" w:rsidRPr="00983928" w:rsidRDefault="00A02368" w:rsidP="003F47F6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муниципальном </w:t>
      </w:r>
      <w:r w:rsidR="003F47F6" w:rsidRPr="00983928">
        <w:rPr>
          <w:b/>
          <w:sz w:val="24"/>
          <w:szCs w:val="24"/>
        </w:rPr>
        <w:t xml:space="preserve"> этапе Всероссийского конкурса</w:t>
      </w:r>
    </w:p>
    <w:p w:rsidR="003F47F6" w:rsidRPr="00983928" w:rsidRDefault="003F47F6" w:rsidP="003F47F6">
      <w:pPr>
        <w:pStyle w:val="a9"/>
        <w:jc w:val="center"/>
        <w:rPr>
          <w:b/>
          <w:sz w:val="24"/>
          <w:szCs w:val="24"/>
        </w:rPr>
      </w:pPr>
      <w:r w:rsidRPr="00983928">
        <w:rPr>
          <w:b/>
          <w:sz w:val="24"/>
          <w:szCs w:val="24"/>
        </w:rPr>
        <w:t xml:space="preserve">профессионального мастерства работников </w:t>
      </w:r>
    </w:p>
    <w:p w:rsidR="003F47F6" w:rsidRPr="00983928" w:rsidRDefault="003F47F6" w:rsidP="003F47F6">
      <w:pPr>
        <w:pStyle w:val="a9"/>
        <w:jc w:val="center"/>
        <w:rPr>
          <w:b/>
          <w:sz w:val="24"/>
          <w:szCs w:val="24"/>
        </w:rPr>
      </w:pPr>
      <w:r w:rsidRPr="00983928">
        <w:rPr>
          <w:b/>
          <w:sz w:val="24"/>
          <w:szCs w:val="24"/>
        </w:rPr>
        <w:t>сферы дополнительного образования</w:t>
      </w:r>
    </w:p>
    <w:p w:rsidR="003F47F6" w:rsidRPr="00983928" w:rsidRDefault="003F47F6" w:rsidP="003F47F6">
      <w:pPr>
        <w:pStyle w:val="a9"/>
        <w:jc w:val="center"/>
        <w:rPr>
          <w:b/>
          <w:sz w:val="24"/>
          <w:szCs w:val="24"/>
        </w:rPr>
      </w:pPr>
      <w:r w:rsidRPr="00983928">
        <w:rPr>
          <w:b/>
          <w:sz w:val="24"/>
          <w:szCs w:val="24"/>
        </w:rPr>
        <w:t xml:space="preserve">«Сердце отдаю детям» </w:t>
      </w:r>
    </w:p>
    <w:p w:rsidR="003F47F6" w:rsidRPr="00983928" w:rsidRDefault="003F47F6" w:rsidP="003F47F6">
      <w:pPr>
        <w:pStyle w:val="a9"/>
        <w:jc w:val="both"/>
        <w:rPr>
          <w:sz w:val="24"/>
          <w:szCs w:val="24"/>
        </w:rPr>
      </w:pPr>
    </w:p>
    <w:p w:rsidR="003F47F6" w:rsidRPr="00983928" w:rsidRDefault="003F47F6" w:rsidP="003F47F6">
      <w:pPr>
        <w:pStyle w:val="a9"/>
        <w:jc w:val="center"/>
        <w:rPr>
          <w:b/>
          <w:sz w:val="24"/>
          <w:szCs w:val="24"/>
        </w:rPr>
      </w:pPr>
      <w:r w:rsidRPr="00983928">
        <w:rPr>
          <w:b/>
          <w:sz w:val="24"/>
          <w:szCs w:val="24"/>
        </w:rPr>
        <w:t>1. Общие положения</w:t>
      </w:r>
    </w:p>
    <w:p w:rsidR="003F47F6" w:rsidRPr="00983928" w:rsidRDefault="003F47F6" w:rsidP="003F47F6">
      <w:pPr>
        <w:pStyle w:val="a9"/>
        <w:jc w:val="center"/>
        <w:rPr>
          <w:sz w:val="24"/>
          <w:szCs w:val="24"/>
        </w:rPr>
      </w:pPr>
    </w:p>
    <w:p w:rsidR="003F47F6" w:rsidRPr="00983928" w:rsidRDefault="00A02368" w:rsidP="003F47F6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</w:t>
      </w:r>
      <w:r w:rsidR="003F47F6" w:rsidRPr="00983928">
        <w:rPr>
          <w:sz w:val="24"/>
          <w:szCs w:val="24"/>
        </w:rPr>
        <w:t xml:space="preserve"> этап Всероссийского конкурса педагогов дополнительного образования направлен на повышение роли дополнительного образования детей, выявление и поддержку талантливых педагогов дополнительного образования и передового педагогического опыта в системе дополнительного образования  детей.</w:t>
      </w:r>
    </w:p>
    <w:p w:rsidR="00CA75DA" w:rsidRPr="005D38C3" w:rsidRDefault="00CA75DA" w:rsidP="003F47F6">
      <w:pPr>
        <w:pStyle w:val="a9"/>
        <w:ind w:firstLine="708"/>
        <w:jc w:val="both"/>
        <w:rPr>
          <w:sz w:val="24"/>
          <w:szCs w:val="24"/>
        </w:rPr>
      </w:pPr>
      <w:r w:rsidRPr="005D38C3">
        <w:rPr>
          <w:sz w:val="24"/>
          <w:szCs w:val="24"/>
        </w:rPr>
        <w:t xml:space="preserve">В 2023 году Конкурс проводится в соответствии </w:t>
      </w:r>
      <w:proofErr w:type="gramStart"/>
      <w:r w:rsidRPr="005D38C3">
        <w:rPr>
          <w:sz w:val="24"/>
          <w:szCs w:val="24"/>
        </w:rPr>
        <w:t>с</w:t>
      </w:r>
      <w:proofErr w:type="gramEnd"/>
      <w:r w:rsidRPr="005D38C3">
        <w:rPr>
          <w:sz w:val="24"/>
          <w:szCs w:val="24"/>
        </w:rPr>
        <w:t xml:space="preserve">: </w:t>
      </w:r>
    </w:p>
    <w:p w:rsidR="00CA75DA" w:rsidRPr="00983928" w:rsidRDefault="00CA75DA" w:rsidP="003F47F6">
      <w:pPr>
        <w:pStyle w:val="a9"/>
        <w:ind w:firstLine="708"/>
        <w:jc w:val="both"/>
        <w:rPr>
          <w:sz w:val="24"/>
          <w:szCs w:val="24"/>
        </w:rPr>
      </w:pPr>
      <w:r w:rsidRPr="005D38C3">
        <w:rPr>
          <w:sz w:val="24"/>
          <w:szCs w:val="24"/>
        </w:rPr>
        <w:t>Указ</w:t>
      </w:r>
      <w:r w:rsidR="00EF0299" w:rsidRPr="005D38C3">
        <w:rPr>
          <w:sz w:val="24"/>
          <w:szCs w:val="24"/>
        </w:rPr>
        <w:t>о</w:t>
      </w:r>
      <w:r w:rsidRPr="005D38C3">
        <w:rPr>
          <w:sz w:val="24"/>
          <w:szCs w:val="24"/>
        </w:rPr>
        <w:t>м Президента</w:t>
      </w:r>
      <w:r w:rsidRPr="00983928">
        <w:rPr>
          <w:sz w:val="24"/>
          <w:szCs w:val="24"/>
        </w:rPr>
        <w:t xml:space="preserve"> Российской федерации от 27 июня 2022 г. № 401 «О проведении в Российской федерации Года педагога и наставника»;</w:t>
      </w:r>
    </w:p>
    <w:p w:rsidR="00F76875" w:rsidRPr="00983928" w:rsidRDefault="00F76875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 xml:space="preserve">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1642; </w:t>
      </w:r>
    </w:p>
    <w:p w:rsidR="00F76875" w:rsidRPr="00983928" w:rsidRDefault="00F76875" w:rsidP="00F76875">
      <w:pPr>
        <w:pStyle w:val="a9"/>
        <w:ind w:firstLine="709"/>
        <w:jc w:val="both"/>
        <w:rPr>
          <w:sz w:val="24"/>
          <w:szCs w:val="24"/>
        </w:rPr>
      </w:pPr>
      <w:r w:rsidRPr="00983928">
        <w:rPr>
          <w:sz w:val="24"/>
          <w:szCs w:val="24"/>
        </w:rPr>
        <w:t>паспортом национального проекта «Образование утвержденном, президиумом Совета при Президенте Российской Федерации по  стратегическому развитию и национальным проектам (протокол от 24 декабря 2018 г. № 16;</w:t>
      </w:r>
    </w:p>
    <w:p w:rsidR="00CA75DA" w:rsidRPr="00983928" w:rsidRDefault="00CA75DA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 xml:space="preserve">Концепцией развития дополнительного образования детей до 2030 года и Планом мероприятий по реализации концепции развития дополнительного образования детей до 2030 года, утвержденных распоряжением Правительства Российской Федерации от 31 марта 2022 </w:t>
      </w:r>
      <w:proofErr w:type="spellStart"/>
      <w:r w:rsidRPr="00983928">
        <w:rPr>
          <w:sz w:val="24"/>
          <w:szCs w:val="24"/>
        </w:rPr>
        <w:t>г.№</w:t>
      </w:r>
      <w:proofErr w:type="spellEnd"/>
      <w:r w:rsidRPr="00983928">
        <w:rPr>
          <w:sz w:val="24"/>
          <w:szCs w:val="24"/>
        </w:rPr>
        <w:t xml:space="preserve"> 678-р.</w:t>
      </w:r>
    </w:p>
    <w:p w:rsidR="003F47F6" w:rsidRPr="00983928" w:rsidRDefault="003F47F6" w:rsidP="003F47F6">
      <w:pPr>
        <w:pStyle w:val="a9"/>
        <w:jc w:val="both"/>
        <w:rPr>
          <w:sz w:val="24"/>
          <w:szCs w:val="24"/>
        </w:rPr>
      </w:pPr>
    </w:p>
    <w:p w:rsidR="003F47F6" w:rsidRPr="00983928" w:rsidRDefault="003F47F6" w:rsidP="003F47F6">
      <w:pPr>
        <w:pStyle w:val="a9"/>
        <w:jc w:val="center"/>
        <w:rPr>
          <w:b/>
          <w:sz w:val="24"/>
          <w:szCs w:val="24"/>
        </w:rPr>
      </w:pPr>
      <w:r w:rsidRPr="00983928">
        <w:rPr>
          <w:b/>
          <w:sz w:val="24"/>
          <w:szCs w:val="24"/>
        </w:rPr>
        <w:t>2. Цели и задачи Конкурса</w:t>
      </w:r>
    </w:p>
    <w:p w:rsidR="003F47F6" w:rsidRPr="00983928" w:rsidRDefault="003F47F6" w:rsidP="003F47F6">
      <w:pPr>
        <w:pStyle w:val="a9"/>
        <w:jc w:val="center"/>
        <w:rPr>
          <w:b/>
          <w:sz w:val="24"/>
          <w:szCs w:val="24"/>
        </w:rPr>
      </w:pPr>
    </w:p>
    <w:p w:rsidR="003F47F6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>Цел</w:t>
      </w:r>
      <w:r w:rsidR="00F76875" w:rsidRPr="00983928">
        <w:rPr>
          <w:sz w:val="24"/>
          <w:szCs w:val="24"/>
        </w:rPr>
        <w:t>и</w:t>
      </w:r>
      <w:r w:rsidRPr="00983928">
        <w:rPr>
          <w:sz w:val="24"/>
          <w:szCs w:val="24"/>
        </w:rPr>
        <w:t xml:space="preserve"> Конкурса:</w:t>
      </w:r>
    </w:p>
    <w:p w:rsidR="003F47F6" w:rsidRPr="00983928" w:rsidRDefault="00866E3C" w:rsidP="003F47F6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7BAF">
        <w:rPr>
          <w:sz w:val="24"/>
          <w:szCs w:val="24"/>
        </w:rPr>
        <w:t xml:space="preserve">создание эффективных условий, </w:t>
      </w:r>
      <w:r w:rsidR="003F47F6" w:rsidRPr="00983928">
        <w:rPr>
          <w:sz w:val="24"/>
          <w:szCs w:val="24"/>
        </w:rPr>
        <w:t xml:space="preserve">обеспечивающих </w:t>
      </w:r>
      <w:r w:rsidR="003F47F6" w:rsidRPr="00287BAF">
        <w:rPr>
          <w:sz w:val="24"/>
          <w:szCs w:val="24"/>
        </w:rPr>
        <w:t>непрерывное</w:t>
      </w:r>
      <w:r w:rsidR="00AE07B7">
        <w:rPr>
          <w:sz w:val="24"/>
          <w:szCs w:val="24"/>
        </w:rPr>
        <w:t xml:space="preserve"> </w:t>
      </w:r>
      <w:r w:rsidR="003F47F6" w:rsidRPr="00983928">
        <w:rPr>
          <w:sz w:val="24"/>
          <w:szCs w:val="24"/>
        </w:rPr>
        <w:t>профессиональное развитие, творческий и карьерный рост педагогов до</w:t>
      </w:r>
      <w:r w:rsidR="00F76875" w:rsidRPr="00983928">
        <w:rPr>
          <w:sz w:val="24"/>
          <w:szCs w:val="24"/>
        </w:rPr>
        <w:t>полнительного образования детей;</w:t>
      </w:r>
    </w:p>
    <w:p w:rsidR="00F76875" w:rsidRPr="00983928" w:rsidRDefault="00866E3C" w:rsidP="003F47F6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6875" w:rsidRPr="00983928">
        <w:rPr>
          <w:sz w:val="24"/>
          <w:szCs w:val="24"/>
        </w:rPr>
        <w:t>консолидация профессионального педагогического сообщества, актуализация и развитие новых форм наставничества в сфере дополнительного образования детей.</w:t>
      </w:r>
    </w:p>
    <w:p w:rsidR="003F47F6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>Задачи Конкурса: </w:t>
      </w:r>
    </w:p>
    <w:p w:rsidR="003F47F6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>совершенствование профессионального мастерства педагогов дополнительного образования детей;</w:t>
      </w:r>
    </w:p>
    <w:p w:rsidR="003F47F6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>повышение социальной значимости и престижа профессии педагога дополнительного образования детей;</w:t>
      </w:r>
    </w:p>
    <w:p w:rsidR="003F47F6" w:rsidRPr="00983928" w:rsidRDefault="003F47F6" w:rsidP="003F47F6">
      <w:pPr>
        <w:pStyle w:val="a9"/>
        <w:jc w:val="both"/>
        <w:rPr>
          <w:sz w:val="24"/>
          <w:szCs w:val="24"/>
        </w:rPr>
      </w:pPr>
    </w:p>
    <w:p w:rsidR="003F47F6" w:rsidRPr="00983928" w:rsidRDefault="003F47F6" w:rsidP="003F47F6">
      <w:pPr>
        <w:pStyle w:val="a9"/>
        <w:jc w:val="center"/>
        <w:rPr>
          <w:b/>
          <w:sz w:val="24"/>
          <w:szCs w:val="24"/>
        </w:rPr>
      </w:pPr>
      <w:r w:rsidRPr="00983928">
        <w:rPr>
          <w:b/>
          <w:sz w:val="24"/>
          <w:szCs w:val="24"/>
        </w:rPr>
        <w:t>3. Этапы и сроки проведения Конкурса</w:t>
      </w:r>
    </w:p>
    <w:p w:rsidR="003F47F6" w:rsidRPr="00983928" w:rsidRDefault="003F47F6" w:rsidP="003F47F6">
      <w:pPr>
        <w:pStyle w:val="a9"/>
        <w:jc w:val="center"/>
        <w:rPr>
          <w:b/>
          <w:sz w:val="24"/>
          <w:szCs w:val="24"/>
        </w:rPr>
      </w:pPr>
    </w:p>
    <w:p w:rsidR="003F47F6" w:rsidRDefault="003F47F6" w:rsidP="00285564">
      <w:pPr>
        <w:pStyle w:val="a9"/>
        <w:jc w:val="both"/>
        <w:rPr>
          <w:b/>
          <w:sz w:val="24"/>
          <w:szCs w:val="24"/>
          <w:u w:val="single"/>
        </w:rPr>
      </w:pPr>
      <w:r w:rsidRPr="00A02368">
        <w:rPr>
          <w:b/>
          <w:sz w:val="24"/>
          <w:szCs w:val="24"/>
          <w:u w:val="single"/>
        </w:rPr>
        <w:t xml:space="preserve">1 этап – муниципальный этап </w:t>
      </w:r>
      <w:r w:rsidR="00813760" w:rsidRPr="00A02368">
        <w:rPr>
          <w:b/>
          <w:sz w:val="24"/>
          <w:szCs w:val="24"/>
          <w:u w:val="single"/>
        </w:rPr>
        <w:t xml:space="preserve">– </w:t>
      </w:r>
      <w:r w:rsidR="0080296C">
        <w:rPr>
          <w:b/>
          <w:sz w:val="24"/>
          <w:szCs w:val="24"/>
          <w:u w:val="single"/>
        </w:rPr>
        <w:t>13</w:t>
      </w:r>
      <w:r w:rsidR="00A02368" w:rsidRPr="00A02368">
        <w:rPr>
          <w:b/>
          <w:sz w:val="24"/>
          <w:szCs w:val="24"/>
          <w:u w:val="single"/>
        </w:rPr>
        <w:t xml:space="preserve"> </w:t>
      </w:r>
      <w:r w:rsidR="00AE07B7">
        <w:rPr>
          <w:b/>
          <w:sz w:val="24"/>
          <w:szCs w:val="24"/>
          <w:u w:val="single"/>
        </w:rPr>
        <w:t>апреля</w:t>
      </w:r>
      <w:r w:rsidR="00B46CD7" w:rsidRPr="00A02368">
        <w:rPr>
          <w:b/>
          <w:sz w:val="24"/>
          <w:szCs w:val="24"/>
          <w:u w:val="single"/>
        </w:rPr>
        <w:t>2023 г.</w:t>
      </w:r>
    </w:p>
    <w:p w:rsidR="00285564" w:rsidRPr="00A02368" w:rsidRDefault="00285564" w:rsidP="00285564">
      <w:pPr>
        <w:pStyle w:val="a9"/>
        <w:jc w:val="both"/>
        <w:rPr>
          <w:b/>
          <w:sz w:val="24"/>
          <w:szCs w:val="24"/>
          <w:u w:val="single"/>
        </w:rPr>
      </w:pPr>
    </w:p>
    <w:p w:rsidR="00285564" w:rsidRDefault="00A02368" w:rsidP="00A02368">
      <w:pPr>
        <w:pStyle w:val="a9"/>
        <w:rPr>
          <w:sz w:val="24"/>
          <w:szCs w:val="24"/>
        </w:rPr>
      </w:pPr>
      <w:r w:rsidRPr="00285564">
        <w:rPr>
          <w:b/>
          <w:sz w:val="24"/>
          <w:szCs w:val="24"/>
        </w:rPr>
        <w:t>Место проведения муниципального этапа:</w:t>
      </w:r>
      <w:r w:rsidR="00285564">
        <w:rPr>
          <w:sz w:val="24"/>
          <w:szCs w:val="24"/>
        </w:rPr>
        <w:t xml:space="preserve"> </w:t>
      </w:r>
    </w:p>
    <w:p w:rsidR="003F47F6" w:rsidRDefault="00285564" w:rsidP="00A02368">
      <w:pPr>
        <w:pStyle w:val="a9"/>
        <w:rPr>
          <w:sz w:val="24"/>
          <w:szCs w:val="24"/>
        </w:rPr>
      </w:pPr>
      <w:r>
        <w:rPr>
          <w:sz w:val="24"/>
          <w:szCs w:val="24"/>
        </w:rPr>
        <w:t>МБУ  ДО «</w:t>
      </w:r>
      <w:proofErr w:type="spellStart"/>
      <w:r>
        <w:rPr>
          <w:sz w:val="24"/>
          <w:szCs w:val="24"/>
        </w:rPr>
        <w:t>ЦРТДиЮ</w:t>
      </w:r>
      <w:proofErr w:type="spellEnd"/>
      <w:r>
        <w:rPr>
          <w:sz w:val="24"/>
          <w:szCs w:val="24"/>
        </w:rPr>
        <w:t xml:space="preserve"> им. М</w:t>
      </w:r>
      <w:r w:rsidR="00A02368">
        <w:rPr>
          <w:sz w:val="24"/>
          <w:szCs w:val="24"/>
        </w:rPr>
        <w:t xml:space="preserve">.Х. </w:t>
      </w:r>
      <w:proofErr w:type="spellStart"/>
      <w:r w:rsidR="00A02368">
        <w:rPr>
          <w:sz w:val="24"/>
          <w:szCs w:val="24"/>
        </w:rPr>
        <w:t>Мокаева</w:t>
      </w:r>
      <w:proofErr w:type="spellEnd"/>
      <w:r w:rsidR="00A02368">
        <w:rPr>
          <w:sz w:val="24"/>
          <w:szCs w:val="24"/>
        </w:rPr>
        <w:t xml:space="preserve">» г.п. Тырныауз. </w:t>
      </w:r>
    </w:p>
    <w:p w:rsidR="00285564" w:rsidRDefault="00285564" w:rsidP="00A02368">
      <w:pPr>
        <w:pStyle w:val="a9"/>
        <w:rPr>
          <w:sz w:val="24"/>
          <w:szCs w:val="24"/>
        </w:rPr>
      </w:pPr>
    </w:p>
    <w:p w:rsidR="00A02368" w:rsidRDefault="00A02368" w:rsidP="00A02368">
      <w:pPr>
        <w:pStyle w:val="a9"/>
        <w:rPr>
          <w:sz w:val="24"/>
          <w:szCs w:val="24"/>
        </w:rPr>
      </w:pPr>
      <w:r w:rsidRPr="00285564">
        <w:rPr>
          <w:b/>
          <w:sz w:val="24"/>
          <w:szCs w:val="24"/>
        </w:rPr>
        <w:t xml:space="preserve">Начало </w:t>
      </w:r>
      <w:r w:rsidR="0080296C">
        <w:rPr>
          <w:b/>
          <w:sz w:val="24"/>
          <w:szCs w:val="24"/>
        </w:rPr>
        <w:t>мероприятия</w:t>
      </w:r>
      <w:r w:rsidR="00285564">
        <w:rPr>
          <w:sz w:val="24"/>
          <w:szCs w:val="24"/>
        </w:rPr>
        <w:t>: 11</w:t>
      </w:r>
      <w:r>
        <w:rPr>
          <w:sz w:val="24"/>
          <w:szCs w:val="24"/>
        </w:rPr>
        <w:t>:00</w:t>
      </w:r>
      <w:r w:rsidR="002855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ч. </w:t>
      </w:r>
    </w:p>
    <w:p w:rsidR="00285564" w:rsidRPr="00A02368" w:rsidRDefault="00285564" w:rsidP="00A02368">
      <w:pPr>
        <w:pStyle w:val="a9"/>
        <w:rPr>
          <w:sz w:val="24"/>
          <w:szCs w:val="24"/>
        </w:rPr>
      </w:pPr>
    </w:p>
    <w:p w:rsidR="003F47F6" w:rsidRDefault="003F47F6" w:rsidP="00661339">
      <w:pPr>
        <w:pStyle w:val="a9"/>
        <w:ind w:firstLine="709"/>
        <w:jc w:val="both"/>
        <w:rPr>
          <w:sz w:val="24"/>
          <w:szCs w:val="24"/>
        </w:rPr>
      </w:pPr>
    </w:p>
    <w:p w:rsidR="002A75B2" w:rsidRDefault="002A75B2" w:rsidP="00661339">
      <w:pPr>
        <w:pStyle w:val="a9"/>
        <w:ind w:firstLine="709"/>
        <w:jc w:val="both"/>
        <w:rPr>
          <w:sz w:val="24"/>
          <w:szCs w:val="24"/>
        </w:rPr>
      </w:pPr>
    </w:p>
    <w:p w:rsidR="00285564" w:rsidRPr="00983928" w:rsidRDefault="00285564" w:rsidP="00661339">
      <w:pPr>
        <w:pStyle w:val="a9"/>
        <w:ind w:firstLine="709"/>
        <w:jc w:val="both"/>
        <w:rPr>
          <w:sz w:val="24"/>
          <w:szCs w:val="24"/>
        </w:rPr>
      </w:pPr>
    </w:p>
    <w:p w:rsidR="003F47F6" w:rsidRPr="00983928" w:rsidRDefault="00A02368" w:rsidP="003F47F6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3F47F6" w:rsidRPr="00983928">
        <w:rPr>
          <w:b/>
          <w:sz w:val="24"/>
          <w:szCs w:val="24"/>
        </w:rPr>
        <w:t xml:space="preserve">. Участники </w:t>
      </w:r>
      <w:r w:rsidR="00185D3D" w:rsidRPr="00983928">
        <w:rPr>
          <w:b/>
          <w:sz w:val="24"/>
          <w:szCs w:val="24"/>
        </w:rPr>
        <w:t>К</w:t>
      </w:r>
      <w:r w:rsidR="003F47F6" w:rsidRPr="00983928">
        <w:rPr>
          <w:b/>
          <w:sz w:val="24"/>
          <w:szCs w:val="24"/>
        </w:rPr>
        <w:t>онкурса</w:t>
      </w:r>
    </w:p>
    <w:p w:rsidR="003F47F6" w:rsidRPr="00983928" w:rsidRDefault="003F47F6" w:rsidP="003F47F6">
      <w:pPr>
        <w:pStyle w:val="a9"/>
        <w:jc w:val="center"/>
        <w:rPr>
          <w:b/>
          <w:sz w:val="24"/>
          <w:szCs w:val="24"/>
        </w:rPr>
      </w:pPr>
    </w:p>
    <w:p w:rsidR="000051B2" w:rsidRPr="00983928" w:rsidRDefault="00A02368" w:rsidP="00661339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051B2" w:rsidRPr="00983928">
        <w:rPr>
          <w:sz w:val="24"/>
          <w:szCs w:val="24"/>
        </w:rPr>
        <w:t xml:space="preserve">.1. В Конкурсе принимают участие педагогические работники различных должностей, реализующие дополнительные общеобразовательные программы в образовательных организациях всех типов (независимо от форм собственности и ведомственной принадлежности), и (или) организациях, осуществляющих обучение. Требования к трудовому стажу педагогических работников, реализующих дополнительную общеобразовательную программу, - не менее 3-х лет. </w:t>
      </w:r>
    </w:p>
    <w:p w:rsidR="000051B2" w:rsidRPr="00983928" w:rsidRDefault="00A02368" w:rsidP="00661339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051B2" w:rsidRPr="00983928">
        <w:rPr>
          <w:sz w:val="24"/>
          <w:szCs w:val="24"/>
        </w:rPr>
        <w:t xml:space="preserve">.2. В Конкурсе могут принимать участие физические лица, зарегистрированные в установленном порядке как индивидуальные предприниматели (ИП), осуществляющие </w:t>
      </w:r>
      <w:proofErr w:type="gramStart"/>
      <w:r w:rsidR="000051B2" w:rsidRPr="00983928">
        <w:rPr>
          <w:sz w:val="24"/>
          <w:szCs w:val="24"/>
        </w:rPr>
        <w:t>обучение</w:t>
      </w:r>
      <w:proofErr w:type="gramEnd"/>
      <w:r w:rsidR="000051B2" w:rsidRPr="00983928">
        <w:rPr>
          <w:sz w:val="24"/>
          <w:szCs w:val="24"/>
        </w:rPr>
        <w:t xml:space="preserve"> по дополнительным общеобразовательным программам непосредственно. Требования к трудовому стажу и (или) периоду профессиональной деятельности в сфере дополнительного образования детей для индивидуальных предпринимателей - не менее 3-хлет.</w:t>
      </w:r>
    </w:p>
    <w:p w:rsidR="000051B2" w:rsidRPr="00983928" w:rsidRDefault="00A02368" w:rsidP="00661339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051B2" w:rsidRPr="00983928">
        <w:rPr>
          <w:sz w:val="24"/>
          <w:szCs w:val="24"/>
        </w:rPr>
        <w:t xml:space="preserve">.3. В Конкурсе могут принимать участие специалисты, имеющие профильное профессиональное образование (не педагогическое), молодые специалисты, студенты, получающие высшее или среднее профессиональное образование по направлению подготовки «Образование и педагогические науки». Требования к трудовому стажу и (или) периоду профессиональной деятельности в сфере дополнительного образования детей для молодых специалистов - не менее 1-го года. </w:t>
      </w:r>
    </w:p>
    <w:p w:rsidR="000051B2" w:rsidRPr="00983928" w:rsidRDefault="00A02368" w:rsidP="00661339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051B2" w:rsidRPr="00983928">
        <w:rPr>
          <w:sz w:val="24"/>
          <w:szCs w:val="24"/>
        </w:rPr>
        <w:t xml:space="preserve">.4. </w:t>
      </w:r>
      <w:proofErr w:type="gramStart"/>
      <w:r w:rsidR="000051B2" w:rsidRPr="00983928">
        <w:rPr>
          <w:sz w:val="24"/>
          <w:szCs w:val="24"/>
        </w:rPr>
        <w:t xml:space="preserve">В Конкурсе могут принимать участие специалисты реального сектора экономики, реализующие дополнительные общеобразовательные программы и (или) образовательные проекты в организациях неформального дополнительного образования; в </w:t>
      </w:r>
      <w:r w:rsidR="00B46CD7" w:rsidRPr="00983928">
        <w:rPr>
          <w:sz w:val="24"/>
          <w:szCs w:val="24"/>
        </w:rPr>
        <w:t>квантор умах</w:t>
      </w:r>
      <w:r w:rsidR="000051B2" w:rsidRPr="00983928">
        <w:rPr>
          <w:sz w:val="24"/>
          <w:szCs w:val="24"/>
        </w:rPr>
        <w:t>, центрах цифровых технологий, технопарках, IТ</w:t>
      </w:r>
      <w:r w:rsidR="000051B2" w:rsidRPr="00983928">
        <w:rPr>
          <w:sz w:val="24"/>
          <w:szCs w:val="24"/>
        </w:rPr>
        <w:softHyphen/>
        <w:t xml:space="preserve"> кубах, и др. Требования к периоду профессиональной деятельности по реализации программ или проектов в сфере дополнительного образования - не менее 3-х лет. </w:t>
      </w:r>
      <w:proofErr w:type="gramEnd"/>
    </w:p>
    <w:p w:rsidR="000051B2" w:rsidRPr="00983928" w:rsidRDefault="00A02368" w:rsidP="00661339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="000051B2" w:rsidRPr="00983928">
        <w:rPr>
          <w:sz w:val="24"/>
          <w:szCs w:val="24"/>
        </w:rPr>
        <w:t xml:space="preserve">.5. В Конкурсе могут принимать участие педагогические работники, реализующие дополнительные общеобразовательные программы для детей с ограниченными возможностями здоровья и инвалидностью (далее - ОВЗ), а также осуществляющие педагогическое сопровождение обучения детей, находящихся на длительном лечении в учреждениях здравоохранения. Требования к трудовому стажу и (или) периоду профессиональной деятельности в сфере дополнительного образования детей для педагогических работников, реализующих дополнительные общеобразовательные программы для детей с ОВЗ, с инвалидностью, - не менее 3-х лет. </w:t>
      </w:r>
    </w:p>
    <w:p w:rsidR="000051B2" w:rsidRPr="00983928" w:rsidRDefault="00A02368" w:rsidP="00661339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051B2" w:rsidRPr="00983928">
        <w:rPr>
          <w:sz w:val="24"/>
          <w:szCs w:val="24"/>
        </w:rPr>
        <w:t xml:space="preserve">.6. Педагогические работники, ставшие победителями </w:t>
      </w:r>
      <w:r w:rsidR="00920CC4">
        <w:rPr>
          <w:sz w:val="24"/>
          <w:szCs w:val="24"/>
        </w:rPr>
        <w:t xml:space="preserve"> республиканских</w:t>
      </w:r>
      <w:r w:rsidR="000051B2" w:rsidRPr="00983928">
        <w:rPr>
          <w:sz w:val="24"/>
          <w:szCs w:val="24"/>
        </w:rPr>
        <w:t xml:space="preserve"> конкурсов профессионального мастерства работников сферы дополнительного образования «Сердце отдаю детям» предыдущих  двух лет, к участию в Конкурсе в текущем году не допускаются.</w:t>
      </w:r>
    </w:p>
    <w:p w:rsidR="003F47F6" w:rsidRPr="00983928" w:rsidRDefault="003F47F6" w:rsidP="003F47F6">
      <w:pPr>
        <w:pStyle w:val="a9"/>
        <w:jc w:val="both"/>
        <w:rPr>
          <w:sz w:val="24"/>
          <w:szCs w:val="24"/>
        </w:rPr>
      </w:pPr>
    </w:p>
    <w:p w:rsidR="003F47F6" w:rsidRPr="00983928" w:rsidRDefault="00285564" w:rsidP="003F47F6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F47F6" w:rsidRPr="00983928">
        <w:rPr>
          <w:b/>
          <w:sz w:val="24"/>
          <w:szCs w:val="24"/>
        </w:rPr>
        <w:t>. Номинации Конкурса</w:t>
      </w:r>
    </w:p>
    <w:p w:rsidR="003F47F6" w:rsidRPr="00983928" w:rsidRDefault="003F47F6" w:rsidP="003F47F6">
      <w:pPr>
        <w:pStyle w:val="a9"/>
        <w:jc w:val="center"/>
        <w:rPr>
          <w:b/>
          <w:sz w:val="24"/>
          <w:szCs w:val="24"/>
        </w:rPr>
      </w:pPr>
    </w:p>
    <w:p w:rsidR="003F47F6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>Конкурс проводится по 9 номинациям:</w:t>
      </w:r>
    </w:p>
    <w:p w:rsidR="00EF0299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 xml:space="preserve">«Педагог дополнительного образования по технической направленности»; </w:t>
      </w:r>
    </w:p>
    <w:p w:rsidR="00EF0299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>«Педагог дополнительного образования по художественной направленности»;</w:t>
      </w:r>
    </w:p>
    <w:p w:rsidR="004F0441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 xml:space="preserve">«Педагог дополнительного образования по естественнонаучной направленности»; </w:t>
      </w:r>
    </w:p>
    <w:p w:rsidR="00EF0299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>«Педагог дополнительного образования по туристско-краеведческой направленности»;</w:t>
      </w:r>
    </w:p>
    <w:p w:rsidR="00EF0299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 xml:space="preserve">«Педагог дополнительного образования по физкультурно-спортивной направленности»; </w:t>
      </w:r>
    </w:p>
    <w:p w:rsidR="00EF0299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>«Педагог дополнительного образования по социально-гуманитарной направленности»;</w:t>
      </w:r>
    </w:p>
    <w:p w:rsidR="003F47F6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 xml:space="preserve">«Профессиональный дебют» – номинация для специалистов, имеющих профильное </w:t>
      </w:r>
      <w:r w:rsidRPr="00983928">
        <w:rPr>
          <w:sz w:val="24"/>
          <w:szCs w:val="24"/>
        </w:rPr>
        <w:lastRenderedPageBreak/>
        <w:t>профессиональное образование (не педагогическое), молодых специалистов, студентов, имеющих т</w:t>
      </w:r>
      <w:r w:rsidR="004F0441" w:rsidRPr="00983928">
        <w:rPr>
          <w:sz w:val="24"/>
          <w:szCs w:val="24"/>
        </w:rPr>
        <w:t>рудовой стаж не менее 1-го года;</w:t>
      </w:r>
    </w:p>
    <w:p w:rsidR="00185D3D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>«Наставни</w:t>
      </w:r>
      <w:r w:rsidR="00185D3D" w:rsidRPr="00983928">
        <w:rPr>
          <w:sz w:val="24"/>
          <w:szCs w:val="24"/>
        </w:rPr>
        <w:t>к-педагог</w:t>
      </w:r>
      <w:r w:rsidRPr="00983928">
        <w:rPr>
          <w:sz w:val="24"/>
          <w:szCs w:val="24"/>
        </w:rPr>
        <w:t xml:space="preserve"> в дополнительном образовании» – номинация </w:t>
      </w:r>
      <w:proofErr w:type="gramStart"/>
      <w:r w:rsidRPr="00983928">
        <w:rPr>
          <w:sz w:val="24"/>
          <w:szCs w:val="24"/>
        </w:rPr>
        <w:t>для</w:t>
      </w:r>
      <w:proofErr w:type="gramEnd"/>
    </w:p>
    <w:p w:rsidR="003F47F6" w:rsidRPr="00983928" w:rsidRDefault="00EF0299" w:rsidP="00EC669C">
      <w:pPr>
        <w:pStyle w:val="a9"/>
        <w:jc w:val="both"/>
        <w:rPr>
          <w:sz w:val="24"/>
          <w:szCs w:val="24"/>
        </w:rPr>
      </w:pPr>
      <w:r w:rsidRPr="00EC669C">
        <w:rPr>
          <w:sz w:val="24"/>
          <w:szCs w:val="24"/>
        </w:rPr>
        <w:t>п</w:t>
      </w:r>
      <w:r w:rsidR="00185D3D" w:rsidRPr="00983928">
        <w:rPr>
          <w:sz w:val="24"/>
          <w:szCs w:val="24"/>
        </w:rPr>
        <w:t>едагогических работников, работающих в должностях педагогических работников образовательных организаций (старших педагогов дополнительного образования, методистов, старших методистов, старших тренеров, пе</w:t>
      </w:r>
      <w:r w:rsidR="006A7CA6" w:rsidRPr="00983928">
        <w:rPr>
          <w:sz w:val="24"/>
          <w:szCs w:val="24"/>
        </w:rPr>
        <w:t>д</w:t>
      </w:r>
      <w:r w:rsidR="00185D3D" w:rsidRPr="00983928">
        <w:rPr>
          <w:sz w:val="24"/>
          <w:szCs w:val="24"/>
        </w:rPr>
        <w:t>агогов</w:t>
      </w:r>
      <w:r w:rsidR="006A7CA6" w:rsidRPr="00983928">
        <w:rPr>
          <w:sz w:val="24"/>
          <w:szCs w:val="24"/>
        </w:rPr>
        <w:t>-организаторов и др.), обеспечивающих профессиональную преемственность и наставничество в организационно-методическом и организационно-педагогическом сопровождении образовательной деятельности по дополнител</w:t>
      </w:r>
      <w:r w:rsidR="004F0441" w:rsidRPr="00983928">
        <w:rPr>
          <w:sz w:val="24"/>
          <w:szCs w:val="24"/>
        </w:rPr>
        <w:t xml:space="preserve">ьным </w:t>
      </w:r>
      <w:proofErr w:type="spellStart"/>
      <w:r w:rsidR="004F0441" w:rsidRPr="00983928">
        <w:rPr>
          <w:sz w:val="24"/>
          <w:szCs w:val="24"/>
        </w:rPr>
        <w:t>общеразвивающим</w:t>
      </w:r>
      <w:proofErr w:type="spellEnd"/>
      <w:r w:rsidR="004F0441" w:rsidRPr="00983928">
        <w:rPr>
          <w:sz w:val="24"/>
          <w:szCs w:val="24"/>
        </w:rPr>
        <w:t xml:space="preserve"> программам;</w:t>
      </w:r>
    </w:p>
    <w:p w:rsidR="003F47F6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>«Педагог дополнительного образов</w:t>
      </w:r>
      <w:r w:rsidR="00EF0299" w:rsidRPr="00983928">
        <w:rPr>
          <w:sz w:val="24"/>
          <w:szCs w:val="24"/>
        </w:rPr>
        <w:t xml:space="preserve">ания, работающий с детьми с ОВЗ и </w:t>
      </w:r>
      <w:r w:rsidRPr="00983928">
        <w:rPr>
          <w:sz w:val="24"/>
          <w:szCs w:val="24"/>
        </w:rPr>
        <w:t xml:space="preserve"> инвалидностью» – номинация для педагогических работников, реализующих дополнительные общеобразовательные программы для детей с ОВЗ, с инвалидностью.</w:t>
      </w:r>
    </w:p>
    <w:p w:rsidR="003F47F6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</w:p>
    <w:p w:rsidR="003F47F6" w:rsidRPr="00983928" w:rsidRDefault="00285564" w:rsidP="00285564">
      <w:pPr>
        <w:pStyle w:val="a9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F47F6" w:rsidRPr="00983928">
        <w:rPr>
          <w:b/>
          <w:sz w:val="24"/>
          <w:szCs w:val="24"/>
        </w:rPr>
        <w:t xml:space="preserve">. Порядок проведения республиканского </w:t>
      </w:r>
      <w:r w:rsidR="00983928" w:rsidRPr="00983928">
        <w:rPr>
          <w:b/>
          <w:sz w:val="24"/>
          <w:szCs w:val="24"/>
        </w:rPr>
        <w:t xml:space="preserve">этапа </w:t>
      </w:r>
      <w:r w:rsidR="003F47F6" w:rsidRPr="00983928">
        <w:rPr>
          <w:b/>
          <w:sz w:val="24"/>
          <w:szCs w:val="24"/>
        </w:rPr>
        <w:t>Конкурса</w:t>
      </w:r>
    </w:p>
    <w:p w:rsidR="003F47F6" w:rsidRPr="00983928" w:rsidRDefault="003F47F6" w:rsidP="003F47F6">
      <w:pPr>
        <w:pStyle w:val="a9"/>
        <w:ind w:left="720"/>
        <w:rPr>
          <w:sz w:val="24"/>
          <w:szCs w:val="24"/>
        </w:rPr>
      </w:pPr>
    </w:p>
    <w:p w:rsidR="00932B32" w:rsidRPr="00932B32" w:rsidRDefault="00107E17" w:rsidP="003F47F6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Конкурсе </w:t>
      </w:r>
      <w:r w:rsidR="0080296C">
        <w:rPr>
          <w:b/>
          <w:sz w:val="24"/>
          <w:szCs w:val="24"/>
          <w:u w:val="single"/>
        </w:rPr>
        <w:t>до 11</w:t>
      </w:r>
      <w:r w:rsidRPr="00107E17">
        <w:rPr>
          <w:b/>
          <w:sz w:val="24"/>
          <w:szCs w:val="24"/>
          <w:u w:val="single"/>
        </w:rPr>
        <w:t xml:space="preserve"> </w:t>
      </w:r>
      <w:r w:rsidR="00B07F04" w:rsidRPr="00107E17">
        <w:rPr>
          <w:b/>
          <w:sz w:val="24"/>
          <w:szCs w:val="24"/>
          <w:u w:val="single"/>
        </w:rPr>
        <w:t>апреля</w:t>
      </w:r>
      <w:r w:rsidR="00932B32" w:rsidRPr="00107E17">
        <w:rPr>
          <w:b/>
          <w:sz w:val="24"/>
          <w:szCs w:val="24"/>
          <w:u w:val="single"/>
        </w:rPr>
        <w:t xml:space="preserve"> 2023</w:t>
      </w:r>
      <w:r w:rsidR="00932B32" w:rsidRPr="00932B32">
        <w:rPr>
          <w:sz w:val="24"/>
          <w:szCs w:val="24"/>
        </w:rPr>
        <w:t xml:space="preserve"> года участники </w:t>
      </w:r>
      <w:proofErr w:type="gramStart"/>
      <w:r w:rsidR="00932B32" w:rsidRPr="00932B32">
        <w:rPr>
          <w:sz w:val="24"/>
          <w:szCs w:val="24"/>
        </w:rPr>
        <w:t>предоставляют следующие документы</w:t>
      </w:r>
      <w:proofErr w:type="gramEnd"/>
      <w:r w:rsidR="00932B32" w:rsidRPr="00932B32">
        <w:rPr>
          <w:sz w:val="24"/>
          <w:szCs w:val="24"/>
        </w:rPr>
        <w:t xml:space="preserve">: </w:t>
      </w:r>
    </w:p>
    <w:p w:rsidR="00EC669C" w:rsidRDefault="00107E17" w:rsidP="003F47F6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2B32" w:rsidRPr="00932B32">
        <w:rPr>
          <w:sz w:val="24"/>
          <w:szCs w:val="24"/>
        </w:rPr>
        <w:t xml:space="preserve">заявку (Приложение 1), заверенную печатью </w:t>
      </w:r>
      <w:r>
        <w:rPr>
          <w:sz w:val="24"/>
          <w:szCs w:val="24"/>
        </w:rPr>
        <w:t>директора организации</w:t>
      </w:r>
      <w:r w:rsidR="00932B32" w:rsidRPr="00932B32">
        <w:rPr>
          <w:sz w:val="24"/>
          <w:szCs w:val="24"/>
        </w:rPr>
        <w:t xml:space="preserve">; </w:t>
      </w:r>
    </w:p>
    <w:p w:rsidR="00932B32" w:rsidRDefault="00107E17" w:rsidP="003F47F6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2B32" w:rsidRPr="00932B32">
        <w:rPr>
          <w:sz w:val="24"/>
          <w:szCs w:val="24"/>
        </w:rPr>
        <w:t xml:space="preserve">дополнительную общеобразовательную программу участника (далее - Программа) в виде </w:t>
      </w:r>
      <w:r w:rsidR="00EC669C">
        <w:rPr>
          <w:sz w:val="24"/>
          <w:szCs w:val="24"/>
        </w:rPr>
        <w:t xml:space="preserve">прямой </w:t>
      </w:r>
      <w:r>
        <w:rPr>
          <w:sz w:val="24"/>
          <w:szCs w:val="24"/>
        </w:rPr>
        <w:t xml:space="preserve">активной </w:t>
      </w:r>
      <w:r w:rsidR="00932B32" w:rsidRPr="00932B32">
        <w:rPr>
          <w:sz w:val="24"/>
          <w:szCs w:val="24"/>
        </w:rPr>
        <w:t>ссылки на соответствующую страницу на официальном сай</w:t>
      </w:r>
      <w:r>
        <w:rPr>
          <w:sz w:val="24"/>
          <w:szCs w:val="24"/>
        </w:rPr>
        <w:t xml:space="preserve">те образовательной организации. </w:t>
      </w:r>
    </w:p>
    <w:p w:rsidR="00932B32" w:rsidRPr="00932B32" w:rsidRDefault="00107E17" w:rsidP="003F47F6">
      <w:pPr>
        <w:pStyle w:val="a9"/>
        <w:ind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- анализ результативности</w:t>
      </w:r>
      <w:r w:rsidR="00932B32" w:rsidRPr="00932B32">
        <w:rPr>
          <w:sz w:val="24"/>
          <w:szCs w:val="24"/>
        </w:rPr>
        <w:t xml:space="preserve"> реализации Программы виде </w:t>
      </w:r>
      <w:r>
        <w:rPr>
          <w:sz w:val="24"/>
          <w:szCs w:val="24"/>
        </w:rPr>
        <w:t xml:space="preserve">прямой активной </w:t>
      </w:r>
      <w:r w:rsidR="00932B32" w:rsidRPr="00932B32">
        <w:rPr>
          <w:sz w:val="24"/>
          <w:szCs w:val="24"/>
        </w:rPr>
        <w:t>ссылки на соответствующую страницу на официальном сайте образовательной организации, в которой реализуется Программа.</w:t>
      </w:r>
    </w:p>
    <w:p w:rsidR="00932B32" w:rsidRPr="00105E70" w:rsidRDefault="00932B32" w:rsidP="003F47F6">
      <w:pPr>
        <w:pStyle w:val="a9"/>
        <w:ind w:firstLine="708"/>
        <w:jc w:val="both"/>
        <w:rPr>
          <w:sz w:val="24"/>
          <w:szCs w:val="24"/>
        </w:rPr>
      </w:pPr>
    </w:p>
    <w:p w:rsidR="003F47F6" w:rsidRDefault="00285564" w:rsidP="003F47F6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F47F6" w:rsidRPr="00983928">
        <w:rPr>
          <w:b/>
          <w:sz w:val="24"/>
          <w:szCs w:val="24"/>
        </w:rPr>
        <w:t>. Программа Конкурса</w:t>
      </w:r>
      <w:r>
        <w:rPr>
          <w:b/>
          <w:sz w:val="24"/>
          <w:szCs w:val="24"/>
        </w:rPr>
        <w:t>.</w:t>
      </w:r>
    </w:p>
    <w:p w:rsidR="00170BBD" w:rsidRDefault="00170BBD" w:rsidP="003F47F6">
      <w:pPr>
        <w:pStyle w:val="a9"/>
        <w:jc w:val="center"/>
        <w:rPr>
          <w:b/>
          <w:sz w:val="24"/>
          <w:szCs w:val="24"/>
        </w:rPr>
      </w:pPr>
    </w:p>
    <w:p w:rsidR="00285564" w:rsidRPr="00170BBD" w:rsidRDefault="00170BBD" w:rsidP="00170BBD">
      <w:pPr>
        <w:pStyle w:val="a9"/>
        <w:jc w:val="both"/>
        <w:rPr>
          <w:b/>
          <w:sz w:val="24"/>
          <w:szCs w:val="24"/>
        </w:rPr>
      </w:pPr>
      <w:r w:rsidRPr="00170BBD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онкурс проходит в два тура:</w:t>
      </w:r>
    </w:p>
    <w:p w:rsidR="00170BBD" w:rsidRDefault="00170BBD" w:rsidP="00170BBD">
      <w:pPr>
        <w:pStyle w:val="a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Первый </w:t>
      </w:r>
      <w:bookmarkStart w:id="0" w:name="_GoBack"/>
      <w:bookmarkEnd w:id="0"/>
      <w:r w:rsidR="001246F9">
        <w:rPr>
          <w:b/>
          <w:sz w:val="24"/>
          <w:szCs w:val="24"/>
        </w:rPr>
        <w:t>тур: участники</w:t>
      </w:r>
      <w:r w:rsidR="00107E1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170BBD">
        <w:rPr>
          <w:sz w:val="24"/>
          <w:szCs w:val="24"/>
        </w:rPr>
        <w:t>ыполняют тестовое задание по теме</w:t>
      </w:r>
      <w:r>
        <w:rPr>
          <w:sz w:val="24"/>
          <w:szCs w:val="24"/>
        </w:rPr>
        <w:t xml:space="preserve"> «Актуальные вопросы развития сферы дополнительного образования детей». Тестовое задание включает 10 заданий. 8 – закрытого типа с вариантами ответов, 2 – открытого типа. Необходимо дать ответ в свободной письменной форме.</w:t>
      </w:r>
    </w:p>
    <w:p w:rsidR="00170BBD" w:rsidRPr="00170BBD" w:rsidRDefault="00170BBD" w:rsidP="00170BBD">
      <w:pPr>
        <w:pStyle w:val="a9"/>
        <w:jc w:val="both"/>
        <w:rPr>
          <w:b/>
          <w:sz w:val="24"/>
          <w:szCs w:val="24"/>
        </w:rPr>
      </w:pPr>
      <w:r w:rsidRPr="00170BBD">
        <w:rPr>
          <w:sz w:val="24"/>
          <w:szCs w:val="24"/>
        </w:rPr>
        <w:t xml:space="preserve">        Содержание вопросов сформировано на основе нормативно-правовых актов и документов стратегического планирования в Российской Федерации, определяющих государственную образовательную политику в сфере дополнительного образования детей. Вопросы носят общий характер и выявляют общий уровень </w:t>
      </w:r>
      <w:proofErr w:type="spellStart"/>
      <w:r w:rsidRPr="00170BBD">
        <w:rPr>
          <w:sz w:val="24"/>
          <w:szCs w:val="24"/>
        </w:rPr>
        <w:t>нормативноправовой</w:t>
      </w:r>
      <w:proofErr w:type="spellEnd"/>
      <w:r w:rsidRPr="00170BBD">
        <w:rPr>
          <w:sz w:val="24"/>
          <w:szCs w:val="24"/>
        </w:rPr>
        <w:t xml:space="preserve"> и методической грамотности педагога дополнительного образования.</w:t>
      </w:r>
      <w:r w:rsidR="00107E17">
        <w:rPr>
          <w:sz w:val="24"/>
          <w:szCs w:val="24"/>
        </w:rPr>
        <w:t xml:space="preserve"> Время на выполнение задания - 30</w:t>
      </w:r>
      <w:r w:rsidRPr="00170BBD">
        <w:rPr>
          <w:sz w:val="24"/>
          <w:szCs w:val="24"/>
        </w:rPr>
        <w:t xml:space="preserve"> минут. Выполнение задания возможно один раз.</w:t>
      </w:r>
    </w:p>
    <w:p w:rsidR="003F47F6" w:rsidRDefault="003F47F6" w:rsidP="00FF0D93">
      <w:pPr>
        <w:pStyle w:val="a9"/>
        <w:jc w:val="both"/>
        <w:rPr>
          <w:sz w:val="24"/>
          <w:szCs w:val="24"/>
        </w:rPr>
      </w:pPr>
    </w:p>
    <w:p w:rsidR="00FF0D93" w:rsidRPr="00FF0D93" w:rsidRDefault="00FF0D93" w:rsidP="00FF0D93">
      <w:pPr>
        <w:pStyle w:val="a9"/>
        <w:jc w:val="both"/>
        <w:rPr>
          <w:b/>
          <w:sz w:val="24"/>
          <w:szCs w:val="24"/>
        </w:rPr>
      </w:pPr>
      <w:r w:rsidRPr="00FF0D93">
        <w:rPr>
          <w:b/>
          <w:sz w:val="24"/>
          <w:szCs w:val="24"/>
        </w:rPr>
        <w:t>Второй тур:</w:t>
      </w:r>
    </w:p>
    <w:p w:rsidR="003F47F6" w:rsidRPr="00983928" w:rsidRDefault="00107E17" w:rsidP="003F47F6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61339">
        <w:rPr>
          <w:sz w:val="24"/>
          <w:szCs w:val="24"/>
        </w:rPr>
        <w:t>.</w:t>
      </w:r>
      <w:r w:rsidR="003F47F6" w:rsidRPr="00983928">
        <w:rPr>
          <w:sz w:val="24"/>
          <w:szCs w:val="24"/>
        </w:rPr>
        <w:t xml:space="preserve">1. </w:t>
      </w:r>
      <w:r w:rsidR="003F47F6" w:rsidRPr="00661339">
        <w:rPr>
          <w:b/>
          <w:sz w:val="24"/>
          <w:szCs w:val="24"/>
        </w:rPr>
        <w:t>Визитная карточка</w:t>
      </w:r>
      <w:r w:rsidR="00EC669C">
        <w:rPr>
          <w:sz w:val="24"/>
          <w:szCs w:val="24"/>
        </w:rPr>
        <w:t>.</w:t>
      </w:r>
    </w:p>
    <w:p w:rsidR="003F47F6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>Регламент 5 минут, в течение которых конкурсант должен раскрыть ведущие педагогические идеи, технологии, жизненные приоритеты, отношение к детям, коллегам, профессии.</w:t>
      </w:r>
    </w:p>
    <w:p w:rsidR="00907A4D" w:rsidRDefault="00107E17" w:rsidP="003F47F6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61339">
        <w:rPr>
          <w:sz w:val="24"/>
          <w:szCs w:val="24"/>
        </w:rPr>
        <w:t>.</w:t>
      </w:r>
      <w:r w:rsidR="003F47F6" w:rsidRPr="00983928">
        <w:rPr>
          <w:sz w:val="24"/>
          <w:szCs w:val="24"/>
        </w:rPr>
        <w:t xml:space="preserve">2. </w:t>
      </w:r>
      <w:r w:rsidR="00907A4D" w:rsidRPr="00661339">
        <w:rPr>
          <w:b/>
          <w:sz w:val="24"/>
          <w:szCs w:val="24"/>
        </w:rPr>
        <w:t>Индивидуальное конкурное испытание</w:t>
      </w:r>
      <w:r w:rsidR="00042667">
        <w:rPr>
          <w:b/>
          <w:sz w:val="24"/>
          <w:szCs w:val="24"/>
        </w:rPr>
        <w:t xml:space="preserve"> </w:t>
      </w:r>
      <w:r w:rsidR="00907A4D">
        <w:rPr>
          <w:sz w:val="24"/>
          <w:szCs w:val="24"/>
        </w:rPr>
        <w:t>- открытый мастер</w:t>
      </w:r>
      <w:r w:rsidR="00042667">
        <w:rPr>
          <w:sz w:val="24"/>
          <w:szCs w:val="24"/>
        </w:rPr>
        <w:t xml:space="preserve"> </w:t>
      </w:r>
      <w:r w:rsidR="00907A4D">
        <w:rPr>
          <w:sz w:val="24"/>
          <w:szCs w:val="24"/>
        </w:rPr>
        <w:t>-</w:t>
      </w:r>
      <w:r w:rsidR="00042667">
        <w:rPr>
          <w:sz w:val="24"/>
          <w:szCs w:val="24"/>
        </w:rPr>
        <w:t xml:space="preserve"> </w:t>
      </w:r>
      <w:r w:rsidR="00907A4D">
        <w:rPr>
          <w:sz w:val="24"/>
          <w:szCs w:val="24"/>
        </w:rPr>
        <w:t xml:space="preserve">класс «Новые формы организации обучения и воспитания детей в </w:t>
      </w:r>
      <w:r w:rsidR="00A86B56">
        <w:rPr>
          <w:sz w:val="24"/>
          <w:szCs w:val="24"/>
        </w:rPr>
        <w:t>дополнительном</w:t>
      </w:r>
      <w:r w:rsidR="00907A4D">
        <w:rPr>
          <w:sz w:val="24"/>
          <w:szCs w:val="24"/>
        </w:rPr>
        <w:t xml:space="preserve"> образовании»</w:t>
      </w:r>
      <w:r w:rsidR="00A86B56">
        <w:rPr>
          <w:sz w:val="24"/>
          <w:szCs w:val="24"/>
        </w:rPr>
        <w:t xml:space="preserve"> </w:t>
      </w:r>
      <w:r w:rsidR="0080296C">
        <w:rPr>
          <w:sz w:val="24"/>
          <w:szCs w:val="24"/>
        </w:rPr>
        <w:t>с участием обучающихся.</w:t>
      </w:r>
    </w:p>
    <w:p w:rsidR="00907A4D" w:rsidRDefault="00A86B56" w:rsidP="003F47F6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 конкурсного испытания –</w:t>
      </w:r>
      <w:r w:rsidR="00107E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выявление профессиональных знаний, компетенций и мастерства по планированию и организации новых форм образовательной деятельности обучающихся в соответствии с содержанием Программы, приоритетными задачами обновления содержания и технологий обучения и воспитания обучающихся. Конкурсное испытание создает профессиональную ситуацию рефлексивного осмысления, отбора и </w:t>
      </w:r>
      <w:r>
        <w:rPr>
          <w:sz w:val="24"/>
          <w:szCs w:val="24"/>
        </w:rPr>
        <w:lastRenderedPageBreak/>
        <w:t>трансляции результативных методических приемов и технологий преподавания, организационно-педагогического, организационно-методического потенциала профессионального опыта и достижений.</w:t>
      </w:r>
    </w:p>
    <w:p w:rsidR="00907A4D" w:rsidRDefault="00A86B56" w:rsidP="003F47F6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мастер-класса – 30 минут.</w:t>
      </w:r>
    </w:p>
    <w:p w:rsidR="00A86B56" w:rsidRDefault="00A86B56" w:rsidP="003F47F6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Конкурсант </w:t>
      </w:r>
      <w:r w:rsidR="000A7793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самоанализ проведенного мастер-клас</w:t>
      </w:r>
      <w:r w:rsidR="000A7793">
        <w:rPr>
          <w:sz w:val="24"/>
          <w:szCs w:val="24"/>
        </w:rPr>
        <w:t>с</w:t>
      </w:r>
      <w:r>
        <w:rPr>
          <w:sz w:val="24"/>
          <w:szCs w:val="24"/>
        </w:rPr>
        <w:t>а перед членами жюри и отвечает на вопросы (не более 5 минут)</w:t>
      </w:r>
      <w:r w:rsidR="000A7793">
        <w:rPr>
          <w:sz w:val="24"/>
          <w:szCs w:val="24"/>
        </w:rPr>
        <w:t>.</w:t>
      </w:r>
    </w:p>
    <w:p w:rsidR="003F47F6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</w:p>
    <w:p w:rsidR="003F47F6" w:rsidRPr="00983928" w:rsidRDefault="003F47F6" w:rsidP="003F47F6">
      <w:pPr>
        <w:pStyle w:val="a9"/>
        <w:jc w:val="both"/>
        <w:rPr>
          <w:sz w:val="24"/>
          <w:szCs w:val="24"/>
        </w:rPr>
      </w:pPr>
    </w:p>
    <w:p w:rsidR="003F47F6" w:rsidRDefault="003F47F6" w:rsidP="003F47F6">
      <w:pPr>
        <w:pStyle w:val="a9"/>
        <w:jc w:val="center"/>
        <w:rPr>
          <w:b/>
          <w:sz w:val="24"/>
          <w:szCs w:val="24"/>
        </w:rPr>
      </w:pPr>
      <w:r w:rsidRPr="00983928">
        <w:rPr>
          <w:b/>
          <w:sz w:val="24"/>
          <w:szCs w:val="24"/>
        </w:rPr>
        <w:t>10. Оценка конкурсных занятий</w:t>
      </w:r>
    </w:p>
    <w:p w:rsidR="00AE07B7" w:rsidRPr="00983928" w:rsidRDefault="00AE07B7" w:rsidP="003F47F6">
      <w:pPr>
        <w:pStyle w:val="a9"/>
        <w:jc w:val="center"/>
        <w:rPr>
          <w:b/>
          <w:sz w:val="24"/>
          <w:szCs w:val="24"/>
        </w:rPr>
      </w:pPr>
    </w:p>
    <w:p w:rsidR="003F47F6" w:rsidRDefault="007F2872" w:rsidP="007F287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       Программа и анализ реализации программы – 40 баллов</w:t>
      </w:r>
    </w:p>
    <w:p w:rsidR="007F2872" w:rsidRPr="00983928" w:rsidRDefault="007F2872" w:rsidP="007F2872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Тестовое задание – 12</w:t>
      </w:r>
      <w:r w:rsidRPr="00983928">
        <w:rPr>
          <w:sz w:val="24"/>
          <w:szCs w:val="24"/>
        </w:rPr>
        <w:t xml:space="preserve"> баллов.</w:t>
      </w:r>
    </w:p>
    <w:p w:rsidR="003F47F6" w:rsidRDefault="00E749AD" w:rsidP="003F47F6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Визитная карточка – </w:t>
      </w:r>
      <w:r w:rsidR="00AE07B7">
        <w:rPr>
          <w:sz w:val="24"/>
          <w:szCs w:val="24"/>
        </w:rPr>
        <w:t>1</w:t>
      </w:r>
      <w:r>
        <w:rPr>
          <w:sz w:val="24"/>
          <w:szCs w:val="24"/>
        </w:rPr>
        <w:t>5 баллов</w:t>
      </w:r>
      <w:r w:rsidR="00285564">
        <w:rPr>
          <w:sz w:val="24"/>
          <w:szCs w:val="24"/>
        </w:rPr>
        <w:t>.</w:t>
      </w:r>
    </w:p>
    <w:p w:rsidR="00E749AD" w:rsidRPr="00983928" w:rsidRDefault="00E749AD" w:rsidP="003F47F6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 конкурсное испытание</w:t>
      </w:r>
      <w:r w:rsidR="00866E3C">
        <w:rPr>
          <w:sz w:val="24"/>
          <w:szCs w:val="24"/>
        </w:rPr>
        <w:t xml:space="preserve"> (мастер класс) </w:t>
      </w:r>
      <w:r w:rsidR="0080296C">
        <w:rPr>
          <w:sz w:val="24"/>
          <w:szCs w:val="24"/>
        </w:rPr>
        <w:t xml:space="preserve"> – 5</w:t>
      </w:r>
      <w:r>
        <w:rPr>
          <w:sz w:val="24"/>
          <w:szCs w:val="24"/>
        </w:rPr>
        <w:t>0 баллов</w:t>
      </w:r>
    </w:p>
    <w:p w:rsidR="007F2872" w:rsidRPr="00983928" w:rsidRDefault="007F2872" w:rsidP="003F47F6">
      <w:pPr>
        <w:pStyle w:val="a9"/>
        <w:ind w:firstLine="708"/>
        <w:jc w:val="both"/>
        <w:rPr>
          <w:sz w:val="24"/>
          <w:szCs w:val="24"/>
        </w:rPr>
      </w:pPr>
    </w:p>
    <w:p w:rsidR="003F47F6" w:rsidRPr="00983928" w:rsidRDefault="003F47F6" w:rsidP="003F47F6">
      <w:pPr>
        <w:pStyle w:val="a9"/>
        <w:ind w:firstLine="708"/>
        <w:jc w:val="both"/>
        <w:rPr>
          <w:sz w:val="24"/>
          <w:szCs w:val="24"/>
        </w:rPr>
      </w:pPr>
      <w:r w:rsidRPr="00983928">
        <w:rPr>
          <w:sz w:val="24"/>
          <w:szCs w:val="24"/>
        </w:rPr>
        <w:t>Победители Ко</w:t>
      </w:r>
      <w:r w:rsidR="00107E17">
        <w:rPr>
          <w:sz w:val="24"/>
          <w:szCs w:val="24"/>
        </w:rPr>
        <w:t>нкурса направляются на республиканский</w:t>
      </w:r>
      <w:r w:rsidRPr="00983928">
        <w:rPr>
          <w:sz w:val="24"/>
          <w:szCs w:val="24"/>
        </w:rPr>
        <w:t xml:space="preserve"> этап Всероссийского конкурса профессионального мастерства «Сердце отдаю детям».</w:t>
      </w:r>
    </w:p>
    <w:p w:rsidR="00A10739" w:rsidRPr="00983928" w:rsidRDefault="00A10739" w:rsidP="00A10739">
      <w:pPr>
        <w:pStyle w:val="a9"/>
        <w:jc w:val="both"/>
        <w:rPr>
          <w:sz w:val="24"/>
          <w:szCs w:val="24"/>
        </w:rPr>
      </w:pPr>
    </w:p>
    <w:p w:rsidR="00A10739" w:rsidRPr="00983928" w:rsidRDefault="00A10739" w:rsidP="00CF040F">
      <w:pPr>
        <w:pStyle w:val="a9"/>
        <w:ind w:firstLine="708"/>
        <w:jc w:val="both"/>
        <w:rPr>
          <w:bCs/>
          <w:sz w:val="24"/>
          <w:szCs w:val="24"/>
        </w:rPr>
      </w:pPr>
    </w:p>
    <w:p w:rsidR="003F47F6" w:rsidRPr="00983928" w:rsidRDefault="003F47F6" w:rsidP="003F47F6">
      <w:pPr>
        <w:pStyle w:val="a9"/>
        <w:jc w:val="both"/>
        <w:rPr>
          <w:sz w:val="24"/>
          <w:szCs w:val="24"/>
        </w:rPr>
      </w:pPr>
    </w:p>
    <w:p w:rsidR="003F47F6" w:rsidRPr="00983928" w:rsidRDefault="003F47F6" w:rsidP="003F47F6">
      <w:pPr>
        <w:pStyle w:val="a9"/>
        <w:jc w:val="right"/>
        <w:rPr>
          <w:sz w:val="24"/>
          <w:szCs w:val="24"/>
        </w:rPr>
      </w:pPr>
    </w:p>
    <w:p w:rsidR="003F47F6" w:rsidRPr="00983928" w:rsidRDefault="003F47F6" w:rsidP="003F47F6">
      <w:pPr>
        <w:pStyle w:val="a9"/>
        <w:jc w:val="right"/>
        <w:rPr>
          <w:sz w:val="24"/>
          <w:szCs w:val="24"/>
        </w:rPr>
      </w:pPr>
    </w:p>
    <w:p w:rsidR="003F47F6" w:rsidRPr="00983928" w:rsidRDefault="003F47F6" w:rsidP="003F47F6">
      <w:pPr>
        <w:pStyle w:val="a9"/>
        <w:jc w:val="right"/>
        <w:rPr>
          <w:sz w:val="24"/>
          <w:szCs w:val="24"/>
        </w:rPr>
      </w:pPr>
    </w:p>
    <w:p w:rsidR="003F47F6" w:rsidRPr="00983928" w:rsidRDefault="003F47F6" w:rsidP="003F47F6">
      <w:pPr>
        <w:pStyle w:val="a9"/>
        <w:jc w:val="right"/>
        <w:rPr>
          <w:sz w:val="24"/>
          <w:szCs w:val="24"/>
        </w:rPr>
      </w:pPr>
    </w:p>
    <w:p w:rsidR="003F47F6" w:rsidRPr="00983928" w:rsidRDefault="003F47F6" w:rsidP="003F47F6">
      <w:pPr>
        <w:pStyle w:val="a9"/>
        <w:jc w:val="right"/>
        <w:rPr>
          <w:sz w:val="24"/>
          <w:szCs w:val="24"/>
        </w:rPr>
      </w:pPr>
    </w:p>
    <w:p w:rsidR="003F47F6" w:rsidRPr="00983928" w:rsidRDefault="003F47F6" w:rsidP="003F47F6">
      <w:pPr>
        <w:pStyle w:val="a9"/>
        <w:jc w:val="right"/>
        <w:rPr>
          <w:sz w:val="24"/>
          <w:szCs w:val="24"/>
        </w:rPr>
      </w:pPr>
    </w:p>
    <w:p w:rsidR="003F47F6" w:rsidRPr="00983928" w:rsidRDefault="003F47F6" w:rsidP="003F47F6">
      <w:pPr>
        <w:pStyle w:val="a9"/>
        <w:jc w:val="right"/>
        <w:rPr>
          <w:sz w:val="24"/>
          <w:szCs w:val="24"/>
        </w:rPr>
      </w:pPr>
    </w:p>
    <w:p w:rsidR="003F47F6" w:rsidRPr="00983928" w:rsidRDefault="003F47F6" w:rsidP="003F47F6">
      <w:pPr>
        <w:pStyle w:val="a9"/>
        <w:jc w:val="right"/>
        <w:rPr>
          <w:sz w:val="24"/>
          <w:szCs w:val="24"/>
        </w:rPr>
      </w:pPr>
    </w:p>
    <w:p w:rsidR="003F47F6" w:rsidRPr="00983928" w:rsidRDefault="003F47F6" w:rsidP="00533BD8">
      <w:pPr>
        <w:pStyle w:val="a9"/>
        <w:rPr>
          <w:b/>
          <w:sz w:val="24"/>
          <w:szCs w:val="24"/>
        </w:rPr>
      </w:pPr>
    </w:p>
    <w:p w:rsidR="00E749AD" w:rsidRDefault="00E749AD">
      <w:r>
        <w:br w:type="page"/>
      </w:r>
    </w:p>
    <w:tbl>
      <w:tblPr>
        <w:tblW w:w="0" w:type="auto"/>
        <w:tblLook w:val="04A0"/>
      </w:tblPr>
      <w:tblGrid>
        <w:gridCol w:w="9350"/>
        <w:gridCol w:w="221"/>
      </w:tblGrid>
      <w:tr w:rsidR="00107E17" w:rsidRPr="00983928" w:rsidTr="00107E17">
        <w:tc>
          <w:tcPr>
            <w:tcW w:w="9350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4392"/>
              <w:gridCol w:w="4605"/>
            </w:tblGrid>
            <w:tr w:rsidR="00292FEA" w:rsidRPr="005943D9" w:rsidTr="00B82C0D">
              <w:tc>
                <w:tcPr>
                  <w:tcW w:w="4392" w:type="dxa"/>
                  <w:shd w:val="clear" w:color="auto" w:fill="auto"/>
                </w:tcPr>
                <w:p w:rsidR="00292FEA" w:rsidRPr="005943D9" w:rsidRDefault="00292FEA" w:rsidP="00B82C0D">
                  <w:pPr>
                    <w:pStyle w:val="a9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05" w:type="dxa"/>
                  <w:shd w:val="clear" w:color="auto" w:fill="auto"/>
                </w:tcPr>
                <w:p w:rsidR="00292FEA" w:rsidRPr="00866E3C" w:rsidRDefault="00292FEA" w:rsidP="00B82C0D">
                  <w:pPr>
                    <w:pStyle w:val="a9"/>
                    <w:jc w:val="right"/>
                    <w:rPr>
                      <w:b/>
                      <w:sz w:val="24"/>
                      <w:szCs w:val="24"/>
                    </w:rPr>
                  </w:pPr>
                  <w:r w:rsidRPr="00866E3C">
                    <w:rPr>
                      <w:b/>
                      <w:sz w:val="24"/>
                      <w:szCs w:val="24"/>
                    </w:rPr>
                    <w:t xml:space="preserve">Приложение № 1 </w:t>
                  </w:r>
                </w:p>
                <w:p w:rsidR="00292FEA" w:rsidRPr="00B24E45" w:rsidRDefault="00292FEA" w:rsidP="00B82C0D">
                  <w:pPr>
                    <w:pStyle w:val="a9"/>
                    <w:jc w:val="right"/>
                  </w:pPr>
                  <w:r>
                    <w:t xml:space="preserve">к Положению о муниципальном </w:t>
                  </w:r>
                  <w:r w:rsidRPr="00B24E45">
                    <w:t xml:space="preserve"> этапе Всероссийского конкурса профессионального мастерства работников сферы дополнительного образования «Сердце отдаю детям»-2023 </w:t>
                  </w:r>
                </w:p>
                <w:p w:rsidR="00292FEA" w:rsidRPr="005943D9" w:rsidRDefault="00292FEA" w:rsidP="00B82C0D">
                  <w:pPr>
                    <w:pStyle w:val="a9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92FEA" w:rsidRDefault="00292FEA" w:rsidP="00292FEA">
            <w:pPr>
              <w:pStyle w:val="a9"/>
              <w:jc w:val="center"/>
              <w:rPr>
                <w:sz w:val="24"/>
                <w:szCs w:val="24"/>
              </w:rPr>
            </w:pPr>
          </w:p>
          <w:p w:rsidR="00292FEA" w:rsidRDefault="00292FEA" w:rsidP="00292FEA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60AA6">
              <w:rPr>
                <w:b/>
                <w:sz w:val="22"/>
                <w:szCs w:val="22"/>
              </w:rPr>
              <w:t xml:space="preserve">ЗАЯВКА </w:t>
            </w:r>
          </w:p>
          <w:p w:rsidR="00292FEA" w:rsidRDefault="00292FEA" w:rsidP="00292FEA">
            <w:pPr>
              <w:pStyle w:val="a9"/>
              <w:jc w:val="center"/>
              <w:rPr>
                <w:sz w:val="22"/>
                <w:szCs w:val="22"/>
              </w:rPr>
            </w:pPr>
            <w:r w:rsidRPr="009A3145">
              <w:rPr>
                <w:sz w:val="22"/>
                <w:szCs w:val="22"/>
              </w:rPr>
              <w:t xml:space="preserve">НА УЧАСТИЕ </w:t>
            </w:r>
            <w:r w:rsidRPr="00CB1023">
              <w:rPr>
                <w:sz w:val="22"/>
                <w:szCs w:val="22"/>
              </w:rPr>
              <w:t>В РЕСПУБЛИКАНСКОМ КОНКУРСЕ ПРОФЕССИОНАЛЬНОГО МАСТЕРСТВА РАБОТНИКОВ СФЕРЫ ДОПОЛНИТЕЛЬНОГО ОБРАЗОВАНИЯ КБР</w:t>
            </w:r>
          </w:p>
          <w:p w:rsidR="00292FEA" w:rsidRDefault="00292FEA" w:rsidP="00292FEA">
            <w:pPr>
              <w:pStyle w:val="a9"/>
              <w:ind w:left="284"/>
              <w:jc w:val="center"/>
              <w:rPr>
                <w:sz w:val="22"/>
                <w:szCs w:val="22"/>
              </w:rPr>
            </w:pPr>
            <w:r w:rsidRPr="00CB1023">
              <w:rPr>
                <w:sz w:val="22"/>
                <w:szCs w:val="22"/>
              </w:rPr>
              <w:t>«СЕРДЦЕ ОТДАЮ ДЕТЯМ» - 2023 г.</w:t>
            </w:r>
          </w:p>
          <w:p w:rsidR="00292FEA" w:rsidRDefault="00292FEA" w:rsidP="00292FEA">
            <w:pPr>
              <w:pStyle w:val="a9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___________________________________________________________________</w:t>
            </w:r>
          </w:p>
          <w:p w:rsidR="00292FEA" w:rsidRPr="009A3145" w:rsidRDefault="00292FEA" w:rsidP="00292FEA">
            <w:pPr>
              <w:pStyle w:val="a9"/>
              <w:ind w:left="284"/>
              <w:jc w:val="both"/>
            </w:pPr>
            <w:r w:rsidRPr="009A3145">
              <w:t>(название муниципального образования)</w:t>
            </w:r>
          </w:p>
          <w:p w:rsidR="00292FEA" w:rsidRDefault="00292FEA" w:rsidP="00292FEA">
            <w:pPr>
              <w:pStyle w:val="a9"/>
              <w:ind w:left="284"/>
              <w:jc w:val="both"/>
              <w:rPr>
                <w:sz w:val="24"/>
                <w:szCs w:val="24"/>
              </w:rPr>
            </w:pPr>
          </w:p>
          <w:tbl>
            <w:tblPr>
              <w:tblStyle w:val="af2"/>
              <w:tblW w:w="9413" w:type="dxa"/>
              <w:tblLook w:val="04A0"/>
            </w:tblPr>
            <w:tblGrid>
              <w:gridCol w:w="1343"/>
              <w:gridCol w:w="1052"/>
              <w:gridCol w:w="1045"/>
              <w:gridCol w:w="1692"/>
              <w:gridCol w:w="1692"/>
              <w:gridCol w:w="1146"/>
              <w:gridCol w:w="1154"/>
            </w:tblGrid>
            <w:tr w:rsidR="00292FEA" w:rsidRPr="001246F9" w:rsidTr="00B82C0D">
              <w:tc>
                <w:tcPr>
                  <w:tcW w:w="1631" w:type="dxa"/>
                </w:tcPr>
                <w:p w:rsidR="00292FEA" w:rsidRPr="001246F9" w:rsidRDefault="00292FEA" w:rsidP="00B82C0D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 w:rsidRPr="001246F9">
                    <w:rPr>
                      <w:sz w:val="18"/>
                      <w:szCs w:val="18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1052" w:type="dxa"/>
                </w:tcPr>
                <w:p w:rsidR="00292FEA" w:rsidRPr="001246F9" w:rsidRDefault="00292FEA" w:rsidP="00B82C0D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 w:rsidRPr="001246F9">
                    <w:rPr>
                      <w:sz w:val="18"/>
                      <w:szCs w:val="18"/>
                    </w:rPr>
                    <w:t>ФИО (полностью) участника Конкурса</w:t>
                  </w:r>
                </w:p>
                <w:p w:rsidR="00292FEA" w:rsidRPr="001246F9" w:rsidRDefault="00292FEA" w:rsidP="00B82C0D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  <w:r w:rsidRPr="001246F9">
                    <w:rPr>
                      <w:sz w:val="18"/>
                      <w:szCs w:val="18"/>
                    </w:rPr>
                    <w:t>электронная почта и телефон участника</w:t>
                  </w:r>
                </w:p>
              </w:tc>
              <w:tc>
                <w:tcPr>
                  <w:tcW w:w="1693" w:type="dxa"/>
                </w:tcPr>
                <w:p w:rsidR="00292FEA" w:rsidRPr="001246F9" w:rsidRDefault="00292FEA" w:rsidP="00B82C0D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 w:rsidRPr="001246F9">
                    <w:rPr>
                      <w:sz w:val="18"/>
                      <w:szCs w:val="18"/>
                    </w:rPr>
                    <w:t>Направленность реализуемой дополнительной общеобразовательной программы</w:t>
                  </w:r>
                </w:p>
              </w:tc>
              <w:tc>
                <w:tcPr>
                  <w:tcW w:w="1693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  <w:r w:rsidRPr="001246F9">
                    <w:rPr>
                      <w:sz w:val="18"/>
                      <w:szCs w:val="18"/>
                    </w:rPr>
                    <w:t xml:space="preserve">Название реализуемой дополнительной общеобразовательной программы,    </w:t>
                  </w:r>
                </w:p>
              </w:tc>
              <w:tc>
                <w:tcPr>
                  <w:tcW w:w="1146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  <w:r w:rsidRPr="001246F9">
                    <w:rPr>
                      <w:sz w:val="18"/>
                      <w:szCs w:val="18"/>
                    </w:rPr>
                    <w:t xml:space="preserve">Возраст </w:t>
                  </w:r>
                  <w:proofErr w:type="gramStart"/>
                  <w:r w:rsidRPr="001246F9">
                    <w:rPr>
                      <w:sz w:val="18"/>
                      <w:szCs w:val="18"/>
                    </w:rPr>
                    <w:t>обучающихся</w:t>
                  </w:r>
                  <w:proofErr w:type="gramEnd"/>
                  <w:r w:rsidRPr="001246F9">
                    <w:rPr>
                      <w:sz w:val="18"/>
                      <w:szCs w:val="18"/>
                    </w:rPr>
                    <w:t xml:space="preserve"> для проведения занятия</w:t>
                  </w:r>
                </w:p>
              </w:tc>
              <w:tc>
                <w:tcPr>
                  <w:tcW w:w="1154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  <w:r w:rsidRPr="001246F9">
                    <w:rPr>
                      <w:sz w:val="18"/>
                      <w:szCs w:val="18"/>
                    </w:rPr>
                    <w:t xml:space="preserve">Перечень оборудования и средств </w:t>
                  </w:r>
                  <w:proofErr w:type="gramStart"/>
                  <w:r w:rsidRPr="001246F9">
                    <w:rPr>
                      <w:sz w:val="18"/>
                      <w:szCs w:val="18"/>
                    </w:rPr>
                    <w:t>обучения</w:t>
                  </w:r>
                  <w:proofErr w:type="gramEnd"/>
                  <w:r w:rsidRPr="001246F9">
                    <w:rPr>
                      <w:sz w:val="18"/>
                      <w:szCs w:val="18"/>
                    </w:rPr>
                    <w:t xml:space="preserve"> необходимых для проведения занятия</w:t>
                  </w:r>
                </w:p>
              </w:tc>
            </w:tr>
            <w:tr w:rsidR="00292FEA" w:rsidRPr="001246F9" w:rsidTr="00B82C0D">
              <w:tc>
                <w:tcPr>
                  <w:tcW w:w="1631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</w:tcPr>
                <w:p w:rsidR="00292FEA" w:rsidRPr="001246F9" w:rsidRDefault="00292FEA" w:rsidP="00B82C0D">
                  <w:pPr>
                    <w:pStyle w:val="a9"/>
                    <w:ind w:left="720"/>
                    <w:jc w:val="both"/>
                    <w:rPr>
                      <w:sz w:val="18"/>
                      <w:szCs w:val="18"/>
                    </w:rPr>
                  </w:pPr>
                </w:p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3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3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6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292FEA" w:rsidRPr="001246F9" w:rsidTr="00B82C0D">
              <w:tc>
                <w:tcPr>
                  <w:tcW w:w="1631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3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3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6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292FEA" w:rsidRPr="001246F9" w:rsidTr="00B82C0D">
              <w:tc>
                <w:tcPr>
                  <w:tcW w:w="1631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3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3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6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292FEA" w:rsidRPr="001246F9" w:rsidTr="00B82C0D">
              <w:tc>
                <w:tcPr>
                  <w:tcW w:w="1631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3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3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6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292FEA" w:rsidRPr="001246F9" w:rsidTr="00B82C0D">
              <w:tc>
                <w:tcPr>
                  <w:tcW w:w="1631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3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3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6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</w:tcPr>
                <w:p w:rsidR="00292FEA" w:rsidRPr="001246F9" w:rsidRDefault="00292FEA" w:rsidP="00B82C0D">
                  <w:pPr>
                    <w:pStyle w:val="a9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92FEA" w:rsidRDefault="00292FEA" w:rsidP="00292FEA">
            <w:pPr>
              <w:pStyle w:val="a9"/>
              <w:ind w:left="284"/>
              <w:jc w:val="both"/>
              <w:rPr>
                <w:sz w:val="24"/>
                <w:szCs w:val="24"/>
              </w:rPr>
            </w:pPr>
          </w:p>
          <w:p w:rsidR="00292FEA" w:rsidRDefault="00292FEA" w:rsidP="00292FEA">
            <w:pPr>
              <w:pStyle w:val="a9"/>
              <w:ind w:left="284"/>
              <w:jc w:val="both"/>
              <w:rPr>
                <w:sz w:val="24"/>
                <w:szCs w:val="24"/>
              </w:rPr>
            </w:pPr>
          </w:p>
          <w:p w:rsidR="00292FEA" w:rsidRDefault="00292FEA" w:rsidP="00292FEA">
            <w:pPr>
              <w:pStyle w:val="a9"/>
              <w:ind w:left="284"/>
              <w:jc w:val="both"/>
              <w:rPr>
                <w:sz w:val="24"/>
                <w:szCs w:val="24"/>
              </w:rPr>
            </w:pPr>
          </w:p>
          <w:p w:rsidR="00292FEA" w:rsidRDefault="00292FEA" w:rsidP="00292FEA">
            <w:pPr>
              <w:pStyle w:val="a9"/>
              <w:ind w:left="-567"/>
              <w:jc w:val="both"/>
              <w:rPr>
                <w:sz w:val="24"/>
                <w:szCs w:val="24"/>
              </w:rPr>
            </w:pPr>
          </w:p>
          <w:p w:rsidR="00292FEA" w:rsidRDefault="00292FEA" w:rsidP="00292FEA">
            <w:pPr>
              <w:pStyle w:val="a9"/>
              <w:ind w:left="284"/>
              <w:jc w:val="both"/>
              <w:rPr>
                <w:sz w:val="24"/>
                <w:szCs w:val="24"/>
              </w:rPr>
            </w:pPr>
          </w:p>
          <w:p w:rsidR="00292FEA" w:rsidRDefault="00292FEA" w:rsidP="00292FEA">
            <w:pPr>
              <w:pStyle w:val="a9"/>
              <w:ind w:left="284"/>
              <w:jc w:val="both"/>
              <w:rPr>
                <w:sz w:val="24"/>
                <w:szCs w:val="24"/>
              </w:rPr>
            </w:pPr>
          </w:p>
          <w:p w:rsidR="00292FEA" w:rsidRDefault="00292FEA" w:rsidP="00292FEA">
            <w:pPr>
              <w:pStyle w:val="a9"/>
              <w:ind w:left="284"/>
              <w:jc w:val="both"/>
              <w:rPr>
                <w:sz w:val="24"/>
                <w:szCs w:val="24"/>
              </w:rPr>
            </w:pPr>
          </w:p>
          <w:p w:rsidR="00292FEA" w:rsidRDefault="00292FEA" w:rsidP="00292FEA">
            <w:pPr>
              <w:pStyle w:val="a9"/>
              <w:ind w:left="284"/>
              <w:jc w:val="both"/>
              <w:rPr>
                <w:sz w:val="24"/>
                <w:szCs w:val="24"/>
              </w:rPr>
            </w:pPr>
          </w:p>
          <w:p w:rsidR="00292FEA" w:rsidRDefault="00292FEA" w:rsidP="00292FEA">
            <w:pPr>
              <w:pStyle w:val="a9"/>
              <w:ind w:left="284"/>
              <w:jc w:val="both"/>
              <w:rPr>
                <w:sz w:val="24"/>
                <w:szCs w:val="24"/>
              </w:rPr>
            </w:pPr>
          </w:p>
          <w:p w:rsidR="00292FEA" w:rsidRDefault="00292FEA" w:rsidP="00292FEA">
            <w:pPr>
              <w:pStyle w:val="a9"/>
              <w:ind w:left="284"/>
              <w:jc w:val="both"/>
              <w:rPr>
                <w:sz w:val="24"/>
                <w:szCs w:val="24"/>
              </w:rPr>
            </w:pPr>
          </w:p>
          <w:p w:rsidR="00292FEA" w:rsidRDefault="00292FEA" w:rsidP="00292FEA">
            <w:pPr>
              <w:pStyle w:val="a9"/>
              <w:ind w:left="284"/>
              <w:jc w:val="both"/>
              <w:rPr>
                <w:sz w:val="24"/>
                <w:szCs w:val="24"/>
              </w:rPr>
            </w:pPr>
          </w:p>
          <w:p w:rsidR="00292FEA" w:rsidRDefault="00292FEA" w:rsidP="00292FEA">
            <w:pPr>
              <w:pStyle w:val="a9"/>
              <w:ind w:left="284"/>
              <w:rPr>
                <w:sz w:val="24"/>
                <w:szCs w:val="24"/>
              </w:rPr>
            </w:pPr>
          </w:p>
          <w:p w:rsidR="00292FEA" w:rsidRDefault="00292FEA" w:rsidP="00292FEA">
            <w:pPr>
              <w:pStyle w:val="a9"/>
              <w:ind w:left="284"/>
              <w:rPr>
                <w:sz w:val="24"/>
                <w:szCs w:val="24"/>
              </w:rPr>
            </w:pPr>
            <w:r w:rsidRPr="00B72DCD">
              <w:rPr>
                <w:sz w:val="24"/>
                <w:szCs w:val="24"/>
              </w:rPr>
              <w:t xml:space="preserve">Руководитель муниципального органа </w:t>
            </w:r>
            <w:proofErr w:type="spellStart"/>
            <w:r w:rsidRPr="00B72DCD">
              <w:rPr>
                <w:sz w:val="24"/>
                <w:szCs w:val="24"/>
              </w:rPr>
              <w:t>управленияобразованием</w:t>
            </w:r>
            <w:proofErr w:type="spellEnd"/>
          </w:p>
          <w:p w:rsidR="00292FEA" w:rsidRDefault="00292FEA" w:rsidP="00292FEA">
            <w:pPr>
              <w:pStyle w:val="a9"/>
              <w:ind w:left="284"/>
              <w:rPr>
                <w:sz w:val="24"/>
                <w:szCs w:val="24"/>
              </w:rPr>
            </w:pPr>
            <w:r w:rsidRPr="00B72DCD">
              <w:rPr>
                <w:sz w:val="24"/>
                <w:szCs w:val="24"/>
              </w:rPr>
              <w:t>___________________________/__________________/ М.П.</w:t>
            </w:r>
          </w:p>
          <w:p w:rsidR="00292FEA" w:rsidRDefault="00292FEA" w:rsidP="00292FEA">
            <w:pPr>
              <w:pStyle w:val="a9"/>
              <w:ind w:left="284"/>
              <w:rPr>
                <w:sz w:val="24"/>
                <w:szCs w:val="24"/>
              </w:rPr>
            </w:pPr>
          </w:p>
          <w:p w:rsidR="00292FEA" w:rsidRDefault="00292FEA" w:rsidP="00292FEA">
            <w:pPr>
              <w:pStyle w:val="a9"/>
              <w:jc w:val="center"/>
              <w:rPr>
                <w:sz w:val="24"/>
                <w:szCs w:val="24"/>
              </w:rPr>
            </w:pPr>
          </w:p>
          <w:p w:rsidR="00107E17" w:rsidRPr="00983928" w:rsidRDefault="00107E17" w:rsidP="00107E17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:rsidR="00107E17" w:rsidRDefault="00107E17" w:rsidP="00B82C0D">
            <w:pPr>
              <w:pStyle w:val="a9"/>
              <w:jc w:val="center"/>
              <w:rPr>
                <w:sz w:val="24"/>
                <w:szCs w:val="24"/>
              </w:rPr>
            </w:pPr>
          </w:p>
          <w:p w:rsidR="00107E17" w:rsidRDefault="00107E17" w:rsidP="00B82C0D">
            <w:pPr>
              <w:pStyle w:val="a9"/>
              <w:jc w:val="center"/>
              <w:rPr>
                <w:sz w:val="24"/>
                <w:szCs w:val="24"/>
              </w:rPr>
            </w:pPr>
          </w:p>
          <w:p w:rsidR="00107E17" w:rsidRPr="00983928" w:rsidRDefault="00107E17" w:rsidP="00A10739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F47F6" w:rsidRPr="00983928" w:rsidRDefault="003F47F6" w:rsidP="003F47F6">
      <w:pPr>
        <w:pStyle w:val="a9"/>
        <w:jc w:val="both"/>
        <w:rPr>
          <w:sz w:val="24"/>
          <w:szCs w:val="24"/>
        </w:rPr>
      </w:pPr>
    </w:p>
    <w:p w:rsidR="003F47F6" w:rsidRDefault="003F47F6" w:rsidP="003F47F6">
      <w:pPr>
        <w:pStyle w:val="a9"/>
        <w:jc w:val="right"/>
        <w:rPr>
          <w:sz w:val="24"/>
          <w:szCs w:val="24"/>
        </w:rPr>
      </w:pPr>
    </w:p>
    <w:p w:rsidR="00292FEA" w:rsidRDefault="00292FEA" w:rsidP="003F47F6">
      <w:pPr>
        <w:pStyle w:val="a9"/>
        <w:jc w:val="right"/>
        <w:rPr>
          <w:sz w:val="24"/>
          <w:szCs w:val="24"/>
        </w:rPr>
      </w:pPr>
    </w:p>
    <w:p w:rsidR="00292FEA" w:rsidRDefault="00292FEA" w:rsidP="003F47F6">
      <w:pPr>
        <w:pStyle w:val="a9"/>
        <w:jc w:val="right"/>
        <w:rPr>
          <w:sz w:val="24"/>
          <w:szCs w:val="24"/>
        </w:rPr>
      </w:pPr>
    </w:p>
    <w:p w:rsidR="00292FEA" w:rsidRDefault="00292FEA" w:rsidP="003F47F6">
      <w:pPr>
        <w:pStyle w:val="a9"/>
        <w:jc w:val="right"/>
        <w:rPr>
          <w:sz w:val="24"/>
          <w:szCs w:val="24"/>
        </w:rPr>
      </w:pPr>
    </w:p>
    <w:p w:rsidR="00292FEA" w:rsidRDefault="00292FEA" w:rsidP="003F47F6">
      <w:pPr>
        <w:pStyle w:val="a9"/>
        <w:jc w:val="right"/>
        <w:rPr>
          <w:sz w:val="24"/>
          <w:szCs w:val="24"/>
        </w:rPr>
      </w:pPr>
    </w:p>
    <w:p w:rsidR="00292FEA" w:rsidRDefault="00292FEA" w:rsidP="003F47F6">
      <w:pPr>
        <w:pStyle w:val="a9"/>
        <w:jc w:val="right"/>
        <w:rPr>
          <w:sz w:val="24"/>
          <w:szCs w:val="24"/>
        </w:rPr>
      </w:pPr>
    </w:p>
    <w:p w:rsidR="002A75B2" w:rsidRDefault="002A75B2" w:rsidP="003F47F6">
      <w:pPr>
        <w:pStyle w:val="a9"/>
        <w:jc w:val="right"/>
        <w:rPr>
          <w:sz w:val="24"/>
          <w:szCs w:val="24"/>
        </w:rPr>
      </w:pPr>
    </w:p>
    <w:p w:rsidR="00292FEA" w:rsidRDefault="00292FEA" w:rsidP="003F47F6">
      <w:pPr>
        <w:pStyle w:val="a9"/>
        <w:jc w:val="right"/>
        <w:rPr>
          <w:sz w:val="24"/>
          <w:szCs w:val="24"/>
        </w:rPr>
      </w:pPr>
    </w:p>
    <w:p w:rsidR="00292FEA" w:rsidRDefault="00292FEA" w:rsidP="003F47F6">
      <w:pPr>
        <w:pStyle w:val="a9"/>
        <w:jc w:val="right"/>
        <w:rPr>
          <w:sz w:val="24"/>
          <w:szCs w:val="24"/>
        </w:rPr>
      </w:pPr>
    </w:p>
    <w:p w:rsidR="00292FEA" w:rsidRDefault="00292FEA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7F2872">
      <w:pPr>
        <w:pStyle w:val="20"/>
        <w:shd w:val="clear" w:color="auto" w:fill="auto"/>
        <w:tabs>
          <w:tab w:val="left" w:pos="480"/>
        </w:tabs>
        <w:spacing w:before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</w:t>
      </w:r>
      <w:proofErr w:type="gramStart"/>
      <w:r>
        <w:rPr>
          <w:b/>
          <w:bCs/>
          <w:sz w:val="24"/>
          <w:szCs w:val="24"/>
        </w:rPr>
        <w:t>2</w:t>
      </w:r>
      <w:proofErr w:type="gramEnd"/>
    </w:p>
    <w:p w:rsidR="007F2872" w:rsidRPr="00BD36B2" w:rsidRDefault="007F2872" w:rsidP="007F2872"/>
    <w:tbl>
      <w:tblPr>
        <w:tblOverlap w:val="never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547"/>
        <w:gridCol w:w="1975"/>
        <w:gridCol w:w="1409"/>
        <w:gridCol w:w="1553"/>
        <w:gridCol w:w="1414"/>
        <w:gridCol w:w="1701"/>
        <w:gridCol w:w="1886"/>
      </w:tblGrid>
      <w:tr w:rsidR="007F2872" w:rsidRPr="00BD36B2" w:rsidTr="00B82C0D">
        <w:trPr>
          <w:trHeight w:val="20"/>
          <w:jc w:val="center"/>
        </w:trPr>
        <w:tc>
          <w:tcPr>
            <w:tcW w:w="10485" w:type="dxa"/>
            <w:gridSpan w:val="7"/>
            <w:shd w:val="clear" w:color="auto" w:fill="FFFFFF"/>
            <w:vAlign w:val="bottom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b/>
                <w:bCs/>
                <w:sz w:val="24"/>
                <w:szCs w:val="24"/>
              </w:rPr>
              <w:t>Критерии оценки дополнительной общеобразовательной программы и качества (результативности) ее реализации</w:t>
            </w:r>
          </w:p>
        </w:tc>
      </w:tr>
      <w:tr w:rsidR="007F2872" w:rsidRPr="00BD36B2" w:rsidTr="00B82C0D">
        <w:trPr>
          <w:trHeight w:val="397"/>
          <w:jc w:val="center"/>
        </w:trPr>
        <w:tc>
          <w:tcPr>
            <w:tcW w:w="548" w:type="dxa"/>
            <w:vMerge w:val="restart"/>
            <w:shd w:val="clear" w:color="auto" w:fill="FFFFFF"/>
            <w:vAlign w:val="center"/>
          </w:tcPr>
          <w:p w:rsidR="007F287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№</w:t>
            </w:r>
          </w:p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36B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D36B2">
              <w:rPr>
                <w:sz w:val="24"/>
                <w:szCs w:val="24"/>
              </w:rPr>
              <w:t>/</w:t>
            </w:r>
            <w:proofErr w:type="spellStart"/>
            <w:r w:rsidRPr="00BD36B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  <w:vMerge w:val="restart"/>
            <w:shd w:val="clear" w:color="auto" w:fill="FFFFFF"/>
            <w:vAlign w:val="center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Критерии</w:t>
            </w:r>
          </w:p>
        </w:tc>
        <w:tc>
          <w:tcPr>
            <w:tcW w:w="7960" w:type="dxa"/>
            <w:gridSpan w:val="5"/>
            <w:shd w:val="clear" w:color="auto" w:fill="FFFFFF"/>
            <w:vAlign w:val="center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Баллы</w:t>
            </w:r>
          </w:p>
        </w:tc>
      </w:tr>
      <w:tr w:rsidR="007F2872" w:rsidRPr="00BD36B2" w:rsidTr="00B82C0D">
        <w:trPr>
          <w:trHeight w:val="397"/>
          <w:jc w:val="center"/>
        </w:trPr>
        <w:tc>
          <w:tcPr>
            <w:tcW w:w="548" w:type="dxa"/>
            <w:vMerge/>
            <w:shd w:val="clear" w:color="auto" w:fill="FFFFFF"/>
            <w:vAlign w:val="center"/>
          </w:tcPr>
          <w:p w:rsidR="007F2872" w:rsidRPr="00BD36B2" w:rsidRDefault="007F2872" w:rsidP="00B82C0D">
            <w:pPr>
              <w:jc w:val="center"/>
            </w:pPr>
          </w:p>
        </w:tc>
        <w:tc>
          <w:tcPr>
            <w:tcW w:w="1977" w:type="dxa"/>
            <w:vMerge/>
            <w:shd w:val="clear" w:color="auto" w:fill="FFFFFF"/>
            <w:vAlign w:val="center"/>
          </w:tcPr>
          <w:p w:rsidR="007F2872" w:rsidRPr="00BD36B2" w:rsidRDefault="007F2872" w:rsidP="00B82C0D">
            <w:pPr>
              <w:jc w:val="center"/>
            </w:pPr>
          </w:p>
        </w:tc>
        <w:tc>
          <w:tcPr>
            <w:tcW w:w="1410" w:type="dxa"/>
            <w:shd w:val="clear" w:color="auto" w:fill="FFFFFF"/>
            <w:vAlign w:val="center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3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4</w:t>
            </w:r>
          </w:p>
        </w:tc>
      </w:tr>
      <w:tr w:rsidR="007F2872" w:rsidRPr="00BD36B2" w:rsidTr="00B82C0D">
        <w:trPr>
          <w:trHeight w:val="20"/>
          <w:jc w:val="center"/>
        </w:trPr>
        <w:tc>
          <w:tcPr>
            <w:tcW w:w="54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1</w:t>
            </w:r>
          </w:p>
        </w:tc>
        <w:tc>
          <w:tcPr>
            <w:tcW w:w="1977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Наличие на сайте утвержденной дополнительной общеобразовательной программы (</w:t>
            </w:r>
            <w:proofErr w:type="gramStart"/>
            <w:r w:rsidRPr="00BD36B2">
              <w:rPr>
                <w:sz w:val="24"/>
                <w:szCs w:val="24"/>
              </w:rPr>
              <w:t>ДОП</w:t>
            </w:r>
            <w:proofErr w:type="gramEnd"/>
            <w:r w:rsidRPr="00BD36B2">
              <w:rPr>
                <w:sz w:val="24"/>
                <w:szCs w:val="24"/>
              </w:rPr>
              <w:t>)</w:t>
            </w:r>
          </w:p>
        </w:tc>
        <w:tc>
          <w:tcPr>
            <w:tcW w:w="1410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</w:t>
            </w:r>
          </w:p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54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с недочетами</w:t>
            </w:r>
          </w:p>
        </w:tc>
        <w:tc>
          <w:tcPr>
            <w:tcW w:w="1410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703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в достаточной мере</w:t>
            </w:r>
          </w:p>
        </w:tc>
        <w:tc>
          <w:tcPr>
            <w:tcW w:w="1883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в полной мере</w:t>
            </w:r>
          </w:p>
        </w:tc>
      </w:tr>
      <w:tr w:rsidR="007F2872" w:rsidRPr="00BD36B2" w:rsidTr="00B82C0D">
        <w:trPr>
          <w:trHeight w:val="20"/>
          <w:jc w:val="center"/>
        </w:trPr>
        <w:tc>
          <w:tcPr>
            <w:tcW w:w="54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2</w:t>
            </w:r>
          </w:p>
        </w:tc>
        <w:tc>
          <w:tcPr>
            <w:tcW w:w="1977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 xml:space="preserve">Соответствие структуры </w:t>
            </w:r>
            <w:proofErr w:type="gramStart"/>
            <w:r w:rsidRPr="00BD36B2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410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</w:t>
            </w:r>
          </w:p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54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соответствует, с недочетами</w:t>
            </w:r>
          </w:p>
        </w:tc>
        <w:tc>
          <w:tcPr>
            <w:tcW w:w="1410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703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в достаточной мере</w:t>
            </w:r>
          </w:p>
        </w:tc>
        <w:tc>
          <w:tcPr>
            <w:tcW w:w="1883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в полной мере</w:t>
            </w:r>
          </w:p>
        </w:tc>
      </w:tr>
      <w:tr w:rsidR="007F2872" w:rsidRPr="00BD36B2" w:rsidTr="00B82C0D">
        <w:trPr>
          <w:trHeight w:val="20"/>
          <w:jc w:val="center"/>
        </w:trPr>
        <w:tc>
          <w:tcPr>
            <w:tcW w:w="54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3</w:t>
            </w:r>
          </w:p>
        </w:tc>
        <w:tc>
          <w:tcPr>
            <w:tcW w:w="1977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 xml:space="preserve">Соответствие содержания </w:t>
            </w:r>
            <w:proofErr w:type="gramStart"/>
            <w:r w:rsidRPr="00BD36B2">
              <w:rPr>
                <w:sz w:val="24"/>
                <w:szCs w:val="24"/>
              </w:rPr>
              <w:t>ДОП</w:t>
            </w:r>
            <w:proofErr w:type="gramEnd"/>
            <w:r w:rsidRPr="00BD36B2">
              <w:rPr>
                <w:sz w:val="24"/>
                <w:szCs w:val="24"/>
              </w:rPr>
              <w:t xml:space="preserve"> направленности, цели, задачам обучения и воспитания целевой аудитории детей</w:t>
            </w:r>
          </w:p>
        </w:tc>
        <w:tc>
          <w:tcPr>
            <w:tcW w:w="1410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</w:t>
            </w:r>
          </w:p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54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соответствует, с недочетами</w:t>
            </w:r>
          </w:p>
        </w:tc>
        <w:tc>
          <w:tcPr>
            <w:tcW w:w="1410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703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в достаточной мере</w:t>
            </w:r>
          </w:p>
        </w:tc>
        <w:tc>
          <w:tcPr>
            <w:tcW w:w="1883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в полной мере</w:t>
            </w:r>
          </w:p>
        </w:tc>
      </w:tr>
      <w:tr w:rsidR="007F2872" w:rsidRPr="00BD36B2" w:rsidTr="00B82C0D">
        <w:trPr>
          <w:trHeight w:val="20"/>
          <w:jc w:val="center"/>
        </w:trPr>
        <w:tc>
          <w:tcPr>
            <w:tcW w:w="54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4</w:t>
            </w:r>
          </w:p>
        </w:tc>
        <w:tc>
          <w:tcPr>
            <w:tcW w:w="1977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Наличие и целесообразность планируемых результатов, организационно</w:t>
            </w:r>
            <w:r>
              <w:rPr>
                <w:sz w:val="24"/>
                <w:szCs w:val="24"/>
              </w:rPr>
              <w:t>-</w:t>
            </w:r>
            <w:r w:rsidRPr="00BD36B2">
              <w:rPr>
                <w:sz w:val="24"/>
                <w:szCs w:val="24"/>
              </w:rPr>
              <w:t>педагогических условий, порядка и форм текущего контроля и промежуточной аттестации</w:t>
            </w:r>
          </w:p>
        </w:tc>
        <w:tc>
          <w:tcPr>
            <w:tcW w:w="1410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</w:t>
            </w:r>
          </w:p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54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соответствует, с недочетами</w:t>
            </w:r>
          </w:p>
        </w:tc>
        <w:tc>
          <w:tcPr>
            <w:tcW w:w="1410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703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в достаточной мере</w:t>
            </w:r>
          </w:p>
        </w:tc>
        <w:tc>
          <w:tcPr>
            <w:tcW w:w="1883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в полной мере</w:t>
            </w:r>
          </w:p>
        </w:tc>
      </w:tr>
      <w:tr w:rsidR="007F2872" w:rsidRPr="00BD36B2" w:rsidTr="00B82C0D">
        <w:trPr>
          <w:trHeight w:val="20"/>
          <w:jc w:val="center"/>
        </w:trPr>
        <w:tc>
          <w:tcPr>
            <w:tcW w:w="54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5</w:t>
            </w:r>
          </w:p>
        </w:tc>
        <w:tc>
          <w:tcPr>
            <w:tcW w:w="1977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 xml:space="preserve">Наличие и целесообразность оценочных материалов </w:t>
            </w:r>
            <w:proofErr w:type="gramStart"/>
            <w:r w:rsidRPr="00BD36B2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410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</w:t>
            </w:r>
          </w:p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54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соответствует, с недочетами</w:t>
            </w:r>
          </w:p>
        </w:tc>
        <w:tc>
          <w:tcPr>
            <w:tcW w:w="1410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703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в достаточной мере</w:t>
            </w:r>
          </w:p>
        </w:tc>
        <w:tc>
          <w:tcPr>
            <w:tcW w:w="1883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в полной мере</w:t>
            </w:r>
          </w:p>
        </w:tc>
      </w:tr>
      <w:tr w:rsidR="007F2872" w:rsidRPr="00BD36B2" w:rsidTr="00B82C0D">
        <w:trPr>
          <w:trHeight w:val="20"/>
          <w:jc w:val="center"/>
        </w:trPr>
        <w:tc>
          <w:tcPr>
            <w:tcW w:w="54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6</w:t>
            </w:r>
          </w:p>
        </w:tc>
        <w:tc>
          <w:tcPr>
            <w:tcW w:w="1977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 xml:space="preserve">Наличие и целесообразность методических материалов </w:t>
            </w:r>
            <w:proofErr w:type="gramStart"/>
            <w:r w:rsidRPr="00BD36B2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405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</w:t>
            </w:r>
          </w:p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54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соответствует, с недочетами</w:t>
            </w:r>
          </w:p>
        </w:tc>
        <w:tc>
          <w:tcPr>
            <w:tcW w:w="1415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69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в достаточной мере</w:t>
            </w:r>
          </w:p>
        </w:tc>
        <w:tc>
          <w:tcPr>
            <w:tcW w:w="188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в полной мере</w:t>
            </w:r>
          </w:p>
        </w:tc>
      </w:tr>
      <w:tr w:rsidR="007F2872" w:rsidRPr="00BD36B2" w:rsidTr="00B82C0D">
        <w:trPr>
          <w:trHeight w:val="20"/>
          <w:jc w:val="center"/>
        </w:trPr>
        <w:tc>
          <w:tcPr>
            <w:tcW w:w="54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7</w:t>
            </w:r>
          </w:p>
        </w:tc>
        <w:tc>
          <w:tcPr>
            <w:tcW w:w="1977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 xml:space="preserve">Наличие и обоснованность реализации воспитательной компоненты </w:t>
            </w:r>
            <w:proofErr w:type="gramStart"/>
            <w:r w:rsidRPr="00BD36B2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405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</w:t>
            </w:r>
          </w:p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54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соответствует, с недочетами</w:t>
            </w:r>
          </w:p>
        </w:tc>
        <w:tc>
          <w:tcPr>
            <w:tcW w:w="1415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69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в достаточной мере</w:t>
            </w:r>
          </w:p>
        </w:tc>
        <w:tc>
          <w:tcPr>
            <w:tcW w:w="188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tabs>
                <w:tab w:val="left" w:pos="153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  <w:r w:rsidRPr="00BD36B2">
              <w:rPr>
                <w:sz w:val="20"/>
                <w:szCs w:val="20"/>
              </w:rPr>
              <w:tab/>
              <w:t>в</w:t>
            </w:r>
          </w:p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полной мере</w:t>
            </w:r>
          </w:p>
        </w:tc>
      </w:tr>
      <w:tr w:rsidR="007F2872" w:rsidRPr="00BD36B2" w:rsidTr="00B82C0D">
        <w:trPr>
          <w:trHeight w:val="20"/>
          <w:jc w:val="center"/>
        </w:trPr>
        <w:tc>
          <w:tcPr>
            <w:tcW w:w="54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8</w:t>
            </w:r>
          </w:p>
        </w:tc>
        <w:tc>
          <w:tcPr>
            <w:tcW w:w="1977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 xml:space="preserve">Наличие положительной </w:t>
            </w:r>
            <w:r w:rsidRPr="00BD36B2">
              <w:rPr>
                <w:sz w:val="24"/>
                <w:szCs w:val="24"/>
              </w:rPr>
              <w:lastRenderedPageBreak/>
              <w:t xml:space="preserve">динамики результативности за текущий период реализации </w:t>
            </w:r>
            <w:proofErr w:type="gramStart"/>
            <w:r w:rsidRPr="00BD36B2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405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lastRenderedPageBreak/>
              <w:t>не</w:t>
            </w:r>
          </w:p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54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соответствует, с недочетами</w:t>
            </w:r>
          </w:p>
        </w:tc>
        <w:tc>
          <w:tcPr>
            <w:tcW w:w="1415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69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в достаточной мере</w:t>
            </w:r>
          </w:p>
        </w:tc>
        <w:tc>
          <w:tcPr>
            <w:tcW w:w="188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tabs>
                <w:tab w:val="left" w:pos="15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  <w:r w:rsidRPr="00BD36B2">
              <w:rPr>
                <w:sz w:val="20"/>
                <w:szCs w:val="20"/>
              </w:rPr>
              <w:tab/>
              <w:t>в</w:t>
            </w:r>
          </w:p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полной мере</w:t>
            </w:r>
          </w:p>
        </w:tc>
      </w:tr>
      <w:tr w:rsidR="007F2872" w:rsidRPr="00BD36B2" w:rsidTr="00B82C0D">
        <w:trPr>
          <w:trHeight w:val="20"/>
          <w:jc w:val="center"/>
        </w:trPr>
        <w:tc>
          <w:tcPr>
            <w:tcW w:w="54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77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 xml:space="preserve">Наличие системы оценки качества реализации </w:t>
            </w:r>
            <w:proofErr w:type="gramStart"/>
            <w:r w:rsidRPr="00BD36B2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405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</w:t>
            </w:r>
          </w:p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54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соответствует, с недочетами</w:t>
            </w:r>
          </w:p>
        </w:tc>
        <w:tc>
          <w:tcPr>
            <w:tcW w:w="1415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69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в достаточной мере</w:t>
            </w:r>
          </w:p>
        </w:tc>
        <w:tc>
          <w:tcPr>
            <w:tcW w:w="188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tabs>
                <w:tab w:val="left" w:pos="15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  <w:r w:rsidRPr="00BD36B2">
              <w:rPr>
                <w:sz w:val="20"/>
                <w:szCs w:val="20"/>
              </w:rPr>
              <w:tab/>
              <w:t>в</w:t>
            </w:r>
          </w:p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полной мере</w:t>
            </w:r>
          </w:p>
        </w:tc>
      </w:tr>
      <w:tr w:rsidR="007F2872" w:rsidRPr="00BD36B2" w:rsidTr="00B82C0D">
        <w:trPr>
          <w:trHeight w:val="20"/>
          <w:jc w:val="center"/>
        </w:trPr>
        <w:tc>
          <w:tcPr>
            <w:tcW w:w="54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10</w:t>
            </w:r>
          </w:p>
        </w:tc>
        <w:tc>
          <w:tcPr>
            <w:tcW w:w="1977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 xml:space="preserve">Актуальность подходов обновления содержания и технологий реализации </w:t>
            </w:r>
            <w:proofErr w:type="gramStart"/>
            <w:r w:rsidRPr="00BD36B2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405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</w:t>
            </w:r>
          </w:p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54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соответствует, с недочетами</w:t>
            </w:r>
          </w:p>
        </w:tc>
        <w:tc>
          <w:tcPr>
            <w:tcW w:w="1415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69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 в достаточной мере</w:t>
            </w:r>
          </w:p>
        </w:tc>
        <w:tc>
          <w:tcPr>
            <w:tcW w:w="1888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tabs>
                <w:tab w:val="left" w:pos="153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соответствует</w:t>
            </w:r>
            <w:r w:rsidRPr="00BD36B2">
              <w:rPr>
                <w:sz w:val="20"/>
                <w:szCs w:val="20"/>
              </w:rPr>
              <w:tab/>
              <w:t>в</w:t>
            </w:r>
          </w:p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полной мере</w:t>
            </w:r>
          </w:p>
        </w:tc>
      </w:tr>
      <w:tr w:rsidR="007F2872" w:rsidRPr="00BD36B2" w:rsidTr="00B82C0D">
        <w:trPr>
          <w:trHeight w:val="554"/>
          <w:jc w:val="center"/>
        </w:trPr>
        <w:tc>
          <w:tcPr>
            <w:tcW w:w="10485" w:type="dxa"/>
            <w:gridSpan w:val="7"/>
            <w:shd w:val="clear" w:color="auto" w:fill="FFFFFF"/>
            <w:vAlign w:val="center"/>
          </w:tcPr>
          <w:p w:rsidR="007F2872" w:rsidRPr="007F287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F2872">
              <w:rPr>
                <w:b/>
                <w:sz w:val="24"/>
                <w:szCs w:val="24"/>
              </w:rPr>
              <w:t>Максимальное количество баллов - 40</w:t>
            </w:r>
          </w:p>
        </w:tc>
      </w:tr>
    </w:tbl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sz w:val="24"/>
          <w:szCs w:val="24"/>
        </w:rPr>
      </w:pPr>
    </w:p>
    <w:p w:rsidR="007F2872" w:rsidRDefault="007F2872" w:rsidP="003F47F6">
      <w:pPr>
        <w:pStyle w:val="a9"/>
        <w:jc w:val="right"/>
        <w:rPr>
          <w:b/>
          <w:sz w:val="24"/>
          <w:szCs w:val="24"/>
        </w:rPr>
      </w:pPr>
    </w:p>
    <w:p w:rsidR="007F2872" w:rsidRPr="007F2872" w:rsidRDefault="00866E3C" w:rsidP="003F47F6">
      <w:pPr>
        <w:pStyle w:val="a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tbl>
      <w:tblPr>
        <w:tblOverlap w:val="never"/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086"/>
        <w:gridCol w:w="1982"/>
        <w:gridCol w:w="2693"/>
        <w:gridCol w:w="2136"/>
        <w:gridCol w:w="562"/>
      </w:tblGrid>
      <w:tr w:rsidR="007F2872" w:rsidRPr="007F2872" w:rsidTr="00B82C0D">
        <w:trPr>
          <w:trHeight w:val="761"/>
          <w:jc w:val="center"/>
        </w:trPr>
        <w:tc>
          <w:tcPr>
            <w:tcW w:w="10459" w:type="dxa"/>
            <w:gridSpan w:val="5"/>
            <w:shd w:val="clear" w:color="auto" w:fill="FFFFFF"/>
            <w:vAlign w:val="center"/>
          </w:tcPr>
          <w:p w:rsidR="007F2872" w:rsidRPr="007F2872" w:rsidRDefault="007F2872" w:rsidP="007F2872">
            <w:pPr>
              <w:pStyle w:val="af6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F2872">
              <w:rPr>
                <w:b/>
                <w:bCs/>
                <w:sz w:val="24"/>
                <w:szCs w:val="24"/>
              </w:rPr>
              <w:t>Критерии оценки тестового задания для выявления профессионального кругозора по теме «Актуальные вопросы развития сферы дополнительного образования детей».</w:t>
            </w:r>
          </w:p>
        </w:tc>
      </w:tr>
      <w:tr w:rsidR="007F2872" w:rsidRPr="00BD36B2" w:rsidTr="00B82C0D">
        <w:trPr>
          <w:gridAfter w:val="1"/>
          <w:wAfter w:w="562" w:type="dxa"/>
          <w:trHeight w:val="397"/>
          <w:jc w:val="center"/>
        </w:trPr>
        <w:tc>
          <w:tcPr>
            <w:tcW w:w="3086" w:type="dxa"/>
            <w:vMerge w:val="restart"/>
            <w:shd w:val="clear" w:color="auto" w:fill="FFFFFF"/>
            <w:vAlign w:val="center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Критерий</w:t>
            </w:r>
          </w:p>
        </w:tc>
        <w:tc>
          <w:tcPr>
            <w:tcW w:w="6811" w:type="dxa"/>
            <w:gridSpan w:val="3"/>
            <w:shd w:val="clear" w:color="auto" w:fill="FFFFFF"/>
            <w:vAlign w:val="center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Баллы</w:t>
            </w:r>
          </w:p>
        </w:tc>
      </w:tr>
      <w:tr w:rsidR="007F2872" w:rsidRPr="00BD36B2" w:rsidTr="00B82C0D">
        <w:trPr>
          <w:gridAfter w:val="1"/>
          <w:wAfter w:w="562" w:type="dxa"/>
          <w:trHeight w:val="397"/>
          <w:jc w:val="center"/>
        </w:trPr>
        <w:tc>
          <w:tcPr>
            <w:tcW w:w="3086" w:type="dxa"/>
            <w:vMerge/>
            <w:shd w:val="clear" w:color="auto" w:fill="FFFFFF"/>
            <w:vAlign w:val="center"/>
          </w:tcPr>
          <w:p w:rsidR="007F2872" w:rsidRPr="00BD36B2" w:rsidRDefault="007F2872" w:rsidP="00B82C0D">
            <w:pPr>
              <w:jc w:val="center"/>
            </w:pPr>
          </w:p>
        </w:tc>
        <w:tc>
          <w:tcPr>
            <w:tcW w:w="1982" w:type="dxa"/>
            <w:shd w:val="clear" w:color="auto" w:fill="FFFFFF"/>
            <w:vAlign w:val="center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2</w:t>
            </w:r>
          </w:p>
        </w:tc>
      </w:tr>
      <w:tr w:rsidR="007F2872" w:rsidRPr="00BD36B2" w:rsidTr="00B82C0D">
        <w:trPr>
          <w:gridAfter w:val="1"/>
          <w:wAfter w:w="562" w:type="dxa"/>
          <w:trHeight w:val="20"/>
          <w:jc w:val="center"/>
        </w:trPr>
        <w:tc>
          <w:tcPr>
            <w:tcW w:w="3086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Правильность выполнения 8-ми заданий закрытого типа № 1-8</w:t>
            </w:r>
          </w:p>
        </w:tc>
        <w:tc>
          <w:tcPr>
            <w:tcW w:w="1982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Не выполнено</w:t>
            </w:r>
          </w:p>
        </w:tc>
        <w:tc>
          <w:tcPr>
            <w:tcW w:w="2693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Выполнено правильно</w:t>
            </w:r>
          </w:p>
        </w:tc>
        <w:tc>
          <w:tcPr>
            <w:tcW w:w="2136" w:type="dxa"/>
          </w:tcPr>
          <w:p w:rsidR="007F2872" w:rsidRPr="00153B9C" w:rsidRDefault="007F2872" w:rsidP="00B82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B9C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7F2872" w:rsidRPr="00BD36B2" w:rsidTr="00B82C0D">
        <w:trPr>
          <w:gridAfter w:val="1"/>
          <w:wAfter w:w="562" w:type="dxa"/>
          <w:trHeight w:val="20"/>
          <w:jc w:val="center"/>
        </w:trPr>
        <w:tc>
          <w:tcPr>
            <w:tcW w:w="3086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Точность и полнота ответа при выполнении 2-х заданий открытого типа № 9-10</w:t>
            </w:r>
          </w:p>
        </w:tc>
        <w:tc>
          <w:tcPr>
            <w:tcW w:w="1982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Не выполнено</w:t>
            </w:r>
          </w:p>
        </w:tc>
        <w:tc>
          <w:tcPr>
            <w:tcW w:w="2693" w:type="dxa"/>
            <w:shd w:val="clear" w:color="auto" w:fill="FFFFFF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Выполнено неточно</w:t>
            </w:r>
          </w:p>
        </w:tc>
        <w:tc>
          <w:tcPr>
            <w:tcW w:w="2136" w:type="dxa"/>
          </w:tcPr>
          <w:p w:rsidR="007F2872" w:rsidRPr="00BD36B2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Выполнено точно</w:t>
            </w:r>
          </w:p>
        </w:tc>
      </w:tr>
      <w:tr w:rsidR="007F2872" w:rsidRPr="00BD36B2" w:rsidTr="00B82C0D">
        <w:trPr>
          <w:trHeight w:val="482"/>
          <w:jc w:val="center"/>
        </w:trPr>
        <w:tc>
          <w:tcPr>
            <w:tcW w:w="10459" w:type="dxa"/>
            <w:gridSpan w:val="5"/>
            <w:shd w:val="clear" w:color="auto" w:fill="FFFFFF"/>
            <w:vAlign w:val="center"/>
          </w:tcPr>
          <w:p w:rsidR="007F2872" w:rsidRPr="00AE07B7" w:rsidRDefault="007F2872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E07B7">
              <w:rPr>
                <w:b/>
                <w:sz w:val="24"/>
                <w:szCs w:val="24"/>
              </w:rPr>
              <w:t>Максимальное количество баллов -12</w:t>
            </w:r>
          </w:p>
        </w:tc>
      </w:tr>
    </w:tbl>
    <w:p w:rsidR="007F2872" w:rsidRDefault="007F2872" w:rsidP="007F2872"/>
    <w:p w:rsidR="007F2872" w:rsidRDefault="007F2872" w:rsidP="00292FEA">
      <w:pPr>
        <w:pStyle w:val="20"/>
        <w:shd w:val="clear" w:color="auto" w:fill="auto"/>
        <w:ind w:right="140"/>
        <w:jc w:val="right"/>
        <w:rPr>
          <w:b/>
          <w:sz w:val="22"/>
          <w:szCs w:val="22"/>
        </w:rPr>
      </w:pPr>
    </w:p>
    <w:p w:rsidR="007F2872" w:rsidRDefault="007F2872" w:rsidP="00292FEA">
      <w:pPr>
        <w:pStyle w:val="20"/>
        <w:shd w:val="clear" w:color="auto" w:fill="auto"/>
        <w:ind w:right="140"/>
        <w:jc w:val="right"/>
        <w:rPr>
          <w:b/>
          <w:sz w:val="22"/>
          <w:szCs w:val="22"/>
        </w:rPr>
      </w:pPr>
    </w:p>
    <w:p w:rsidR="007F2872" w:rsidRDefault="007F2872" w:rsidP="00292FEA">
      <w:pPr>
        <w:pStyle w:val="20"/>
        <w:shd w:val="clear" w:color="auto" w:fill="auto"/>
        <w:ind w:right="140"/>
        <w:jc w:val="right"/>
        <w:rPr>
          <w:b/>
          <w:sz w:val="22"/>
          <w:szCs w:val="22"/>
        </w:rPr>
      </w:pPr>
    </w:p>
    <w:p w:rsidR="007F2872" w:rsidRDefault="007F2872" w:rsidP="00292FEA">
      <w:pPr>
        <w:pStyle w:val="20"/>
        <w:shd w:val="clear" w:color="auto" w:fill="auto"/>
        <w:ind w:right="140"/>
        <w:jc w:val="right"/>
        <w:rPr>
          <w:b/>
          <w:sz w:val="22"/>
          <w:szCs w:val="22"/>
        </w:rPr>
      </w:pPr>
    </w:p>
    <w:p w:rsidR="007F2872" w:rsidRDefault="007F2872" w:rsidP="00292FEA">
      <w:pPr>
        <w:pStyle w:val="20"/>
        <w:shd w:val="clear" w:color="auto" w:fill="auto"/>
        <w:ind w:right="140"/>
        <w:jc w:val="right"/>
        <w:rPr>
          <w:b/>
          <w:sz w:val="22"/>
          <w:szCs w:val="22"/>
        </w:rPr>
      </w:pPr>
    </w:p>
    <w:p w:rsidR="007F2872" w:rsidRDefault="007F2872" w:rsidP="00292FEA">
      <w:pPr>
        <w:pStyle w:val="20"/>
        <w:shd w:val="clear" w:color="auto" w:fill="auto"/>
        <w:ind w:right="140"/>
        <w:jc w:val="right"/>
        <w:rPr>
          <w:b/>
          <w:sz w:val="22"/>
          <w:szCs w:val="22"/>
        </w:rPr>
      </w:pPr>
    </w:p>
    <w:p w:rsidR="007F2872" w:rsidRDefault="007F2872" w:rsidP="00292FEA">
      <w:pPr>
        <w:pStyle w:val="20"/>
        <w:shd w:val="clear" w:color="auto" w:fill="auto"/>
        <w:ind w:right="140"/>
        <w:jc w:val="right"/>
        <w:rPr>
          <w:b/>
          <w:sz w:val="22"/>
          <w:szCs w:val="22"/>
        </w:rPr>
      </w:pPr>
    </w:p>
    <w:p w:rsidR="007F2872" w:rsidRDefault="007F2872" w:rsidP="00292FEA">
      <w:pPr>
        <w:pStyle w:val="20"/>
        <w:shd w:val="clear" w:color="auto" w:fill="auto"/>
        <w:ind w:right="140"/>
        <w:jc w:val="right"/>
        <w:rPr>
          <w:b/>
          <w:sz w:val="22"/>
          <w:szCs w:val="22"/>
        </w:rPr>
      </w:pPr>
    </w:p>
    <w:p w:rsidR="007F2872" w:rsidRDefault="007F2872" w:rsidP="00292FEA">
      <w:pPr>
        <w:pStyle w:val="20"/>
        <w:shd w:val="clear" w:color="auto" w:fill="auto"/>
        <w:ind w:right="140"/>
        <w:jc w:val="right"/>
        <w:rPr>
          <w:b/>
          <w:sz w:val="22"/>
          <w:szCs w:val="22"/>
        </w:rPr>
      </w:pPr>
    </w:p>
    <w:p w:rsidR="007F2872" w:rsidRDefault="007F2872" w:rsidP="00292FEA">
      <w:pPr>
        <w:pStyle w:val="20"/>
        <w:shd w:val="clear" w:color="auto" w:fill="auto"/>
        <w:ind w:right="140"/>
        <w:jc w:val="right"/>
        <w:rPr>
          <w:b/>
          <w:sz w:val="22"/>
          <w:szCs w:val="22"/>
        </w:rPr>
      </w:pPr>
    </w:p>
    <w:p w:rsidR="007F2872" w:rsidRDefault="007F2872" w:rsidP="00292FEA">
      <w:pPr>
        <w:pStyle w:val="20"/>
        <w:shd w:val="clear" w:color="auto" w:fill="auto"/>
        <w:ind w:right="140"/>
        <w:jc w:val="right"/>
        <w:rPr>
          <w:b/>
          <w:sz w:val="22"/>
          <w:szCs w:val="22"/>
        </w:rPr>
      </w:pPr>
    </w:p>
    <w:p w:rsidR="007F2872" w:rsidRDefault="007F2872" w:rsidP="00292FEA">
      <w:pPr>
        <w:pStyle w:val="20"/>
        <w:shd w:val="clear" w:color="auto" w:fill="auto"/>
        <w:ind w:right="140"/>
        <w:jc w:val="right"/>
        <w:rPr>
          <w:b/>
          <w:sz w:val="22"/>
          <w:szCs w:val="22"/>
        </w:rPr>
      </w:pPr>
    </w:p>
    <w:p w:rsidR="002A75B2" w:rsidRDefault="002A75B2" w:rsidP="00292FEA">
      <w:pPr>
        <w:pStyle w:val="20"/>
        <w:shd w:val="clear" w:color="auto" w:fill="auto"/>
        <w:ind w:right="140"/>
        <w:jc w:val="right"/>
        <w:rPr>
          <w:b/>
          <w:sz w:val="22"/>
          <w:szCs w:val="22"/>
        </w:rPr>
      </w:pPr>
    </w:p>
    <w:p w:rsidR="002A75B2" w:rsidRDefault="002A75B2" w:rsidP="00292FEA">
      <w:pPr>
        <w:pStyle w:val="20"/>
        <w:shd w:val="clear" w:color="auto" w:fill="auto"/>
        <w:ind w:right="140"/>
        <w:jc w:val="right"/>
        <w:rPr>
          <w:b/>
          <w:sz w:val="22"/>
          <w:szCs w:val="22"/>
        </w:rPr>
      </w:pPr>
    </w:p>
    <w:p w:rsidR="00292FEA" w:rsidRPr="007F2872" w:rsidRDefault="00866E3C" w:rsidP="00292FEA">
      <w:pPr>
        <w:pStyle w:val="20"/>
        <w:shd w:val="clear" w:color="auto" w:fill="auto"/>
        <w:ind w:right="14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4</w:t>
      </w:r>
    </w:p>
    <w:p w:rsidR="00292FEA" w:rsidRPr="00BD36B2" w:rsidRDefault="00292FEA" w:rsidP="00292FEA">
      <w:pPr>
        <w:pStyle w:val="20"/>
        <w:shd w:val="clear" w:color="auto" w:fill="auto"/>
        <w:tabs>
          <w:tab w:val="left" w:pos="354"/>
        </w:tabs>
        <w:jc w:val="left"/>
      </w:pPr>
    </w:p>
    <w:tbl>
      <w:tblPr>
        <w:tblOverlap w:val="never"/>
        <w:tblW w:w="1047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562"/>
        <w:gridCol w:w="2860"/>
        <w:gridCol w:w="1676"/>
        <w:gridCol w:w="1701"/>
        <w:gridCol w:w="1701"/>
        <w:gridCol w:w="1958"/>
        <w:gridCol w:w="14"/>
      </w:tblGrid>
      <w:tr w:rsidR="00292FEA" w:rsidRPr="00BD36B2" w:rsidTr="00B82C0D">
        <w:trPr>
          <w:trHeight w:val="566"/>
          <w:jc w:val="center"/>
        </w:trPr>
        <w:tc>
          <w:tcPr>
            <w:tcW w:w="104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b/>
                <w:bCs/>
                <w:sz w:val="24"/>
                <w:szCs w:val="24"/>
              </w:rPr>
              <w:t>Критерии оценки видеоролика «Визитная карточка»</w:t>
            </w:r>
          </w:p>
        </w:tc>
      </w:tr>
      <w:tr w:rsidR="00292FEA" w:rsidRPr="00BD36B2" w:rsidTr="00B82C0D">
        <w:trPr>
          <w:trHeight w:val="39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FEA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№</w:t>
            </w:r>
          </w:p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36B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D36B2">
              <w:rPr>
                <w:sz w:val="24"/>
                <w:szCs w:val="24"/>
              </w:rPr>
              <w:t>/</w:t>
            </w:r>
            <w:proofErr w:type="spellStart"/>
            <w:r w:rsidRPr="00BD36B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Критерии</w:t>
            </w:r>
          </w:p>
        </w:tc>
        <w:tc>
          <w:tcPr>
            <w:tcW w:w="7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Баллы</w:t>
            </w:r>
          </w:p>
        </w:tc>
      </w:tr>
      <w:tr w:rsidR="00292FEA" w:rsidRPr="00BD36B2" w:rsidTr="00B82C0D">
        <w:trPr>
          <w:trHeight w:val="39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FEA" w:rsidRPr="00BD36B2" w:rsidRDefault="00292FEA" w:rsidP="00B82C0D">
            <w:pPr>
              <w:jc w:val="center"/>
            </w:pPr>
          </w:p>
        </w:tc>
        <w:tc>
          <w:tcPr>
            <w:tcW w:w="28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FEA" w:rsidRPr="00BD36B2" w:rsidRDefault="00292FEA" w:rsidP="00B82C0D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FEA" w:rsidRPr="00053480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48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FEA" w:rsidRPr="00053480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4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FEA" w:rsidRPr="00053480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480"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A" w:rsidRPr="00053480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480">
              <w:rPr>
                <w:sz w:val="24"/>
                <w:szCs w:val="24"/>
              </w:rPr>
              <w:t>3</w:t>
            </w:r>
          </w:p>
        </w:tc>
      </w:tr>
      <w:tr w:rsidR="00292FEA" w:rsidRPr="00BD36B2" w:rsidTr="00B82C0D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Отражение сформированных профессиональных взглядов и позиций педагога дополнительного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 отражено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отражено в недостаточной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отражено в достаточной мере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отражено в полной мере</w:t>
            </w:r>
          </w:p>
        </w:tc>
      </w:tr>
      <w:tr w:rsidR="00292FEA" w:rsidRPr="00BD36B2" w:rsidTr="00B82C0D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Отражение процесса профессиональной деятельности педагога по реализации дополнительной общеобразовательной программы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 отражено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отражено в недостаточной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отражено в достаточной мере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отражено в полной мере</w:t>
            </w:r>
          </w:p>
        </w:tc>
      </w:tr>
      <w:tr w:rsidR="00292FEA" w:rsidRPr="00BD36B2" w:rsidTr="00B82C0D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Отражение результатов профессиональной деятельности педагога</w:t>
            </w:r>
            <w:r w:rsidR="00AE07B7">
              <w:rPr>
                <w:sz w:val="24"/>
                <w:szCs w:val="24"/>
              </w:rPr>
              <w:t xml:space="preserve"> </w:t>
            </w:r>
            <w:r w:rsidRPr="00BD36B2">
              <w:rPr>
                <w:sz w:val="24"/>
                <w:szCs w:val="24"/>
              </w:rPr>
              <w:t>по реализации дополнительной общеобразовательной программы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 отражено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отражено в недостаточной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отражено в достаточной мере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отражено в полной мере</w:t>
            </w:r>
          </w:p>
        </w:tc>
      </w:tr>
      <w:tr w:rsidR="00292FEA" w:rsidRPr="00BD36B2" w:rsidTr="00B82C0D">
        <w:trPr>
          <w:gridAfter w:val="1"/>
          <w:wAfter w:w="14" w:type="dxa"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Отражение новизны подходов и технологий обучения и воспитания детей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 отражено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отражено в недостаточной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отражено в достаточной мере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отражено в полной мере</w:t>
            </w:r>
          </w:p>
        </w:tc>
      </w:tr>
      <w:tr w:rsidR="00292FEA" w:rsidRPr="00BD36B2" w:rsidTr="00B82C0D">
        <w:trPr>
          <w:gridAfter w:val="1"/>
          <w:wAfter w:w="14" w:type="dxa"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Отражение динамики результативности образовательных достижений и воспитания обучающихся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 отражено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отражено в недостаточной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отражено в достаточной мере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EA" w:rsidRPr="00BD36B2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отражено в полной мере</w:t>
            </w:r>
          </w:p>
        </w:tc>
      </w:tr>
      <w:tr w:rsidR="00292FEA" w:rsidRPr="00BD36B2" w:rsidTr="00B82C0D">
        <w:trPr>
          <w:gridAfter w:val="1"/>
          <w:wAfter w:w="14" w:type="dxa"/>
          <w:trHeight w:val="478"/>
          <w:jc w:val="center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A" w:rsidRPr="00AE07B7" w:rsidRDefault="00292FEA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E07B7">
              <w:rPr>
                <w:b/>
                <w:sz w:val="24"/>
                <w:szCs w:val="24"/>
              </w:rPr>
              <w:t>Максимальное количество баллов - 15</w:t>
            </w:r>
          </w:p>
        </w:tc>
      </w:tr>
    </w:tbl>
    <w:p w:rsidR="00292FEA" w:rsidRPr="00292FEA" w:rsidRDefault="00292FEA" w:rsidP="00292FEA">
      <w:pPr>
        <w:pStyle w:val="20"/>
        <w:shd w:val="clear" w:color="auto" w:fill="auto"/>
        <w:tabs>
          <w:tab w:val="left" w:pos="480"/>
        </w:tabs>
        <w:spacing w:before="0" w:line="240" w:lineRule="auto"/>
        <w:jc w:val="left"/>
      </w:pPr>
    </w:p>
    <w:p w:rsidR="00292FEA" w:rsidRDefault="00292FEA" w:rsidP="00292FEA">
      <w:pPr>
        <w:pStyle w:val="20"/>
        <w:shd w:val="clear" w:color="auto" w:fill="auto"/>
        <w:tabs>
          <w:tab w:val="left" w:pos="480"/>
        </w:tabs>
        <w:spacing w:before="0" w:line="240" w:lineRule="auto"/>
        <w:jc w:val="left"/>
        <w:rPr>
          <w:b/>
          <w:bCs/>
        </w:rPr>
      </w:pPr>
    </w:p>
    <w:p w:rsidR="00292FEA" w:rsidRDefault="00292FEA" w:rsidP="00292FEA">
      <w:pPr>
        <w:pStyle w:val="20"/>
        <w:shd w:val="clear" w:color="auto" w:fill="auto"/>
        <w:tabs>
          <w:tab w:val="left" w:pos="480"/>
        </w:tabs>
        <w:spacing w:before="0" w:line="240" w:lineRule="auto"/>
        <w:jc w:val="left"/>
        <w:rPr>
          <w:b/>
          <w:bCs/>
        </w:rPr>
      </w:pPr>
    </w:p>
    <w:p w:rsidR="00292FEA" w:rsidRDefault="00292FEA" w:rsidP="00292FEA">
      <w:pPr>
        <w:pStyle w:val="20"/>
        <w:shd w:val="clear" w:color="auto" w:fill="auto"/>
        <w:tabs>
          <w:tab w:val="left" w:pos="480"/>
        </w:tabs>
        <w:spacing w:before="0" w:line="240" w:lineRule="auto"/>
        <w:jc w:val="left"/>
        <w:rPr>
          <w:b/>
          <w:bCs/>
        </w:rPr>
      </w:pPr>
    </w:p>
    <w:p w:rsidR="00292FEA" w:rsidRDefault="00292FEA" w:rsidP="00292FEA">
      <w:pPr>
        <w:pStyle w:val="20"/>
        <w:shd w:val="clear" w:color="auto" w:fill="auto"/>
        <w:tabs>
          <w:tab w:val="left" w:pos="480"/>
        </w:tabs>
        <w:spacing w:before="0" w:line="240" w:lineRule="auto"/>
        <w:jc w:val="left"/>
        <w:rPr>
          <w:b/>
          <w:bCs/>
        </w:rPr>
      </w:pPr>
    </w:p>
    <w:p w:rsidR="002A75B2" w:rsidRDefault="002A75B2" w:rsidP="00292FEA">
      <w:pPr>
        <w:pStyle w:val="20"/>
        <w:shd w:val="clear" w:color="auto" w:fill="auto"/>
        <w:tabs>
          <w:tab w:val="left" w:pos="480"/>
        </w:tabs>
        <w:spacing w:before="0" w:line="240" w:lineRule="auto"/>
        <w:jc w:val="left"/>
        <w:rPr>
          <w:b/>
          <w:bCs/>
        </w:rPr>
      </w:pPr>
    </w:p>
    <w:p w:rsidR="00292FEA" w:rsidRDefault="00292FEA" w:rsidP="00292FEA">
      <w:pPr>
        <w:pStyle w:val="20"/>
        <w:shd w:val="clear" w:color="auto" w:fill="auto"/>
        <w:tabs>
          <w:tab w:val="left" w:pos="480"/>
        </w:tabs>
        <w:spacing w:before="0" w:line="240" w:lineRule="auto"/>
        <w:jc w:val="left"/>
        <w:rPr>
          <w:b/>
          <w:bCs/>
        </w:rPr>
      </w:pPr>
    </w:p>
    <w:p w:rsidR="00292FEA" w:rsidRDefault="00292FEA" w:rsidP="00292FEA">
      <w:pPr>
        <w:pStyle w:val="20"/>
        <w:shd w:val="clear" w:color="auto" w:fill="auto"/>
        <w:tabs>
          <w:tab w:val="left" w:pos="480"/>
        </w:tabs>
        <w:spacing w:before="0" w:line="240" w:lineRule="auto"/>
        <w:jc w:val="left"/>
        <w:rPr>
          <w:b/>
          <w:bCs/>
        </w:rPr>
      </w:pPr>
    </w:p>
    <w:p w:rsidR="00292FEA" w:rsidRDefault="00292FEA" w:rsidP="00292FEA">
      <w:pPr>
        <w:pStyle w:val="20"/>
        <w:shd w:val="clear" w:color="auto" w:fill="auto"/>
        <w:tabs>
          <w:tab w:val="left" w:pos="480"/>
        </w:tabs>
        <w:spacing w:before="0" w:line="240" w:lineRule="auto"/>
        <w:jc w:val="left"/>
        <w:rPr>
          <w:b/>
          <w:bCs/>
        </w:rPr>
      </w:pPr>
    </w:p>
    <w:p w:rsidR="00292FEA" w:rsidRPr="00B82C0D" w:rsidRDefault="00866E3C" w:rsidP="00B82C0D">
      <w:pPr>
        <w:pStyle w:val="20"/>
        <w:shd w:val="clear" w:color="auto" w:fill="auto"/>
        <w:tabs>
          <w:tab w:val="left" w:pos="480"/>
        </w:tabs>
        <w:spacing w:before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5</w:t>
      </w:r>
    </w:p>
    <w:p w:rsidR="00292FEA" w:rsidRDefault="00292FEA" w:rsidP="00292FEA">
      <w:pPr>
        <w:pStyle w:val="20"/>
        <w:shd w:val="clear" w:color="auto" w:fill="auto"/>
        <w:tabs>
          <w:tab w:val="left" w:pos="480"/>
        </w:tabs>
        <w:spacing w:before="0" w:line="240" w:lineRule="auto"/>
        <w:jc w:val="left"/>
        <w:rPr>
          <w:b/>
          <w:bCs/>
        </w:rPr>
      </w:pPr>
    </w:p>
    <w:tbl>
      <w:tblPr>
        <w:tblOverlap w:val="never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562"/>
        <w:gridCol w:w="3261"/>
        <w:gridCol w:w="1134"/>
        <w:gridCol w:w="1134"/>
        <w:gridCol w:w="1134"/>
        <w:gridCol w:w="1093"/>
        <w:gridCol w:w="9"/>
        <w:gridCol w:w="1024"/>
        <w:gridCol w:w="1134"/>
      </w:tblGrid>
      <w:tr w:rsidR="00B82C0D" w:rsidRPr="00BD36B2" w:rsidTr="00B82C0D">
        <w:trPr>
          <w:trHeight w:val="20"/>
          <w:jc w:val="center"/>
        </w:trPr>
        <w:tc>
          <w:tcPr>
            <w:tcW w:w="10485" w:type="dxa"/>
            <w:gridSpan w:val="9"/>
            <w:shd w:val="clear" w:color="auto" w:fill="FFFFFF"/>
            <w:vAlign w:val="bottom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b/>
                <w:bCs/>
                <w:sz w:val="24"/>
                <w:szCs w:val="24"/>
              </w:rPr>
              <w:t>Критерии оценки открытого мастер-класса «Новые формы организации обучения и воспитания детей в дополнительном образовании»</w:t>
            </w:r>
          </w:p>
        </w:tc>
      </w:tr>
      <w:tr w:rsidR="00B82C0D" w:rsidRPr="00BD36B2" w:rsidTr="00B82C0D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B82C0D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№</w:t>
            </w:r>
          </w:p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36B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D36B2">
              <w:rPr>
                <w:sz w:val="24"/>
                <w:szCs w:val="24"/>
              </w:rPr>
              <w:t>/</w:t>
            </w:r>
            <w:proofErr w:type="spellStart"/>
            <w:r w:rsidRPr="00BD36B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shd w:val="clear" w:color="auto" w:fill="FFFFFF"/>
            <w:vAlign w:val="center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Критерий</w:t>
            </w:r>
          </w:p>
        </w:tc>
        <w:tc>
          <w:tcPr>
            <w:tcW w:w="6662" w:type="dxa"/>
            <w:gridSpan w:val="7"/>
            <w:shd w:val="clear" w:color="auto" w:fill="FFFFFF"/>
            <w:vAlign w:val="center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Баллы</w:t>
            </w:r>
          </w:p>
        </w:tc>
      </w:tr>
      <w:tr w:rsidR="00B82C0D" w:rsidRPr="00BD36B2" w:rsidTr="00B82C0D">
        <w:trPr>
          <w:trHeight w:val="397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B82C0D" w:rsidRPr="00BD36B2" w:rsidRDefault="00B82C0D" w:rsidP="00B82C0D">
            <w:pPr>
              <w:jc w:val="center"/>
            </w:pPr>
          </w:p>
        </w:tc>
        <w:tc>
          <w:tcPr>
            <w:tcW w:w="3261" w:type="dxa"/>
            <w:vMerge/>
            <w:shd w:val="clear" w:color="auto" w:fill="FFFFFF"/>
            <w:vAlign w:val="center"/>
          </w:tcPr>
          <w:p w:rsidR="00B82C0D" w:rsidRPr="00BD36B2" w:rsidRDefault="00B82C0D" w:rsidP="00B82C0D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2"/>
            <w:shd w:val="clear" w:color="auto" w:fill="FFFFFF"/>
            <w:vAlign w:val="center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5</w:t>
            </w:r>
          </w:p>
        </w:tc>
      </w:tr>
      <w:tr w:rsidR="00B82C0D" w:rsidRPr="00BD36B2" w:rsidTr="00B82C0D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 xml:space="preserve">Умение выявить и представить новую форму организации обучения и воспитания детей в дополнительном образовании в рамках реализуемой </w:t>
            </w:r>
            <w:proofErr w:type="gramStart"/>
            <w:r w:rsidRPr="00BD36B2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 умеет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недостаточно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необходимой мере</w:t>
            </w:r>
          </w:p>
        </w:tc>
        <w:tc>
          <w:tcPr>
            <w:tcW w:w="1102" w:type="dxa"/>
            <w:gridSpan w:val="2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достаточной мере</w:t>
            </w:r>
          </w:p>
        </w:tc>
        <w:tc>
          <w:tcPr>
            <w:tcW w:w="102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полной мере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достиг совершенства профессионального мастерства</w:t>
            </w:r>
          </w:p>
        </w:tc>
      </w:tr>
      <w:tr w:rsidR="00B82C0D" w:rsidRPr="00BD36B2" w:rsidTr="00B82C0D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 xml:space="preserve">Умение дифференцировать и предъявить новые профессиональные компетенции по внедрению новых форм в обучение и воспитание детей по </w:t>
            </w:r>
            <w:proofErr w:type="gramStart"/>
            <w:r w:rsidRPr="00BD36B2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 умеет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недостаточно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необходимой мере</w:t>
            </w:r>
          </w:p>
        </w:tc>
        <w:tc>
          <w:tcPr>
            <w:tcW w:w="1102" w:type="dxa"/>
            <w:gridSpan w:val="2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достаточной мере</w:t>
            </w:r>
          </w:p>
        </w:tc>
        <w:tc>
          <w:tcPr>
            <w:tcW w:w="102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полной мере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достиг совершенства профессионального мастерства</w:t>
            </w:r>
          </w:p>
        </w:tc>
      </w:tr>
      <w:tr w:rsidR="00B82C0D" w:rsidRPr="00BD36B2" w:rsidTr="00B82C0D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 xml:space="preserve">Умение представить педагогически обоснованные и эффективные формы, методы, средства и приемы обучения и воспитания детей в рамках </w:t>
            </w:r>
            <w:proofErr w:type="gramStart"/>
            <w:r w:rsidRPr="00BD36B2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 умеет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недостаточно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необходимой мере</w:t>
            </w:r>
          </w:p>
        </w:tc>
        <w:tc>
          <w:tcPr>
            <w:tcW w:w="1102" w:type="dxa"/>
            <w:gridSpan w:val="2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достаточной мере</w:t>
            </w:r>
          </w:p>
        </w:tc>
        <w:tc>
          <w:tcPr>
            <w:tcW w:w="102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полной мере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достиг совершен</w:t>
            </w:r>
            <w:r>
              <w:rPr>
                <w:sz w:val="20"/>
                <w:szCs w:val="20"/>
              </w:rPr>
              <w:t>с</w:t>
            </w:r>
            <w:r w:rsidRPr="00BD36B2">
              <w:rPr>
                <w:sz w:val="20"/>
                <w:szCs w:val="20"/>
              </w:rPr>
              <w:t>тва профессионального мастерства</w:t>
            </w:r>
          </w:p>
        </w:tc>
      </w:tr>
      <w:tr w:rsidR="00B82C0D" w:rsidRPr="00BD36B2" w:rsidTr="00B82C0D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Умение вовлечь слушателей мастер-класса в конструктивный диалог и достичь планируемого результата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 умеет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недостаточно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необходимой мере</w:t>
            </w:r>
          </w:p>
        </w:tc>
        <w:tc>
          <w:tcPr>
            <w:tcW w:w="1102" w:type="dxa"/>
            <w:gridSpan w:val="2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достаточной мере</w:t>
            </w:r>
          </w:p>
        </w:tc>
        <w:tc>
          <w:tcPr>
            <w:tcW w:w="102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 xml:space="preserve">умеет в </w:t>
            </w:r>
            <w:proofErr w:type="spellStart"/>
            <w:r w:rsidRPr="00BD36B2">
              <w:rPr>
                <w:sz w:val="20"/>
                <w:szCs w:val="20"/>
              </w:rPr>
              <w:t>полноймере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достиг совершен</w:t>
            </w:r>
            <w:r>
              <w:rPr>
                <w:sz w:val="20"/>
                <w:szCs w:val="20"/>
              </w:rPr>
              <w:t>с</w:t>
            </w:r>
            <w:r w:rsidRPr="00BD36B2">
              <w:rPr>
                <w:sz w:val="20"/>
                <w:szCs w:val="20"/>
              </w:rPr>
              <w:t>тва профессионального мастерства</w:t>
            </w:r>
          </w:p>
        </w:tc>
      </w:tr>
      <w:tr w:rsidR="00B82C0D" w:rsidRPr="00BD36B2" w:rsidTr="00B82C0D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Умение целесообразного и обоснованного использования информационно</w:t>
            </w:r>
            <w:r>
              <w:rPr>
                <w:sz w:val="24"/>
                <w:szCs w:val="24"/>
              </w:rPr>
              <w:t>-</w:t>
            </w:r>
            <w:r w:rsidRPr="00BD36B2">
              <w:rPr>
                <w:sz w:val="24"/>
                <w:szCs w:val="24"/>
              </w:rPr>
              <w:t>коммуникационных технологий (ИКТ), электронных образовательных и информационных ресурсов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 умеет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недостаточно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необходимой мере</w:t>
            </w:r>
          </w:p>
        </w:tc>
        <w:tc>
          <w:tcPr>
            <w:tcW w:w="1102" w:type="dxa"/>
            <w:gridSpan w:val="2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достаточной мере</w:t>
            </w:r>
          </w:p>
        </w:tc>
        <w:tc>
          <w:tcPr>
            <w:tcW w:w="102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полной мере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достиг совершен</w:t>
            </w:r>
            <w:r>
              <w:rPr>
                <w:sz w:val="20"/>
                <w:szCs w:val="20"/>
              </w:rPr>
              <w:t>с</w:t>
            </w:r>
            <w:r w:rsidRPr="00BD36B2">
              <w:rPr>
                <w:sz w:val="20"/>
                <w:szCs w:val="20"/>
              </w:rPr>
              <w:t>тва профессионального мастерства</w:t>
            </w:r>
          </w:p>
        </w:tc>
      </w:tr>
      <w:tr w:rsidR="00B82C0D" w:rsidRPr="00BD36B2" w:rsidTr="00B82C0D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 xml:space="preserve">Умение </w:t>
            </w:r>
            <w:proofErr w:type="spellStart"/>
            <w:r w:rsidRPr="00BD36B2">
              <w:rPr>
                <w:sz w:val="24"/>
                <w:szCs w:val="24"/>
              </w:rPr>
              <w:t>отрефлексировать</w:t>
            </w:r>
            <w:proofErr w:type="spellEnd"/>
            <w:r w:rsidRPr="00BD36B2">
              <w:rPr>
                <w:sz w:val="24"/>
                <w:szCs w:val="24"/>
              </w:rPr>
              <w:t xml:space="preserve"> и представить эффективные практики методического обеспечения качества реализации </w:t>
            </w:r>
            <w:proofErr w:type="gramStart"/>
            <w:r w:rsidRPr="00BD36B2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 умеет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недостаточн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 xml:space="preserve">умеет в </w:t>
            </w:r>
            <w:proofErr w:type="spellStart"/>
            <w:proofErr w:type="gramStart"/>
            <w:r w:rsidRPr="00BD36B2">
              <w:rPr>
                <w:sz w:val="20"/>
                <w:szCs w:val="20"/>
              </w:rPr>
              <w:t>необходи</w:t>
            </w:r>
            <w:proofErr w:type="spellEnd"/>
            <w:r w:rsidRPr="00BD36B2">
              <w:rPr>
                <w:sz w:val="20"/>
                <w:szCs w:val="20"/>
              </w:rPr>
              <w:t xml:space="preserve"> мой</w:t>
            </w:r>
            <w:proofErr w:type="gramEnd"/>
            <w:r w:rsidRPr="00BD36B2">
              <w:rPr>
                <w:sz w:val="20"/>
                <w:szCs w:val="20"/>
              </w:rPr>
              <w:t xml:space="preserve"> мере</w:t>
            </w:r>
          </w:p>
        </w:tc>
        <w:tc>
          <w:tcPr>
            <w:tcW w:w="1102" w:type="dxa"/>
            <w:gridSpan w:val="2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достаточной мере</w:t>
            </w:r>
          </w:p>
        </w:tc>
        <w:tc>
          <w:tcPr>
            <w:tcW w:w="102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 xml:space="preserve">умеет в </w:t>
            </w:r>
            <w:proofErr w:type="spellStart"/>
            <w:r w:rsidRPr="00BD36B2">
              <w:rPr>
                <w:sz w:val="20"/>
                <w:szCs w:val="20"/>
              </w:rPr>
              <w:t>полноймере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достиг совершен</w:t>
            </w:r>
            <w:r>
              <w:rPr>
                <w:sz w:val="20"/>
                <w:szCs w:val="20"/>
              </w:rPr>
              <w:t>с</w:t>
            </w:r>
            <w:r w:rsidRPr="00BD36B2">
              <w:rPr>
                <w:sz w:val="20"/>
                <w:szCs w:val="20"/>
              </w:rPr>
              <w:t>тва профессионального мастерства</w:t>
            </w:r>
          </w:p>
        </w:tc>
      </w:tr>
      <w:tr w:rsidR="00B82C0D" w:rsidRPr="00BD36B2" w:rsidTr="00B82C0D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 xml:space="preserve">Умение </w:t>
            </w:r>
            <w:proofErr w:type="spellStart"/>
            <w:r w:rsidRPr="00BD36B2">
              <w:rPr>
                <w:sz w:val="24"/>
                <w:szCs w:val="24"/>
              </w:rPr>
              <w:t>отрефлексировать</w:t>
            </w:r>
            <w:proofErr w:type="spellEnd"/>
            <w:r w:rsidRPr="00BD36B2">
              <w:rPr>
                <w:sz w:val="24"/>
                <w:szCs w:val="24"/>
              </w:rPr>
              <w:t xml:space="preserve"> и представить эффективные практики </w:t>
            </w:r>
            <w:proofErr w:type="spellStart"/>
            <w:r w:rsidRPr="00BD36B2">
              <w:rPr>
                <w:sz w:val="24"/>
                <w:szCs w:val="24"/>
              </w:rPr>
              <w:t>методическогосопровождения</w:t>
            </w:r>
            <w:proofErr w:type="spellEnd"/>
            <w:r w:rsidRPr="00BD36B2">
              <w:rPr>
                <w:sz w:val="24"/>
                <w:szCs w:val="24"/>
              </w:rPr>
              <w:t xml:space="preserve"> профориентации обучающихся при реализации </w:t>
            </w:r>
            <w:proofErr w:type="gramStart"/>
            <w:r w:rsidRPr="00BD36B2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 умеет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недостаточно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необходимой мере</w:t>
            </w:r>
          </w:p>
        </w:tc>
        <w:tc>
          <w:tcPr>
            <w:tcW w:w="1102" w:type="dxa"/>
            <w:gridSpan w:val="2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достаточной мере</w:t>
            </w:r>
          </w:p>
        </w:tc>
        <w:tc>
          <w:tcPr>
            <w:tcW w:w="102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полной мере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достиг совершен</w:t>
            </w:r>
            <w:r>
              <w:rPr>
                <w:sz w:val="20"/>
                <w:szCs w:val="20"/>
              </w:rPr>
              <w:t>с</w:t>
            </w:r>
            <w:r w:rsidRPr="00BD36B2">
              <w:rPr>
                <w:sz w:val="20"/>
                <w:szCs w:val="20"/>
              </w:rPr>
              <w:t>тва профессионального мастерства</w:t>
            </w:r>
          </w:p>
        </w:tc>
      </w:tr>
      <w:tr w:rsidR="00B82C0D" w:rsidRPr="00BD36B2" w:rsidTr="00B82C0D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 xml:space="preserve">Умение </w:t>
            </w:r>
            <w:proofErr w:type="spellStart"/>
            <w:r w:rsidRPr="00BD36B2">
              <w:rPr>
                <w:sz w:val="24"/>
                <w:szCs w:val="24"/>
              </w:rPr>
              <w:t>отрефлексировать</w:t>
            </w:r>
            <w:proofErr w:type="spellEnd"/>
            <w:r w:rsidRPr="00BD36B2">
              <w:rPr>
                <w:sz w:val="24"/>
                <w:szCs w:val="24"/>
              </w:rPr>
              <w:t xml:space="preserve"> и представить эффективные практики методического </w:t>
            </w:r>
            <w:r w:rsidRPr="00BD36B2">
              <w:rPr>
                <w:sz w:val="24"/>
                <w:szCs w:val="24"/>
              </w:rPr>
              <w:lastRenderedPageBreak/>
              <w:t xml:space="preserve">сопровождения благоприятного психологического климата и педагогической поддержки обучающихся, в том числе уязвимых категорий, при реализации </w:t>
            </w:r>
            <w:proofErr w:type="gramStart"/>
            <w:r w:rsidRPr="00BD36B2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lastRenderedPageBreak/>
              <w:t>не умеет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недостаточно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необходимой мере</w:t>
            </w:r>
          </w:p>
        </w:tc>
        <w:tc>
          <w:tcPr>
            <w:tcW w:w="1093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достаточной мере</w:t>
            </w:r>
          </w:p>
        </w:tc>
        <w:tc>
          <w:tcPr>
            <w:tcW w:w="1033" w:type="dxa"/>
            <w:gridSpan w:val="2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полной мере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достиг совершен</w:t>
            </w:r>
            <w:r>
              <w:rPr>
                <w:sz w:val="20"/>
                <w:szCs w:val="20"/>
              </w:rPr>
              <w:t>с</w:t>
            </w:r>
            <w:r w:rsidRPr="00BD36B2">
              <w:rPr>
                <w:sz w:val="20"/>
                <w:szCs w:val="20"/>
              </w:rPr>
              <w:t xml:space="preserve">тва </w:t>
            </w:r>
            <w:r w:rsidRPr="00BD36B2">
              <w:rPr>
                <w:sz w:val="20"/>
                <w:szCs w:val="20"/>
              </w:rPr>
              <w:lastRenderedPageBreak/>
              <w:t>профессионального мастерства</w:t>
            </w:r>
          </w:p>
        </w:tc>
      </w:tr>
      <w:tr w:rsidR="00B82C0D" w:rsidRPr="00BD36B2" w:rsidTr="00B82C0D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Умение обеспечить целостность и завершённость мастер- класса, оригинальность формы его проведения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 умеет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недостаточно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необходимой мере</w:t>
            </w:r>
          </w:p>
        </w:tc>
        <w:tc>
          <w:tcPr>
            <w:tcW w:w="1093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достаточной мере</w:t>
            </w:r>
          </w:p>
        </w:tc>
        <w:tc>
          <w:tcPr>
            <w:tcW w:w="1033" w:type="dxa"/>
            <w:gridSpan w:val="2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полной мере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достиг совершен</w:t>
            </w:r>
            <w:r>
              <w:rPr>
                <w:sz w:val="20"/>
                <w:szCs w:val="20"/>
              </w:rPr>
              <w:t>с</w:t>
            </w:r>
            <w:r w:rsidRPr="00BD36B2">
              <w:rPr>
                <w:sz w:val="20"/>
                <w:szCs w:val="20"/>
              </w:rPr>
              <w:t>тва профессионального мастерства</w:t>
            </w:r>
          </w:p>
        </w:tc>
      </w:tr>
      <w:tr w:rsidR="00B82C0D" w:rsidRPr="00BD36B2" w:rsidTr="00B82C0D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6B2">
              <w:rPr>
                <w:sz w:val="24"/>
                <w:szCs w:val="24"/>
              </w:rPr>
              <w:t>Умение анализировать мастер-класс 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не умеет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недостаточно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необходимой мере</w:t>
            </w:r>
          </w:p>
        </w:tc>
        <w:tc>
          <w:tcPr>
            <w:tcW w:w="1093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достаточной мере</w:t>
            </w:r>
          </w:p>
        </w:tc>
        <w:tc>
          <w:tcPr>
            <w:tcW w:w="1033" w:type="dxa"/>
            <w:gridSpan w:val="2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умеет в полной мере</w:t>
            </w:r>
          </w:p>
        </w:tc>
        <w:tc>
          <w:tcPr>
            <w:tcW w:w="1134" w:type="dxa"/>
            <w:shd w:val="clear" w:color="auto" w:fill="FFFFFF"/>
          </w:tcPr>
          <w:p w:rsidR="00B82C0D" w:rsidRPr="00BD36B2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D36B2">
              <w:rPr>
                <w:sz w:val="20"/>
                <w:szCs w:val="20"/>
              </w:rPr>
              <w:t>достиг совершен</w:t>
            </w:r>
            <w:r>
              <w:rPr>
                <w:sz w:val="20"/>
                <w:szCs w:val="20"/>
              </w:rPr>
              <w:t>с</w:t>
            </w:r>
            <w:r w:rsidRPr="00BD36B2">
              <w:rPr>
                <w:sz w:val="20"/>
                <w:szCs w:val="20"/>
              </w:rPr>
              <w:t>тва профессионального мастерства</w:t>
            </w:r>
          </w:p>
        </w:tc>
      </w:tr>
      <w:tr w:rsidR="00B82C0D" w:rsidRPr="00BD36B2" w:rsidTr="00B82C0D">
        <w:trPr>
          <w:trHeight w:val="466"/>
          <w:jc w:val="center"/>
        </w:trPr>
        <w:tc>
          <w:tcPr>
            <w:tcW w:w="10485" w:type="dxa"/>
            <w:gridSpan w:val="9"/>
            <w:shd w:val="clear" w:color="auto" w:fill="FFFFFF"/>
            <w:vAlign w:val="center"/>
          </w:tcPr>
          <w:p w:rsidR="00B82C0D" w:rsidRPr="00866E3C" w:rsidRDefault="00B82C0D" w:rsidP="00B82C0D">
            <w:pPr>
              <w:pStyle w:val="af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6E3C">
              <w:rPr>
                <w:b/>
                <w:sz w:val="24"/>
                <w:szCs w:val="24"/>
              </w:rPr>
              <w:t>Максимальное количество баллов - 50</w:t>
            </w:r>
          </w:p>
        </w:tc>
      </w:tr>
    </w:tbl>
    <w:p w:rsidR="00B82C0D" w:rsidRPr="00BD36B2" w:rsidRDefault="00B82C0D" w:rsidP="00B82C0D">
      <w:pPr>
        <w:jc w:val="center"/>
      </w:pPr>
    </w:p>
    <w:sectPr w:rsidR="00B82C0D" w:rsidRPr="00BD36B2" w:rsidSect="002A75B2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C8B" w:rsidRDefault="007B4C8B" w:rsidP="00BD395C">
      <w:r>
        <w:separator/>
      </w:r>
    </w:p>
  </w:endnote>
  <w:endnote w:type="continuationSeparator" w:id="0">
    <w:p w:rsidR="007B4C8B" w:rsidRDefault="007B4C8B" w:rsidP="00BD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C8B" w:rsidRDefault="007B4C8B" w:rsidP="00BD395C">
      <w:r>
        <w:separator/>
      </w:r>
    </w:p>
  </w:footnote>
  <w:footnote w:type="continuationSeparator" w:id="0">
    <w:p w:rsidR="007B4C8B" w:rsidRDefault="007B4C8B" w:rsidP="00BD3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8816049"/>
      <w:docPartObj>
        <w:docPartGallery w:val="Page Numbers (Top of Page)"/>
        <w:docPartUnique/>
      </w:docPartObj>
    </w:sdtPr>
    <w:sdtContent>
      <w:p w:rsidR="00B82C0D" w:rsidRDefault="00A74A50">
        <w:pPr>
          <w:pStyle w:val="ae"/>
          <w:jc w:val="center"/>
        </w:pPr>
        <w:fldSimple w:instr="PAGE   \* MERGEFORMAT">
          <w:r w:rsidR="002A75B2">
            <w:rPr>
              <w:noProof/>
            </w:rPr>
            <w:t>2</w:t>
          </w:r>
        </w:fldSimple>
      </w:p>
    </w:sdtContent>
  </w:sdt>
  <w:p w:rsidR="00B82C0D" w:rsidRDefault="00B82C0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02919"/>
    <w:multiLevelType w:val="multilevel"/>
    <w:tmpl w:val="E1C86E3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F02CEE"/>
    <w:multiLevelType w:val="multilevel"/>
    <w:tmpl w:val="DC0EA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365DF"/>
    <w:multiLevelType w:val="hybridMultilevel"/>
    <w:tmpl w:val="303E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3925"/>
    <w:multiLevelType w:val="multilevel"/>
    <w:tmpl w:val="22BA9A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F47F6"/>
    <w:rsid w:val="000051B2"/>
    <w:rsid w:val="00021762"/>
    <w:rsid w:val="00033E8E"/>
    <w:rsid w:val="00042667"/>
    <w:rsid w:val="00080B1C"/>
    <w:rsid w:val="000A7793"/>
    <w:rsid w:val="000C79E4"/>
    <w:rsid w:val="001014D8"/>
    <w:rsid w:val="00105E70"/>
    <w:rsid w:val="00107E17"/>
    <w:rsid w:val="001246F9"/>
    <w:rsid w:val="00170BBD"/>
    <w:rsid w:val="00185D3D"/>
    <w:rsid w:val="001D2F5E"/>
    <w:rsid w:val="001E370C"/>
    <w:rsid w:val="001F112A"/>
    <w:rsid w:val="0026213B"/>
    <w:rsid w:val="00285564"/>
    <w:rsid w:val="00287BAF"/>
    <w:rsid w:val="00292FEA"/>
    <w:rsid w:val="002A6CB5"/>
    <w:rsid w:val="002A75B2"/>
    <w:rsid w:val="00317FEF"/>
    <w:rsid w:val="003317A1"/>
    <w:rsid w:val="00345C3B"/>
    <w:rsid w:val="003F47F6"/>
    <w:rsid w:val="00404876"/>
    <w:rsid w:val="00424EBC"/>
    <w:rsid w:val="00451745"/>
    <w:rsid w:val="00464D54"/>
    <w:rsid w:val="0046505F"/>
    <w:rsid w:val="004A03B8"/>
    <w:rsid w:val="004B4E8D"/>
    <w:rsid w:val="004B64FA"/>
    <w:rsid w:val="004F0441"/>
    <w:rsid w:val="00533BD8"/>
    <w:rsid w:val="00565027"/>
    <w:rsid w:val="00575F86"/>
    <w:rsid w:val="005D38C3"/>
    <w:rsid w:val="00641AEE"/>
    <w:rsid w:val="00661339"/>
    <w:rsid w:val="006A6783"/>
    <w:rsid w:val="006A7CA6"/>
    <w:rsid w:val="007362DB"/>
    <w:rsid w:val="00784C56"/>
    <w:rsid w:val="007B4C8B"/>
    <w:rsid w:val="007F2872"/>
    <w:rsid w:val="0080296C"/>
    <w:rsid w:val="00813760"/>
    <w:rsid w:val="00866E3C"/>
    <w:rsid w:val="00875B2D"/>
    <w:rsid w:val="008D2663"/>
    <w:rsid w:val="008D44E3"/>
    <w:rsid w:val="009034FE"/>
    <w:rsid w:val="00907A4D"/>
    <w:rsid w:val="00920CC4"/>
    <w:rsid w:val="00932B32"/>
    <w:rsid w:val="00960924"/>
    <w:rsid w:val="00961020"/>
    <w:rsid w:val="00983928"/>
    <w:rsid w:val="009A48B1"/>
    <w:rsid w:val="009E29CF"/>
    <w:rsid w:val="009F2A32"/>
    <w:rsid w:val="00A02368"/>
    <w:rsid w:val="00A10739"/>
    <w:rsid w:val="00A74A50"/>
    <w:rsid w:val="00A86B56"/>
    <w:rsid w:val="00AE07B7"/>
    <w:rsid w:val="00B07F04"/>
    <w:rsid w:val="00B33AB2"/>
    <w:rsid w:val="00B46CD7"/>
    <w:rsid w:val="00B82C0D"/>
    <w:rsid w:val="00BD1DA6"/>
    <w:rsid w:val="00BD395C"/>
    <w:rsid w:val="00C0681B"/>
    <w:rsid w:val="00C44618"/>
    <w:rsid w:val="00CA75DA"/>
    <w:rsid w:val="00CF040F"/>
    <w:rsid w:val="00D066C5"/>
    <w:rsid w:val="00DA1BD3"/>
    <w:rsid w:val="00DE0EA0"/>
    <w:rsid w:val="00DE3445"/>
    <w:rsid w:val="00DE633E"/>
    <w:rsid w:val="00E749AD"/>
    <w:rsid w:val="00EC669C"/>
    <w:rsid w:val="00EF0299"/>
    <w:rsid w:val="00F76875"/>
    <w:rsid w:val="00FA1488"/>
    <w:rsid w:val="00FC3AE5"/>
    <w:rsid w:val="00FF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47F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EBC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EBC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EBC"/>
    <w:pPr>
      <w:spacing w:before="240" w:after="60"/>
      <w:outlineLvl w:val="7"/>
    </w:pPr>
    <w:rPr>
      <w:rFonts w:ascii="Calibri" w:eastAsia="Times New Roman" w:hAnsi="Calibri" w:cs="Mangal"/>
      <w:i/>
      <w:iCs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EBC"/>
    <w:pPr>
      <w:spacing w:before="240" w:after="60"/>
      <w:outlineLvl w:val="8"/>
    </w:pPr>
    <w:rPr>
      <w:rFonts w:ascii="Cambria" w:eastAsia="Times New Roman" w:hAnsi="Cambria" w:cs="Mang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sid w:val="00424EBC"/>
    <w:rPr>
      <w:rFonts w:ascii="Calibri" w:hAnsi="Calibri" w:cs="Mangal"/>
      <w:b/>
      <w:bCs/>
      <w:i/>
      <w:iCs/>
      <w:kern w:val="1"/>
      <w:sz w:val="26"/>
      <w:szCs w:val="23"/>
      <w:lang w:eastAsia="zh-CN" w:bidi="hi-IN"/>
    </w:rPr>
  </w:style>
  <w:style w:type="character" w:customStyle="1" w:styleId="60">
    <w:name w:val="Заголовок 6 Знак"/>
    <w:link w:val="6"/>
    <w:uiPriority w:val="9"/>
    <w:semiHidden/>
    <w:rsid w:val="00424EBC"/>
    <w:rPr>
      <w:rFonts w:ascii="Calibri" w:hAnsi="Calibri" w:cs="Mangal"/>
      <w:b/>
      <w:bCs/>
      <w:kern w:val="1"/>
      <w:sz w:val="22"/>
      <w:lang w:eastAsia="zh-CN" w:bidi="hi-IN"/>
    </w:rPr>
  </w:style>
  <w:style w:type="character" w:customStyle="1" w:styleId="80">
    <w:name w:val="Заголовок 8 Знак"/>
    <w:link w:val="8"/>
    <w:uiPriority w:val="9"/>
    <w:semiHidden/>
    <w:rsid w:val="00424EBC"/>
    <w:rPr>
      <w:rFonts w:ascii="Calibri" w:hAnsi="Calibri" w:cs="Mangal"/>
      <w:i/>
      <w:iCs/>
      <w:kern w:val="1"/>
      <w:sz w:val="24"/>
      <w:szCs w:val="21"/>
      <w:lang w:eastAsia="zh-CN" w:bidi="hi-IN"/>
    </w:rPr>
  </w:style>
  <w:style w:type="character" w:customStyle="1" w:styleId="90">
    <w:name w:val="Заголовок 9 Знак"/>
    <w:link w:val="9"/>
    <w:uiPriority w:val="9"/>
    <w:semiHidden/>
    <w:rsid w:val="00424EBC"/>
    <w:rPr>
      <w:rFonts w:ascii="Cambria" w:hAnsi="Cambria" w:cs="Mangal"/>
      <w:kern w:val="1"/>
      <w:sz w:val="22"/>
      <w:lang w:eastAsia="zh-CN" w:bidi="hi-IN"/>
    </w:rPr>
  </w:style>
  <w:style w:type="paragraph" w:styleId="a3">
    <w:name w:val="caption"/>
    <w:basedOn w:val="a"/>
    <w:qFormat/>
    <w:rsid w:val="00424EBC"/>
    <w:pPr>
      <w:suppressLineNumbers/>
      <w:spacing w:before="120" w:after="120"/>
    </w:pPr>
    <w:rPr>
      <w:i/>
      <w:iCs/>
    </w:rPr>
  </w:style>
  <w:style w:type="paragraph" w:styleId="a4">
    <w:name w:val="Title"/>
    <w:basedOn w:val="a"/>
    <w:next w:val="a5"/>
    <w:link w:val="a6"/>
    <w:qFormat/>
    <w:rsid w:val="00424EBC"/>
    <w:pPr>
      <w:spacing w:line="360" w:lineRule="auto"/>
      <w:ind w:firstLine="2485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4"/>
    <w:rsid w:val="00424EBC"/>
    <w:rPr>
      <w:rFonts w:ascii="Liberation Serif" w:eastAsia="Droid Sans Fallback" w:hAnsi="Liberation Serif" w:cs="FreeSans"/>
      <w:kern w:val="1"/>
      <w:sz w:val="28"/>
      <w:szCs w:val="28"/>
      <w:lang w:eastAsia="zh-CN" w:bidi="hi-IN"/>
    </w:rPr>
  </w:style>
  <w:style w:type="paragraph" w:styleId="a5">
    <w:name w:val="Body Text"/>
    <w:basedOn w:val="a"/>
    <w:link w:val="a7"/>
    <w:uiPriority w:val="99"/>
    <w:semiHidden/>
    <w:unhideWhenUsed/>
    <w:rsid w:val="00424EBC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5"/>
    <w:uiPriority w:val="99"/>
    <w:semiHidden/>
    <w:rsid w:val="00424EBC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a8">
    <w:name w:val="Emphasis"/>
    <w:qFormat/>
    <w:rsid w:val="00424EBC"/>
    <w:rPr>
      <w:i/>
      <w:iCs/>
    </w:rPr>
  </w:style>
  <w:style w:type="paragraph" w:styleId="a9">
    <w:name w:val="No Spacing"/>
    <w:link w:val="aa"/>
    <w:uiPriority w:val="1"/>
    <w:qFormat/>
    <w:rsid w:val="00424EBC"/>
    <w:pPr>
      <w:widowControl w:val="0"/>
      <w:autoSpaceDE w:val="0"/>
      <w:autoSpaceDN w:val="0"/>
      <w:adjustRightInd w:val="0"/>
    </w:pPr>
    <w:rPr>
      <w:lang w:eastAsia="ru-RU"/>
    </w:rPr>
  </w:style>
  <w:style w:type="paragraph" w:styleId="ab">
    <w:name w:val="List Paragraph"/>
    <w:basedOn w:val="a"/>
    <w:uiPriority w:val="34"/>
    <w:qFormat/>
    <w:rsid w:val="00424EBC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2">
    <w:name w:val="Основной текст (2)_"/>
    <w:link w:val="20"/>
    <w:rsid w:val="003F47F6"/>
    <w:rPr>
      <w:rFonts w:eastAsia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rsid w:val="003F47F6"/>
    <w:rPr>
      <w:rFonts w:eastAsia="Times New Roman"/>
      <w:shd w:val="clear" w:color="auto" w:fill="FFFFFF"/>
    </w:rPr>
  </w:style>
  <w:style w:type="character" w:customStyle="1" w:styleId="1">
    <w:name w:val="Заголовок №1_"/>
    <w:link w:val="10"/>
    <w:rsid w:val="003F47F6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7F6"/>
    <w:pPr>
      <w:shd w:val="clear" w:color="auto" w:fill="FFFFFF"/>
      <w:spacing w:before="360" w:line="32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3F47F6"/>
    <w:pPr>
      <w:shd w:val="clear" w:color="auto" w:fill="FFFFFF"/>
      <w:spacing w:line="284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3F47F6"/>
    <w:pPr>
      <w:shd w:val="clear" w:color="auto" w:fill="FFFFFF"/>
      <w:spacing w:before="360" w:line="32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Без интервала Знак"/>
    <w:link w:val="a9"/>
    <w:uiPriority w:val="1"/>
    <w:rsid w:val="003F47F6"/>
    <w:rPr>
      <w:lang w:eastAsia="ru-RU"/>
    </w:rPr>
  </w:style>
  <w:style w:type="character" w:customStyle="1" w:styleId="212pt">
    <w:name w:val="Основной текст (2) + 12 pt"/>
    <w:rsid w:val="003F4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BD39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95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BD39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D395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BD39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D395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59"/>
    <w:rsid w:val="00DA1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Подпись к таблице_"/>
    <w:basedOn w:val="a0"/>
    <w:link w:val="af4"/>
    <w:rsid w:val="00292FEA"/>
    <w:rPr>
      <w:rFonts w:eastAsia="Times New Roman"/>
      <w:b/>
      <w:bCs/>
      <w:shd w:val="clear" w:color="auto" w:fill="FFFFFF"/>
    </w:rPr>
  </w:style>
  <w:style w:type="character" w:customStyle="1" w:styleId="af5">
    <w:name w:val="Другое_"/>
    <w:basedOn w:val="a0"/>
    <w:link w:val="af6"/>
    <w:rsid w:val="00292FEA"/>
    <w:rPr>
      <w:rFonts w:eastAsia="Times New Roman"/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292FEA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af6">
    <w:name w:val="Другое"/>
    <w:basedOn w:val="a"/>
    <w:link w:val="af5"/>
    <w:rsid w:val="00292FEA"/>
    <w:pPr>
      <w:shd w:val="clear" w:color="auto" w:fill="FFFFFF"/>
      <w:spacing w:line="31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7">
    <w:name w:val="Основной текст_"/>
    <w:basedOn w:val="a0"/>
    <w:link w:val="11"/>
    <w:rsid w:val="00875B2D"/>
    <w:rPr>
      <w:rFonts w:eastAsia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7"/>
    <w:rsid w:val="00875B2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lbr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85F9-0318-4588-A0FF-2EBC1953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MashukovaA</dc:creator>
  <cp:lastModifiedBy>elbrusobr</cp:lastModifiedBy>
  <cp:revision>2</cp:revision>
  <cp:lastPrinted>2022-02-22T08:09:00Z</cp:lastPrinted>
  <dcterms:created xsi:type="dcterms:W3CDTF">2023-03-29T12:14:00Z</dcterms:created>
  <dcterms:modified xsi:type="dcterms:W3CDTF">2023-03-29T12:14:00Z</dcterms:modified>
</cp:coreProperties>
</file>