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A63" w:rsidRDefault="00312F05" w:rsidP="00C66A63">
      <w:pPr>
        <w:spacing w:line="240" w:lineRule="auto"/>
        <w:jc w:val="center"/>
        <w:rPr>
          <w:rFonts w:ascii="Monotype Corsiva" w:hAnsi="Monotype Corsiva"/>
          <w:b/>
          <w:sz w:val="36"/>
          <w:szCs w:val="36"/>
        </w:rPr>
      </w:pPr>
      <w:r>
        <w:rPr>
          <w:rFonts w:ascii="Monotype Corsiva" w:hAnsi="Monotype Corsiva"/>
          <w:b/>
          <w:sz w:val="36"/>
          <w:szCs w:val="36"/>
        </w:rPr>
        <w:t>Муниципальное учреждение</w:t>
      </w:r>
      <w:r w:rsidR="002E1332">
        <w:rPr>
          <w:rFonts w:ascii="Monotype Corsiva" w:hAnsi="Monotype Corsiva"/>
          <w:b/>
          <w:sz w:val="36"/>
          <w:szCs w:val="36"/>
        </w:rPr>
        <w:t xml:space="preserve"> «Управление</w:t>
      </w:r>
      <w:r w:rsidR="00C66A63">
        <w:rPr>
          <w:rFonts w:ascii="Monotype Corsiva" w:hAnsi="Monotype Corsiva"/>
          <w:b/>
          <w:sz w:val="36"/>
          <w:szCs w:val="36"/>
        </w:rPr>
        <w:t xml:space="preserve"> образования»</w:t>
      </w:r>
    </w:p>
    <w:p w:rsidR="00C66A63" w:rsidRDefault="000638F9" w:rsidP="00C66A63">
      <w:pPr>
        <w:spacing w:line="240" w:lineRule="auto"/>
        <w:jc w:val="center"/>
        <w:rPr>
          <w:rFonts w:ascii="Monotype Corsiva" w:hAnsi="Monotype Corsiva"/>
          <w:b/>
          <w:sz w:val="36"/>
          <w:szCs w:val="36"/>
        </w:rPr>
      </w:pPr>
      <w:r>
        <w:rPr>
          <w:rFonts w:ascii="Monotype Corsiva" w:hAnsi="Monotype Corsiva"/>
          <w:b/>
          <w:sz w:val="36"/>
          <w:szCs w:val="36"/>
        </w:rPr>
        <w:t xml:space="preserve">местной </w:t>
      </w:r>
      <w:r w:rsidR="002E1332">
        <w:rPr>
          <w:rFonts w:ascii="Monotype Corsiva" w:hAnsi="Monotype Corsiva"/>
          <w:b/>
          <w:sz w:val="36"/>
          <w:szCs w:val="36"/>
        </w:rPr>
        <w:t>администрации</w:t>
      </w:r>
    </w:p>
    <w:p w:rsidR="00C66A63" w:rsidRPr="0065047B" w:rsidRDefault="00C66A63" w:rsidP="0065047B">
      <w:pPr>
        <w:pBdr>
          <w:bottom w:val="dotted" w:sz="24" w:space="2" w:color="auto"/>
        </w:pBdr>
        <w:spacing w:line="240" w:lineRule="auto"/>
        <w:jc w:val="center"/>
        <w:rPr>
          <w:rFonts w:ascii="Monotype Corsiva" w:hAnsi="Monotype Corsiva"/>
          <w:b/>
          <w:sz w:val="36"/>
          <w:szCs w:val="36"/>
        </w:rPr>
      </w:pPr>
      <w:r>
        <w:rPr>
          <w:rFonts w:ascii="Monotype Corsiva" w:hAnsi="Monotype Corsiva"/>
          <w:b/>
          <w:sz w:val="36"/>
          <w:szCs w:val="36"/>
        </w:rPr>
        <w:t>Эль</w:t>
      </w:r>
      <w:r w:rsidR="0065047B">
        <w:rPr>
          <w:rFonts w:ascii="Monotype Corsiva" w:hAnsi="Monotype Corsiva"/>
          <w:b/>
          <w:sz w:val="36"/>
          <w:szCs w:val="36"/>
        </w:rPr>
        <w:t>брусского муниципального района</w:t>
      </w:r>
    </w:p>
    <w:p w:rsidR="000638F9" w:rsidRPr="0065047B" w:rsidRDefault="006F49BD" w:rsidP="00C66A63">
      <w:pPr>
        <w:spacing w:line="240" w:lineRule="auto"/>
        <w:jc w:val="center"/>
        <w:rPr>
          <w:rFonts w:ascii="Monotype Corsiva" w:hAnsi="Monotype Corsiva"/>
          <w:sz w:val="32"/>
          <w:szCs w:val="32"/>
        </w:rPr>
      </w:pPr>
      <w:bookmarkStart w:id="0" w:name="_GoBack"/>
      <w:r w:rsidRPr="0065047B">
        <w:rPr>
          <w:rFonts w:ascii="Monotype Corsiva" w:hAnsi="Monotype Corsiva"/>
          <w:sz w:val="32"/>
          <w:szCs w:val="32"/>
        </w:rPr>
        <w:t>Семинар –</w:t>
      </w:r>
      <w:r w:rsidR="0065047B" w:rsidRPr="0065047B">
        <w:rPr>
          <w:rFonts w:ascii="Monotype Corsiva" w:hAnsi="Monotype Corsiva"/>
          <w:sz w:val="32"/>
          <w:szCs w:val="32"/>
        </w:rPr>
        <w:t xml:space="preserve"> </w:t>
      </w:r>
      <w:r w:rsidRPr="0065047B">
        <w:rPr>
          <w:rFonts w:ascii="Monotype Corsiva" w:hAnsi="Monotype Corsiva"/>
          <w:sz w:val="32"/>
          <w:szCs w:val="32"/>
        </w:rPr>
        <w:t>со</w:t>
      </w:r>
      <w:r w:rsidR="00F639BE">
        <w:rPr>
          <w:rFonts w:ascii="Monotype Corsiva" w:hAnsi="Monotype Corsiva"/>
          <w:sz w:val="32"/>
          <w:szCs w:val="32"/>
        </w:rPr>
        <w:t>вещание учителей математики и информатики</w:t>
      </w:r>
      <w:r w:rsidR="003434E5">
        <w:rPr>
          <w:rFonts w:ascii="Monotype Corsiva" w:hAnsi="Monotype Corsiva"/>
          <w:sz w:val="32"/>
          <w:szCs w:val="32"/>
        </w:rPr>
        <w:t xml:space="preserve"> </w:t>
      </w:r>
      <w:r w:rsidR="003D3190">
        <w:rPr>
          <w:rFonts w:ascii="Monotype Corsiva" w:hAnsi="Monotype Corsiva"/>
          <w:sz w:val="32"/>
          <w:szCs w:val="32"/>
        </w:rPr>
        <w:t>по вопросам</w:t>
      </w:r>
      <w:r w:rsidR="003D3190">
        <w:rPr>
          <w:rFonts w:ascii="Monotype Corsiva" w:hAnsi="Monotype Corsiva"/>
          <w:sz w:val="32"/>
          <w:szCs w:val="32"/>
        </w:rPr>
        <w:br/>
      </w:r>
      <w:r w:rsidR="0065047B" w:rsidRPr="0065047B">
        <w:rPr>
          <w:rFonts w:ascii="Monotype Corsiva" w:hAnsi="Monotype Corsiva"/>
          <w:sz w:val="32"/>
          <w:szCs w:val="32"/>
        </w:rPr>
        <w:t>обеспечения качества образования в Эльбрусском муниципальном районе</w:t>
      </w:r>
      <w:bookmarkEnd w:id="0"/>
      <w:r w:rsidR="0065047B" w:rsidRPr="0065047B">
        <w:rPr>
          <w:rFonts w:ascii="Monotype Corsiva" w:hAnsi="Monotype Corsiva"/>
          <w:sz w:val="32"/>
          <w:szCs w:val="32"/>
        </w:rPr>
        <w:t xml:space="preserve">.  </w:t>
      </w:r>
    </w:p>
    <w:p w:rsidR="0065047B" w:rsidRDefault="0065047B" w:rsidP="006F49BD">
      <w:pPr>
        <w:pStyle w:val="a8"/>
        <w:spacing w:before="0" w:beforeAutospacing="0" w:after="0" w:afterAutospacing="0" w:line="276" w:lineRule="auto"/>
        <w:jc w:val="center"/>
        <w:rPr>
          <w:b/>
          <w:sz w:val="44"/>
          <w:szCs w:val="44"/>
        </w:rPr>
      </w:pPr>
    </w:p>
    <w:p w:rsidR="0065047B" w:rsidRDefault="0065047B" w:rsidP="006F49BD">
      <w:pPr>
        <w:pStyle w:val="a8"/>
        <w:spacing w:before="0" w:beforeAutospacing="0" w:after="0" w:afterAutospacing="0" w:line="276" w:lineRule="auto"/>
        <w:jc w:val="center"/>
        <w:rPr>
          <w:b/>
          <w:sz w:val="44"/>
          <w:szCs w:val="44"/>
        </w:rPr>
      </w:pPr>
    </w:p>
    <w:p w:rsidR="0065047B" w:rsidRDefault="0065047B" w:rsidP="006F49BD">
      <w:pPr>
        <w:pStyle w:val="a8"/>
        <w:spacing w:before="0" w:beforeAutospacing="0" w:after="0" w:afterAutospacing="0" w:line="276" w:lineRule="auto"/>
        <w:jc w:val="center"/>
        <w:rPr>
          <w:b/>
          <w:sz w:val="44"/>
          <w:szCs w:val="44"/>
        </w:rPr>
      </w:pPr>
    </w:p>
    <w:p w:rsidR="0065047B" w:rsidRDefault="0065047B" w:rsidP="006F49BD">
      <w:pPr>
        <w:pStyle w:val="a8"/>
        <w:spacing w:before="0" w:beforeAutospacing="0" w:after="0" w:afterAutospacing="0" w:line="276" w:lineRule="auto"/>
        <w:jc w:val="center"/>
        <w:rPr>
          <w:b/>
          <w:sz w:val="44"/>
          <w:szCs w:val="44"/>
        </w:rPr>
      </w:pPr>
    </w:p>
    <w:p w:rsidR="0065047B" w:rsidRDefault="0065047B" w:rsidP="0065047B">
      <w:pPr>
        <w:pStyle w:val="a8"/>
        <w:spacing w:before="0" w:beforeAutospacing="0" w:after="0" w:afterAutospacing="0" w:line="276" w:lineRule="auto"/>
        <w:rPr>
          <w:b/>
          <w:sz w:val="44"/>
          <w:szCs w:val="44"/>
        </w:rPr>
      </w:pPr>
    </w:p>
    <w:p w:rsidR="006F49BD" w:rsidRPr="0065047B" w:rsidRDefault="006F49BD" w:rsidP="006F49BD">
      <w:pPr>
        <w:pStyle w:val="a8"/>
        <w:spacing w:before="0" w:beforeAutospacing="0" w:after="0" w:afterAutospacing="0" w:line="276" w:lineRule="auto"/>
        <w:jc w:val="center"/>
        <w:rPr>
          <w:rFonts w:ascii="Monotype Corsiva" w:hAnsi="Monotype Corsiva"/>
          <w:b/>
          <w:sz w:val="44"/>
          <w:szCs w:val="44"/>
        </w:rPr>
      </w:pPr>
      <w:r w:rsidRPr="0065047B">
        <w:rPr>
          <w:rFonts w:ascii="Monotype Corsiva" w:hAnsi="Monotype Corsiva"/>
          <w:b/>
          <w:sz w:val="44"/>
          <w:szCs w:val="44"/>
        </w:rPr>
        <w:t>Тема</w:t>
      </w:r>
    </w:p>
    <w:p w:rsidR="006F49BD" w:rsidRPr="0065047B" w:rsidRDefault="006F49BD" w:rsidP="006F49BD">
      <w:pPr>
        <w:pStyle w:val="a8"/>
        <w:spacing w:before="0" w:beforeAutospacing="0" w:after="0" w:afterAutospacing="0" w:line="276" w:lineRule="auto"/>
        <w:jc w:val="center"/>
        <w:rPr>
          <w:rFonts w:ascii="Monotype Corsiva" w:hAnsi="Monotype Corsiva"/>
          <w:b/>
          <w:i/>
          <w:color w:val="000000" w:themeColor="text1"/>
          <w:sz w:val="44"/>
          <w:szCs w:val="44"/>
        </w:rPr>
      </w:pPr>
      <w:r w:rsidRPr="0065047B">
        <w:rPr>
          <w:rFonts w:ascii="Monotype Corsiva" w:hAnsi="Monotype Corsiva"/>
          <w:b/>
          <w:sz w:val="44"/>
          <w:szCs w:val="44"/>
        </w:rPr>
        <w:t xml:space="preserve"> «</w:t>
      </w:r>
      <w:r w:rsidRPr="0065047B">
        <w:rPr>
          <w:rFonts w:ascii="Monotype Corsiva" w:hAnsi="Monotype Corsiva"/>
          <w:b/>
          <w:i/>
          <w:color w:val="000000" w:themeColor="text1"/>
          <w:sz w:val="44"/>
          <w:szCs w:val="44"/>
        </w:rPr>
        <w:t>Эффект</w:t>
      </w:r>
      <w:r w:rsidR="003D3190">
        <w:rPr>
          <w:rFonts w:ascii="Monotype Corsiva" w:hAnsi="Monotype Corsiva"/>
          <w:b/>
          <w:i/>
          <w:color w:val="000000" w:themeColor="text1"/>
          <w:sz w:val="44"/>
          <w:szCs w:val="44"/>
        </w:rPr>
        <w:t>ивные приемы, методы подготовки</w:t>
      </w:r>
      <w:r w:rsidR="003D3190">
        <w:rPr>
          <w:rFonts w:ascii="Monotype Corsiva" w:hAnsi="Monotype Corsiva"/>
          <w:b/>
          <w:i/>
          <w:color w:val="000000" w:themeColor="text1"/>
          <w:sz w:val="44"/>
          <w:szCs w:val="44"/>
        </w:rPr>
        <w:br/>
      </w:r>
      <w:r w:rsidRPr="0065047B">
        <w:rPr>
          <w:rFonts w:ascii="Monotype Corsiva" w:hAnsi="Monotype Corsiva"/>
          <w:b/>
          <w:i/>
          <w:color w:val="000000" w:themeColor="text1"/>
          <w:sz w:val="44"/>
          <w:szCs w:val="44"/>
        </w:rPr>
        <w:t>и мотивации, учащихся к успешной сдаче ЕГЭ</w:t>
      </w:r>
      <w:r w:rsidR="003D3190">
        <w:rPr>
          <w:rFonts w:ascii="Monotype Corsiva" w:hAnsi="Monotype Corsiva"/>
          <w:b/>
          <w:i/>
          <w:color w:val="000000" w:themeColor="text1"/>
          <w:sz w:val="44"/>
          <w:szCs w:val="44"/>
        </w:rPr>
        <w:br/>
      </w:r>
      <w:r w:rsidRPr="0065047B">
        <w:rPr>
          <w:rFonts w:ascii="Monotype Corsiva" w:hAnsi="Monotype Corsiva"/>
          <w:b/>
          <w:i/>
          <w:color w:val="000000" w:themeColor="text1"/>
          <w:sz w:val="44"/>
          <w:szCs w:val="44"/>
        </w:rPr>
        <w:t>по математике</w:t>
      </w:r>
      <w:r w:rsidR="007F24BE">
        <w:rPr>
          <w:rFonts w:ascii="Monotype Corsiva" w:hAnsi="Monotype Corsiva"/>
          <w:b/>
          <w:i/>
          <w:color w:val="000000" w:themeColor="text1"/>
          <w:sz w:val="44"/>
          <w:szCs w:val="44"/>
        </w:rPr>
        <w:t xml:space="preserve"> и информатике</w:t>
      </w:r>
      <w:r w:rsidRPr="0065047B">
        <w:rPr>
          <w:rFonts w:ascii="Monotype Corsiva" w:hAnsi="Monotype Corsiva"/>
          <w:b/>
          <w:i/>
          <w:color w:val="000000" w:themeColor="text1"/>
          <w:sz w:val="44"/>
          <w:szCs w:val="44"/>
        </w:rPr>
        <w:t>»</w:t>
      </w:r>
    </w:p>
    <w:p w:rsidR="00C66A63" w:rsidRPr="0065047B" w:rsidRDefault="00C66A63" w:rsidP="00C66A63">
      <w:pPr>
        <w:spacing w:line="240" w:lineRule="auto"/>
        <w:rPr>
          <w:rFonts w:ascii="Monotype Corsiva" w:hAnsi="Monotype Corsiva"/>
          <w:b/>
          <w:sz w:val="44"/>
          <w:szCs w:val="44"/>
        </w:rPr>
      </w:pPr>
    </w:p>
    <w:p w:rsidR="00C66A63" w:rsidRDefault="00C66A63" w:rsidP="00C66A63">
      <w:pPr>
        <w:spacing w:line="240" w:lineRule="auto"/>
        <w:jc w:val="center"/>
        <w:rPr>
          <w:rFonts w:ascii="Monotype Corsiva" w:hAnsi="Monotype Corsiva"/>
          <w:b/>
          <w:sz w:val="36"/>
          <w:szCs w:val="36"/>
        </w:rPr>
      </w:pPr>
    </w:p>
    <w:p w:rsidR="0065047B" w:rsidRDefault="0065047B" w:rsidP="0065047B">
      <w:pPr>
        <w:spacing w:line="240" w:lineRule="auto"/>
        <w:rPr>
          <w:rFonts w:ascii="Monotype Corsiva" w:hAnsi="Monotype Corsiva"/>
          <w:b/>
          <w:sz w:val="36"/>
          <w:szCs w:val="36"/>
        </w:rPr>
      </w:pPr>
    </w:p>
    <w:p w:rsidR="0065047B" w:rsidRDefault="0065047B" w:rsidP="00C66A63">
      <w:pPr>
        <w:spacing w:line="240" w:lineRule="auto"/>
        <w:jc w:val="center"/>
        <w:rPr>
          <w:rFonts w:ascii="Monotype Corsiva" w:hAnsi="Monotype Corsiva"/>
          <w:b/>
          <w:sz w:val="36"/>
          <w:szCs w:val="36"/>
        </w:rPr>
      </w:pPr>
    </w:p>
    <w:p w:rsidR="007A36E5" w:rsidRPr="009C2A7F" w:rsidRDefault="007A36E5" w:rsidP="007A36E5">
      <w:pPr>
        <w:pStyle w:val="a6"/>
        <w:spacing w:before="47"/>
        <w:ind w:right="104" w:firstLine="707"/>
        <w:jc w:val="right"/>
        <w:rPr>
          <w:i/>
          <w:spacing w:val="-1"/>
          <w:lang w:val="ru-RU"/>
        </w:rPr>
      </w:pPr>
      <w:r w:rsidRPr="009C2A7F">
        <w:rPr>
          <w:i/>
          <w:spacing w:val="-1"/>
          <w:lang w:val="ru-RU"/>
        </w:rPr>
        <w:t xml:space="preserve">А.Д. Ахматова, методист </w:t>
      </w:r>
    </w:p>
    <w:p w:rsidR="007A36E5" w:rsidRPr="009C2A7F" w:rsidRDefault="007A36E5" w:rsidP="007A36E5">
      <w:pPr>
        <w:pStyle w:val="a6"/>
        <w:spacing w:before="47"/>
        <w:ind w:right="104" w:firstLine="707"/>
        <w:jc w:val="right"/>
        <w:rPr>
          <w:i/>
          <w:spacing w:val="-1"/>
          <w:lang w:val="ru-RU"/>
        </w:rPr>
      </w:pPr>
      <w:r w:rsidRPr="009C2A7F">
        <w:rPr>
          <w:i/>
          <w:spacing w:val="-1"/>
          <w:lang w:val="ru-RU"/>
        </w:rPr>
        <w:t xml:space="preserve">                                                   по учебным дисциплинам</w:t>
      </w:r>
    </w:p>
    <w:p w:rsidR="007A36E5" w:rsidRPr="009C2A7F" w:rsidRDefault="007A36E5" w:rsidP="007A36E5">
      <w:pPr>
        <w:pStyle w:val="a6"/>
        <w:spacing w:before="47"/>
        <w:ind w:right="104" w:firstLine="707"/>
        <w:jc w:val="right"/>
        <w:rPr>
          <w:i/>
          <w:lang w:val="ru-RU"/>
        </w:rPr>
      </w:pPr>
      <w:r w:rsidRPr="009C2A7F">
        <w:rPr>
          <w:i/>
          <w:lang w:val="ru-RU"/>
        </w:rPr>
        <w:t xml:space="preserve">                                                                 МУ «Управление образования» </w:t>
      </w:r>
    </w:p>
    <w:p w:rsidR="00C66A63" w:rsidRDefault="00C66A63" w:rsidP="00C66A63">
      <w:pPr>
        <w:spacing w:line="240" w:lineRule="auto"/>
        <w:jc w:val="center"/>
        <w:rPr>
          <w:rFonts w:ascii="Monotype Corsiva" w:hAnsi="Monotype Corsiva"/>
          <w:b/>
          <w:sz w:val="36"/>
          <w:szCs w:val="36"/>
        </w:rPr>
      </w:pPr>
    </w:p>
    <w:p w:rsidR="00851310" w:rsidRDefault="00851310" w:rsidP="00C66A63">
      <w:pPr>
        <w:spacing w:line="240" w:lineRule="auto"/>
        <w:jc w:val="center"/>
        <w:rPr>
          <w:rFonts w:ascii="Monotype Corsiva" w:hAnsi="Monotype Corsiva"/>
          <w:b/>
          <w:sz w:val="36"/>
          <w:szCs w:val="36"/>
        </w:rPr>
      </w:pPr>
    </w:p>
    <w:p w:rsidR="0065047B" w:rsidRDefault="0065047B" w:rsidP="007A36E5">
      <w:pPr>
        <w:spacing w:line="240" w:lineRule="auto"/>
        <w:rPr>
          <w:rFonts w:ascii="Monotype Corsiva" w:hAnsi="Monotype Corsiva"/>
          <w:b/>
          <w:sz w:val="36"/>
          <w:szCs w:val="36"/>
        </w:rPr>
      </w:pPr>
    </w:p>
    <w:p w:rsidR="00C66A63" w:rsidRPr="00C66A63" w:rsidRDefault="002D25BA" w:rsidP="00851310">
      <w:pPr>
        <w:spacing w:line="240" w:lineRule="auto"/>
        <w:jc w:val="center"/>
        <w:rPr>
          <w:rFonts w:cs="Aharoni"/>
          <w:b/>
          <w:sz w:val="24"/>
          <w:szCs w:val="24"/>
        </w:rPr>
      </w:pPr>
      <w:r>
        <w:rPr>
          <w:rFonts w:cs="Aharoni"/>
          <w:b/>
          <w:sz w:val="24"/>
          <w:szCs w:val="24"/>
        </w:rPr>
        <w:t>Март</w:t>
      </w:r>
      <w:r w:rsidR="00851310">
        <w:rPr>
          <w:rFonts w:cs="Aharoni"/>
          <w:b/>
          <w:sz w:val="24"/>
          <w:szCs w:val="24"/>
        </w:rPr>
        <w:t xml:space="preserve"> 2022 </w:t>
      </w:r>
      <w:r w:rsidR="00C66A63" w:rsidRPr="00C66A63">
        <w:rPr>
          <w:rFonts w:cs="Aharoni"/>
          <w:b/>
          <w:sz w:val="24"/>
          <w:szCs w:val="24"/>
        </w:rPr>
        <w:t>г.</w:t>
      </w:r>
    </w:p>
    <w:p w:rsidR="003D3190" w:rsidRDefault="00C66A63" w:rsidP="00851310">
      <w:pPr>
        <w:spacing w:line="240" w:lineRule="auto"/>
        <w:jc w:val="center"/>
        <w:rPr>
          <w:rFonts w:ascii="Monotype Corsiva" w:hAnsi="Monotype Corsiva" w:cs="Aharoni"/>
          <w:b/>
          <w:sz w:val="24"/>
          <w:szCs w:val="24"/>
        </w:rPr>
        <w:sectPr w:rsidR="003D3190" w:rsidSect="007A36E5">
          <w:pgSz w:w="11906" w:h="16838"/>
          <w:pgMar w:top="1134" w:right="991" w:bottom="1134" w:left="1134" w:header="708" w:footer="708" w:gutter="0"/>
          <w:pgBorders w:offsetFrom="page">
            <w:top w:val="twistedLines1" w:sz="21" w:space="24" w:color="auto"/>
            <w:left w:val="twistedLines1" w:sz="21" w:space="24" w:color="auto"/>
            <w:bottom w:val="twistedLines1" w:sz="21" w:space="24" w:color="auto"/>
            <w:right w:val="twistedLines1" w:sz="21" w:space="24" w:color="auto"/>
          </w:pgBorders>
          <w:cols w:space="708"/>
          <w:docGrid w:linePitch="360"/>
        </w:sectPr>
      </w:pPr>
      <w:proofErr w:type="spellStart"/>
      <w:r>
        <w:rPr>
          <w:rFonts w:ascii="Monotype Corsiva" w:hAnsi="Monotype Corsiva" w:cs="Aharoni"/>
          <w:b/>
          <w:sz w:val="24"/>
          <w:szCs w:val="24"/>
        </w:rPr>
        <w:t>г.</w:t>
      </w:r>
      <w:r w:rsidR="00E228A0">
        <w:rPr>
          <w:rFonts w:ascii="Monotype Corsiva" w:hAnsi="Monotype Corsiva" w:cs="Aharoni"/>
          <w:b/>
          <w:sz w:val="24"/>
          <w:szCs w:val="24"/>
        </w:rPr>
        <w:t>п</w:t>
      </w:r>
      <w:proofErr w:type="spellEnd"/>
      <w:r w:rsidR="00E228A0">
        <w:rPr>
          <w:rFonts w:ascii="Monotype Corsiva" w:hAnsi="Monotype Corsiva" w:cs="Aharoni"/>
          <w:b/>
          <w:sz w:val="24"/>
          <w:szCs w:val="24"/>
        </w:rPr>
        <w:t xml:space="preserve">. </w:t>
      </w:r>
      <w:r>
        <w:rPr>
          <w:rFonts w:ascii="Monotype Corsiva" w:hAnsi="Monotype Corsiva" w:cs="Aharoni"/>
          <w:b/>
          <w:sz w:val="24"/>
          <w:szCs w:val="24"/>
        </w:rPr>
        <w:t>Тырныауз</w:t>
      </w:r>
    </w:p>
    <w:p w:rsidR="007A36E5" w:rsidRPr="00720A8D" w:rsidRDefault="007A36E5" w:rsidP="003D3190">
      <w:pPr>
        <w:pStyle w:val="a8"/>
        <w:spacing w:after="0" w:afterAutospacing="0" w:line="276" w:lineRule="auto"/>
        <w:jc w:val="both"/>
        <w:rPr>
          <w:b/>
          <w:color w:val="111115"/>
          <w:sz w:val="28"/>
          <w:szCs w:val="28"/>
        </w:rPr>
      </w:pPr>
      <w:r w:rsidRPr="00720A8D">
        <w:rPr>
          <w:b/>
          <w:color w:val="111115"/>
          <w:sz w:val="28"/>
          <w:szCs w:val="28"/>
        </w:rPr>
        <w:lastRenderedPageBreak/>
        <w:t>Введение</w:t>
      </w:r>
    </w:p>
    <w:p w:rsidR="007A36E5" w:rsidRPr="00191E97" w:rsidRDefault="007F24BE" w:rsidP="003D3190">
      <w:pPr>
        <w:pStyle w:val="a8"/>
        <w:spacing w:before="0" w:beforeAutospacing="0" w:after="0" w:afterAutospacing="0" w:line="276" w:lineRule="auto"/>
        <w:jc w:val="both"/>
      </w:pPr>
      <w:r>
        <w:rPr>
          <w:color w:val="111115"/>
        </w:rPr>
        <w:t xml:space="preserve">       </w:t>
      </w:r>
      <w:r w:rsidR="007A36E5" w:rsidRPr="00191E97">
        <w:rPr>
          <w:color w:val="111115"/>
        </w:rPr>
        <w:t>Возрастание роли математики</w:t>
      </w:r>
      <w:r>
        <w:rPr>
          <w:color w:val="111115"/>
        </w:rPr>
        <w:t xml:space="preserve"> и информатики</w:t>
      </w:r>
      <w:r w:rsidR="007A36E5" w:rsidRPr="00191E97">
        <w:rPr>
          <w:color w:val="111115"/>
        </w:rPr>
        <w:t> в современной жизни п</w:t>
      </w:r>
      <w:r>
        <w:rPr>
          <w:color w:val="111115"/>
        </w:rPr>
        <w:t xml:space="preserve">ривело к тому, что для успешной </w:t>
      </w:r>
      <w:r w:rsidRPr="007F24BE">
        <w:rPr>
          <w:color w:val="111115"/>
        </w:rPr>
        <w:t>самореализации в современном обществе и активному участию в информационном поле необходимо быть   математически   грамотным   человеком. Поэтому ведущей целью школьного математического образования является интеллектуальное развитие и формирование качеств мышления обучающихся, необходимых для полноценной адаптации к современной жизни.</w:t>
      </w:r>
    </w:p>
    <w:p w:rsidR="007A36E5" w:rsidRPr="00191E97" w:rsidRDefault="007F24BE" w:rsidP="003D3190">
      <w:pPr>
        <w:pStyle w:val="a8"/>
        <w:spacing w:before="0" w:beforeAutospacing="0" w:after="0" w:afterAutospacing="0" w:line="276" w:lineRule="auto"/>
        <w:jc w:val="both"/>
        <w:rPr>
          <w:color w:val="111115"/>
        </w:rPr>
      </w:pPr>
      <w:r>
        <w:t xml:space="preserve">       </w:t>
      </w:r>
      <w:r w:rsidR="007A36E5" w:rsidRPr="00191E97">
        <w:t>Задача современной школы - дать равную возможность каждому выпускнику 11-го класса получить качественную подготовку к экзамену по математике</w:t>
      </w:r>
      <w:r w:rsidR="00DB5AE8">
        <w:t xml:space="preserve"> и информатике</w:t>
      </w:r>
      <w:r w:rsidR="007A36E5" w:rsidRPr="00191E97">
        <w:t>, освоить тот объём знаний, умений и навыков, который необходим для успешной сдачи ЕГЭ и решения пойти учиться дальше. Обучающиеся, родители, учителя-предметники – все заинтересованы в получении хороших объективных результатов.</w:t>
      </w:r>
      <w:r w:rsidR="007A36E5" w:rsidRPr="00191E97">
        <w:rPr>
          <w:color w:val="111115"/>
        </w:rPr>
        <w:t>  </w:t>
      </w:r>
    </w:p>
    <w:p w:rsidR="007A36E5" w:rsidRPr="00720A8D" w:rsidRDefault="007A36E5" w:rsidP="003D3190">
      <w:pPr>
        <w:pStyle w:val="a8"/>
        <w:spacing w:before="0" w:beforeAutospacing="0" w:after="0" w:afterAutospacing="0" w:line="276" w:lineRule="auto"/>
        <w:jc w:val="both"/>
        <w:rPr>
          <w:b/>
          <w:color w:val="111115"/>
          <w:sz w:val="28"/>
          <w:szCs w:val="28"/>
        </w:rPr>
      </w:pPr>
      <w:r w:rsidRPr="00720A8D">
        <w:rPr>
          <w:b/>
          <w:color w:val="111115"/>
          <w:sz w:val="28"/>
          <w:szCs w:val="28"/>
        </w:rPr>
        <w:t>Актуальность</w:t>
      </w:r>
    </w:p>
    <w:p w:rsidR="007F24BE" w:rsidRDefault="007F24BE" w:rsidP="003D3190">
      <w:pPr>
        <w:pStyle w:val="a8"/>
        <w:spacing w:before="0" w:beforeAutospacing="0" w:after="0" w:afterAutospacing="0" w:line="276" w:lineRule="auto"/>
        <w:jc w:val="both"/>
      </w:pPr>
      <w:r>
        <w:t xml:space="preserve">     </w:t>
      </w:r>
      <w:r w:rsidR="007A36E5" w:rsidRPr="00191E97">
        <w:t>Единый государственный экзамен стал частью профессиональной жизни учителя – математика. На сегодняшний день ЕГЭ является единственной формой итоговой аттестации выпускников средней школы. И, как бы к нему не относились, ЕГЭ приходиться сдавать всем выпускникам. А с недавних пор получение аттестата о среднем образовании не воз</w:t>
      </w:r>
      <w:r w:rsidR="007A36E5">
        <w:t xml:space="preserve">можно без успешной сдачи ЕГЭ по </w:t>
      </w:r>
      <w:r w:rsidR="007A36E5" w:rsidRPr="00191E97">
        <w:t>математик</w:t>
      </w:r>
      <w:r w:rsidR="007A36E5">
        <w:t xml:space="preserve">е. </w:t>
      </w:r>
      <w:r>
        <w:t xml:space="preserve"> </w:t>
      </w:r>
      <w:r w:rsidRPr="007F24BE">
        <w:t xml:space="preserve">Каждый школьник в процессе обучения должен иметь возможность получить полноценную подготовку к выпускным экзаменам.  </w:t>
      </w:r>
    </w:p>
    <w:p w:rsidR="007A36E5" w:rsidRPr="00191E97" w:rsidRDefault="007F24BE" w:rsidP="003D3190">
      <w:pPr>
        <w:pStyle w:val="a8"/>
        <w:spacing w:before="0" w:beforeAutospacing="0" w:after="0" w:afterAutospacing="0" w:line="276" w:lineRule="auto"/>
        <w:jc w:val="both"/>
      </w:pPr>
      <w:r>
        <w:t xml:space="preserve">      </w:t>
      </w:r>
      <w:r w:rsidRPr="007F24BE">
        <w:t xml:space="preserve">Практика показывает, что </w:t>
      </w:r>
      <w:proofErr w:type="spellStart"/>
      <w:r w:rsidRPr="007F24BE">
        <w:t>прорешивание</w:t>
      </w:r>
      <w:proofErr w:type="spellEnd"/>
      <w:r w:rsidRPr="007F24BE">
        <w:t xml:space="preserve"> открытых вариантов ЕГЭ прошлых лет не даёт ожидаемого эффекта. Разобрав вариант в классе, учитель даёт аналогичный вариант для домашнего разбора. После удачного разбора в классе домашний вариант не представляет большого труда, и у обучающегося и учителя складывается ложное впечатление, что подготовка иде</w:t>
      </w:r>
      <w:r>
        <w:t xml:space="preserve">т эффективно и цель достигнута. </w:t>
      </w:r>
      <w:r w:rsidR="007A36E5" w:rsidRPr="00191E97">
        <w:rPr>
          <w:color w:val="000000"/>
        </w:rPr>
        <w:t>Многократное повторение этих манипуляций не улучшает ситуацию. Когда ученик на ЕГЭ получает свой вариант, он обнаруживает, что этот вариант он с учителем не решал. Привычка повторять разобранные ранее варианты часто идет во вред обучению.</w:t>
      </w:r>
      <w:r w:rsidR="007A36E5">
        <w:t xml:space="preserve"> </w:t>
      </w:r>
      <w:r w:rsidR="007A36E5" w:rsidRPr="00191E97">
        <w:t>Не секрет, что условия проведения ЕГЭ очень жесткие, выпускник ставится в такие рамки, что на фоне зашкаливающего волнения он совершает ошибки, которых не допустил бы в обычной обстановке.</w:t>
      </w:r>
      <w:r w:rsidR="007A36E5">
        <w:t xml:space="preserve"> </w:t>
      </w:r>
      <w:r w:rsidR="007A36E5" w:rsidRPr="00191E97">
        <w:t>Поэтому каждый педагог ищет в своей работе наиболее эффективные формы, методы и технологии обучения, подготовки и мотивации.</w:t>
      </w:r>
    </w:p>
    <w:p w:rsidR="007A36E5" w:rsidRPr="00191E97" w:rsidRDefault="007A36E5" w:rsidP="003D3190">
      <w:pPr>
        <w:pStyle w:val="a8"/>
        <w:spacing w:line="276" w:lineRule="auto"/>
        <w:jc w:val="both"/>
        <w:rPr>
          <w:color w:val="00000A"/>
        </w:rPr>
      </w:pPr>
      <w:r w:rsidRPr="00720A8D">
        <w:rPr>
          <w:b/>
          <w:u w:val="single"/>
        </w:rPr>
        <w:t>Цель:</w:t>
      </w:r>
      <w:r w:rsidRPr="00191E97">
        <w:rPr>
          <w:color w:val="00000A"/>
        </w:rPr>
        <w:t xml:space="preserve"> повышение уровня мотивации выпускников школы, сдающих ЕГЭ, посредством создания оптимальной среды для качественной подготовки учащихся к ЕГЭ по математике</w:t>
      </w:r>
      <w:r w:rsidR="00DB5AE8">
        <w:rPr>
          <w:color w:val="00000A"/>
        </w:rPr>
        <w:t xml:space="preserve"> и информатике</w:t>
      </w:r>
      <w:r w:rsidRPr="00191E97">
        <w:rPr>
          <w:color w:val="00000A"/>
        </w:rPr>
        <w:t>.</w:t>
      </w:r>
    </w:p>
    <w:p w:rsidR="007A36E5" w:rsidRPr="00191E97" w:rsidRDefault="007A36E5" w:rsidP="003D3190">
      <w:pPr>
        <w:pStyle w:val="a8"/>
        <w:spacing w:line="276" w:lineRule="auto"/>
        <w:jc w:val="both"/>
        <w:rPr>
          <w:b/>
          <w:color w:val="00000A"/>
          <w:u w:val="single"/>
        </w:rPr>
      </w:pPr>
      <w:r w:rsidRPr="00191E97">
        <w:rPr>
          <w:b/>
          <w:color w:val="00000A"/>
          <w:u w:val="single"/>
        </w:rPr>
        <w:t>Задачи:</w:t>
      </w:r>
    </w:p>
    <w:p w:rsidR="007A36E5" w:rsidRPr="00191E97" w:rsidRDefault="007A36E5" w:rsidP="003D3190">
      <w:pPr>
        <w:pStyle w:val="a9"/>
        <w:spacing w:line="276" w:lineRule="auto"/>
        <w:jc w:val="both"/>
        <w:rPr>
          <w:rFonts w:ascii="Times New Roman" w:eastAsia="Calibri" w:hAnsi="Times New Roman" w:cs="Times New Roman"/>
          <w:sz w:val="24"/>
          <w:szCs w:val="24"/>
        </w:rPr>
      </w:pPr>
      <w:r w:rsidRPr="00191E97">
        <w:rPr>
          <w:rFonts w:ascii="Times New Roman" w:hAnsi="Times New Roman" w:cs="Times New Roman"/>
          <w:color w:val="00000A"/>
          <w:sz w:val="24"/>
          <w:szCs w:val="24"/>
        </w:rPr>
        <w:t>Личностные:</w:t>
      </w:r>
      <w:r w:rsidRPr="00191E97">
        <w:rPr>
          <w:rFonts w:ascii="Times New Roman" w:eastAsia="Calibri" w:hAnsi="Times New Roman" w:cs="Times New Roman"/>
          <w:sz w:val="24"/>
          <w:szCs w:val="24"/>
        </w:rPr>
        <w:t xml:space="preserve"> </w:t>
      </w:r>
    </w:p>
    <w:p w:rsidR="007A36E5" w:rsidRPr="00191E97" w:rsidRDefault="007A36E5" w:rsidP="003D3190">
      <w:pPr>
        <w:pStyle w:val="a9"/>
        <w:numPr>
          <w:ilvl w:val="0"/>
          <w:numId w:val="1"/>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раскрыть способности, интеллектуальный, творческий и нравственный потенциал каждого учащегося;</w:t>
      </w:r>
    </w:p>
    <w:p w:rsidR="007A36E5" w:rsidRPr="00191E97" w:rsidRDefault="007A36E5" w:rsidP="003D3190">
      <w:pPr>
        <w:pStyle w:val="a9"/>
        <w:numPr>
          <w:ilvl w:val="0"/>
          <w:numId w:val="1"/>
        </w:numPr>
        <w:spacing w:line="276" w:lineRule="auto"/>
        <w:jc w:val="both"/>
        <w:rPr>
          <w:rFonts w:ascii="Times New Roman" w:eastAsia="Calibri" w:hAnsi="Times New Roman" w:cs="Times New Roman"/>
          <w:sz w:val="24"/>
          <w:szCs w:val="24"/>
        </w:rPr>
      </w:pPr>
      <w:r w:rsidRPr="00191E97">
        <w:rPr>
          <w:rFonts w:ascii="Times New Roman" w:eastAsia="Times New Roman" w:hAnsi="Times New Roman" w:cs="Times New Roman"/>
          <w:sz w:val="24"/>
          <w:szCs w:val="24"/>
          <w:lang w:eastAsia="ru-RU"/>
        </w:rPr>
        <w:t>привить навыки самостоятельной работы с ориентацией на дальнейшее обучение в различных учебных заведениях;</w:t>
      </w:r>
    </w:p>
    <w:p w:rsidR="007A36E5" w:rsidRPr="00191E97" w:rsidRDefault="007A36E5" w:rsidP="003D3190">
      <w:pPr>
        <w:pStyle w:val="a9"/>
        <w:spacing w:line="276" w:lineRule="auto"/>
        <w:jc w:val="both"/>
        <w:rPr>
          <w:rFonts w:ascii="Times New Roman" w:hAnsi="Times New Roman" w:cs="Times New Roman"/>
          <w:sz w:val="24"/>
          <w:szCs w:val="24"/>
        </w:rPr>
      </w:pPr>
      <w:r w:rsidRPr="00191E97">
        <w:rPr>
          <w:rFonts w:ascii="Times New Roman" w:hAnsi="Times New Roman" w:cs="Times New Roman"/>
          <w:sz w:val="24"/>
          <w:szCs w:val="24"/>
        </w:rPr>
        <w:t>Предметные:</w:t>
      </w:r>
    </w:p>
    <w:p w:rsidR="007A36E5" w:rsidRPr="00191E97" w:rsidRDefault="007A36E5" w:rsidP="003D3190">
      <w:pPr>
        <w:pStyle w:val="a9"/>
        <w:numPr>
          <w:ilvl w:val="0"/>
          <w:numId w:val="2"/>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 xml:space="preserve">совершенствовать формы организации учебной деятельности; </w:t>
      </w:r>
    </w:p>
    <w:p w:rsidR="007A36E5" w:rsidRPr="00191E97" w:rsidRDefault="007A36E5" w:rsidP="003D3190">
      <w:pPr>
        <w:pStyle w:val="a9"/>
        <w:numPr>
          <w:ilvl w:val="0"/>
          <w:numId w:val="2"/>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применять новые педагогические технологии, эффективные методики обучения;</w:t>
      </w:r>
    </w:p>
    <w:p w:rsidR="007A36E5" w:rsidRPr="00191E97" w:rsidRDefault="007A36E5" w:rsidP="003D3190">
      <w:pPr>
        <w:pStyle w:val="a9"/>
        <w:numPr>
          <w:ilvl w:val="0"/>
          <w:numId w:val="2"/>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развивать и укреплять интерес к математике;</w:t>
      </w:r>
    </w:p>
    <w:p w:rsidR="007A36E5" w:rsidRPr="00191E97" w:rsidRDefault="007A36E5" w:rsidP="003D3190">
      <w:pPr>
        <w:pStyle w:val="a9"/>
        <w:numPr>
          <w:ilvl w:val="0"/>
          <w:numId w:val="2"/>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представлять возможность ученику получить полное и целостное понимание всего курса школьной математики;</w:t>
      </w:r>
    </w:p>
    <w:p w:rsidR="007A36E5" w:rsidRDefault="007A36E5" w:rsidP="003D3190">
      <w:pPr>
        <w:pStyle w:val="a9"/>
        <w:numPr>
          <w:ilvl w:val="0"/>
          <w:numId w:val="2"/>
        </w:numPr>
        <w:spacing w:line="276" w:lineRule="auto"/>
        <w:jc w:val="both"/>
        <w:rPr>
          <w:rFonts w:ascii="Times New Roman" w:eastAsia="Calibri" w:hAnsi="Times New Roman" w:cs="Times New Roman"/>
          <w:sz w:val="24"/>
          <w:szCs w:val="24"/>
        </w:rPr>
      </w:pPr>
      <w:r w:rsidRPr="00191E97">
        <w:rPr>
          <w:rFonts w:ascii="Times New Roman" w:eastAsia="Calibri" w:hAnsi="Times New Roman" w:cs="Times New Roman"/>
          <w:sz w:val="24"/>
          <w:szCs w:val="24"/>
        </w:rPr>
        <w:t>научить решать тв</w:t>
      </w:r>
      <w:r w:rsidR="00DB5AE8">
        <w:rPr>
          <w:rFonts w:ascii="Times New Roman" w:eastAsia="Calibri" w:hAnsi="Times New Roman" w:cs="Times New Roman"/>
          <w:sz w:val="24"/>
          <w:szCs w:val="24"/>
        </w:rPr>
        <w:t xml:space="preserve">орчески и при этом </w:t>
      </w:r>
      <w:r w:rsidRPr="00191E97">
        <w:rPr>
          <w:rFonts w:ascii="Times New Roman" w:eastAsia="Calibri" w:hAnsi="Times New Roman" w:cs="Times New Roman"/>
          <w:sz w:val="24"/>
          <w:szCs w:val="24"/>
        </w:rPr>
        <w:t xml:space="preserve"> грамотно любую экзаменационную задачу.</w:t>
      </w:r>
    </w:p>
    <w:p w:rsidR="007A36E5" w:rsidRPr="00191E97" w:rsidRDefault="007A36E5" w:rsidP="003D3190">
      <w:pPr>
        <w:pStyle w:val="a9"/>
        <w:spacing w:line="276" w:lineRule="auto"/>
        <w:ind w:left="720"/>
        <w:jc w:val="both"/>
        <w:rPr>
          <w:rFonts w:ascii="Times New Roman" w:eastAsia="Calibri" w:hAnsi="Times New Roman" w:cs="Times New Roman"/>
          <w:sz w:val="24"/>
          <w:szCs w:val="24"/>
        </w:rPr>
      </w:pPr>
    </w:p>
    <w:p w:rsidR="007A36E5" w:rsidRPr="00191E97" w:rsidRDefault="007A36E5" w:rsidP="003D3190">
      <w:pPr>
        <w:shd w:val="clear" w:color="auto" w:fill="FFFFFF"/>
        <w:jc w:val="both"/>
        <w:rPr>
          <w:rFonts w:ascii="Times New Roman" w:eastAsia="Times New Roman" w:hAnsi="Times New Roman" w:cs="Times New Roman"/>
          <w:b/>
          <w:bCs/>
          <w:sz w:val="24"/>
          <w:szCs w:val="24"/>
          <w:lang w:eastAsia="ru-RU"/>
        </w:rPr>
      </w:pPr>
      <w:r w:rsidRPr="00191E97">
        <w:rPr>
          <w:rFonts w:ascii="Times New Roman" w:eastAsia="Times New Roman" w:hAnsi="Times New Roman" w:cs="Times New Roman"/>
          <w:b/>
          <w:bCs/>
          <w:sz w:val="24"/>
          <w:szCs w:val="24"/>
          <w:lang w:eastAsia="ru-RU"/>
        </w:rPr>
        <w:t>Используемые формы, методы и приемы обучения</w:t>
      </w:r>
    </w:p>
    <w:p w:rsidR="007A36E5" w:rsidRPr="00191E97" w:rsidRDefault="007A36E5" w:rsidP="003D3190">
      <w:pPr>
        <w:pStyle w:val="a8"/>
        <w:spacing w:line="276" w:lineRule="auto"/>
        <w:jc w:val="both"/>
      </w:pPr>
      <w:r w:rsidRPr="00191E97">
        <w:rPr>
          <w:color w:val="000000"/>
          <w:shd w:val="clear" w:color="auto" w:fill="FFFFFF"/>
        </w:rPr>
        <w:t xml:space="preserve">    </w:t>
      </w:r>
      <w:r w:rsidR="007F24BE">
        <w:rPr>
          <w:color w:val="000000"/>
          <w:shd w:val="clear" w:color="auto" w:fill="FFFFFF"/>
        </w:rPr>
        <w:t xml:space="preserve">  </w:t>
      </w:r>
      <w:r w:rsidRPr="00191E97">
        <w:t xml:space="preserve">Математика является не только важным учебным предметом, без которого немыслимо всестороннее развитие личности, но и весьма сложным. Математическими способностями обладают далеко не все школьники, а от успешной сдачи ЕГЭ зависит дальнейшая судьба и технарей и гуманитариев. Эта проблема в равной мере волнует и учителей, и учеников, а также родителей будущих выпускников. </w:t>
      </w:r>
    </w:p>
    <w:p w:rsidR="007A36E5" w:rsidRPr="00191E97"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xml:space="preserve"> </w:t>
      </w:r>
      <w:r w:rsidR="007F24BE">
        <w:rPr>
          <w:rFonts w:ascii="Times New Roman" w:eastAsia="Times New Roman" w:hAnsi="Times New Roman" w:cs="Times New Roman"/>
          <w:color w:val="000000"/>
          <w:sz w:val="24"/>
          <w:szCs w:val="24"/>
          <w:shd w:val="clear" w:color="auto" w:fill="FFFFFF"/>
          <w:lang w:eastAsia="ru-RU"/>
        </w:rPr>
        <w:t xml:space="preserve">     </w:t>
      </w:r>
      <w:r w:rsidRPr="00191E97">
        <w:rPr>
          <w:rFonts w:ascii="Times New Roman" w:eastAsia="Times New Roman" w:hAnsi="Times New Roman" w:cs="Times New Roman"/>
          <w:color w:val="000000"/>
          <w:sz w:val="24"/>
          <w:szCs w:val="24"/>
          <w:shd w:val="clear" w:color="auto" w:fill="FFFFFF"/>
          <w:lang w:eastAsia="ru-RU"/>
        </w:rPr>
        <w:t>Именно поэтому, постоянно ищу пути активизации познавательной деятельности,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  Технологий много, я решила остановиться на нескольких из них.</w:t>
      </w:r>
    </w:p>
    <w:p w:rsidR="007A36E5" w:rsidRPr="00191E97"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w:t>
      </w:r>
      <w:r w:rsidR="007F24BE">
        <w:rPr>
          <w:rFonts w:ascii="Times New Roman" w:eastAsia="Times New Roman" w:hAnsi="Times New Roman" w:cs="Times New Roman"/>
          <w:color w:val="000000"/>
          <w:sz w:val="24"/>
          <w:szCs w:val="24"/>
          <w:shd w:val="clear" w:color="auto" w:fill="FFFFFF"/>
          <w:lang w:eastAsia="ru-RU"/>
        </w:rPr>
        <w:t xml:space="preserve">   </w:t>
      </w:r>
      <w:r w:rsidRPr="00191E97">
        <w:rPr>
          <w:rFonts w:ascii="Times New Roman" w:eastAsia="Times New Roman" w:hAnsi="Times New Roman" w:cs="Times New Roman"/>
          <w:b/>
          <w:color w:val="000000"/>
          <w:sz w:val="24"/>
          <w:szCs w:val="24"/>
          <w:shd w:val="clear" w:color="auto" w:fill="FFFFFF"/>
          <w:lang w:eastAsia="ru-RU"/>
        </w:rPr>
        <w:t>Групповая технология</w:t>
      </w:r>
      <w:r w:rsidRPr="00191E97">
        <w:rPr>
          <w:rFonts w:ascii="Times New Roman" w:eastAsia="Times New Roman" w:hAnsi="Times New Roman" w:cs="Times New Roman"/>
          <w:color w:val="000000"/>
          <w:sz w:val="24"/>
          <w:szCs w:val="24"/>
          <w:shd w:val="clear" w:color="auto" w:fill="FFFFFF"/>
          <w:lang w:eastAsia="ru-RU"/>
        </w:rPr>
        <w:t xml:space="preserve"> позволяет организовать активную самостоятельную работу на уроке. Это работа учащихся в статической и динамической парах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математических диктантов, при проверке домашнего задания. Хорошо зарекомендовал этот метод при проверке теоретических знаний по геометрии. В этом случае учащиеся разбиваются на группы так, чтобы один учащийся владел знаниями на высоком уровне, несколько на среднем, а оставшиеся были бы менее подготовленные.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 Метод групповой работы в условиях классно урочной системы   наиболее легко вписывается в учебный процесс, но и обеспечивает успешное усвоение материала всеми учащимися, а также интеллектуальное, нравственное развитие учащихся, их самостоятельность, доброжелательность по отношению друг к другу, коммуникабельность, желание помочь другим. </w:t>
      </w:r>
    </w:p>
    <w:p w:rsidR="007A36E5" w:rsidRPr="00191E97"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xml:space="preserve">      Любая технология обладает средствами, активирующими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w:t>
      </w:r>
    </w:p>
    <w:p w:rsidR="007A36E5" w:rsidRPr="00191E97" w:rsidRDefault="007F24BE"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7A36E5" w:rsidRPr="00191E97">
        <w:rPr>
          <w:rFonts w:ascii="Times New Roman" w:eastAsia="Times New Roman" w:hAnsi="Times New Roman" w:cs="Times New Roman"/>
          <w:color w:val="000000"/>
          <w:sz w:val="24"/>
          <w:szCs w:val="24"/>
          <w:shd w:val="clear" w:color="auto" w:fill="FFFFFF"/>
          <w:lang w:eastAsia="ru-RU"/>
        </w:rPr>
        <w:t xml:space="preserve">К таким технологиям и относится </w:t>
      </w:r>
      <w:r w:rsidR="007A36E5" w:rsidRPr="00191E97">
        <w:rPr>
          <w:rFonts w:ascii="Times New Roman" w:eastAsia="Times New Roman" w:hAnsi="Times New Roman" w:cs="Times New Roman"/>
          <w:b/>
          <w:color w:val="000000"/>
          <w:sz w:val="24"/>
          <w:szCs w:val="24"/>
          <w:shd w:val="clear" w:color="auto" w:fill="FFFFFF"/>
          <w:lang w:eastAsia="ru-RU"/>
        </w:rPr>
        <w:t>технология проблемного обучения</w:t>
      </w:r>
      <w:r w:rsidR="007A36E5">
        <w:rPr>
          <w:rFonts w:ascii="Times New Roman" w:eastAsia="Times New Roman" w:hAnsi="Times New Roman" w:cs="Times New Roman"/>
          <w:color w:val="000000"/>
          <w:sz w:val="24"/>
          <w:szCs w:val="24"/>
          <w:shd w:val="clear" w:color="auto" w:fill="FFFFFF"/>
          <w:lang w:eastAsia="ru-RU"/>
        </w:rPr>
        <w:t xml:space="preserve">, которую многие </w:t>
      </w:r>
      <w:r w:rsidR="007A36E5" w:rsidRPr="00191E97">
        <w:rPr>
          <w:rFonts w:ascii="Times New Roman" w:eastAsia="Times New Roman" w:hAnsi="Times New Roman" w:cs="Times New Roman"/>
          <w:color w:val="000000"/>
          <w:sz w:val="24"/>
          <w:szCs w:val="24"/>
          <w:shd w:val="clear" w:color="auto" w:fill="FFFFFF"/>
          <w:lang w:eastAsia="ru-RU"/>
        </w:rPr>
        <w:t>также применяю</w:t>
      </w:r>
      <w:r w:rsidR="007A36E5">
        <w:rPr>
          <w:rFonts w:ascii="Times New Roman" w:eastAsia="Times New Roman" w:hAnsi="Times New Roman" w:cs="Times New Roman"/>
          <w:color w:val="000000"/>
          <w:sz w:val="24"/>
          <w:szCs w:val="24"/>
          <w:shd w:val="clear" w:color="auto" w:fill="FFFFFF"/>
          <w:lang w:eastAsia="ru-RU"/>
        </w:rPr>
        <w:t>т</w:t>
      </w:r>
      <w:r w:rsidR="007A36E5" w:rsidRPr="00191E97">
        <w:rPr>
          <w:rFonts w:ascii="Times New Roman" w:eastAsia="Times New Roman" w:hAnsi="Times New Roman" w:cs="Times New Roman"/>
          <w:color w:val="000000"/>
          <w:sz w:val="24"/>
          <w:szCs w:val="24"/>
          <w:shd w:val="clear" w:color="auto" w:fill="FFFFFF"/>
          <w:lang w:eastAsia="ru-RU"/>
        </w:rPr>
        <w:t xml:space="preserve"> на своих уроках.  Проблемная ситуация специально создается учителем путем применения особых методических приемов.</w:t>
      </w:r>
    </w:p>
    <w:p w:rsidR="007A36E5" w:rsidRPr="00191E97" w:rsidRDefault="007A36E5" w:rsidP="003D3190">
      <w:pPr>
        <w:shd w:val="clear" w:color="auto" w:fill="FFFFFF"/>
        <w:spacing w:after="0"/>
        <w:jc w:val="both"/>
        <w:rPr>
          <w:rFonts w:ascii="Times New Roman" w:eastAsia="Times New Roman" w:hAnsi="Times New Roman" w:cs="Times New Roman"/>
          <w:color w:val="000000"/>
          <w:sz w:val="24"/>
          <w:szCs w:val="24"/>
          <w:u w:val="single"/>
          <w:shd w:val="clear" w:color="auto" w:fill="FFFFFF"/>
          <w:lang w:eastAsia="ru-RU"/>
        </w:rPr>
      </w:pPr>
      <w:r w:rsidRPr="00191E97">
        <w:rPr>
          <w:rFonts w:ascii="Times New Roman" w:eastAsia="Times New Roman" w:hAnsi="Times New Roman" w:cs="Times New Roman"/>
          <w:color w:val="000000"/>
          <w:sz w:val="24"/>
          <w:szCs w:val="24"/>
          <w:u w:val="single"/>
          <w:shd w:val="clear" w:color="auto" w:fill="FFFFFF"/>
          <w:lang w:eastAsia="ru-RU"/>
        </w:rPr>
        <w:t>Например:</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Приём 1. Сталкивает противоречия практической деятельности. </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7 класс. Темы: «Построение треугольника по трем элемента</w:t>
      </w:r>
      <w:r w:rsidR="003D3190">
        <w:rPr>
          <w:rFonts w:ascii="Times New Roman" w:eastAsia="Times New Roman" w:hAnsi="Times New Roman" w:cs="Times New Roman"/>
          <w:color w:val="000000"/>
          <w:sz w:val="24"/>
          <w:szCs w:val="24"/>
          <w:shd w:val="clear" w:color="auto" w:fill="FFFFFF"/>
          <w:lang w:eastAsia="ru-RU"/>
        </w:rPr>
        <w:t>м», «Неравенство треугольника».</w:t>
      </w:r>
    </w:p>
    <w:p w:rsidR="007A36E5"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xml:space="preserve">Теорему о неравенстве треугольника вводим при изучении темы «Построение треугольника по трем элементам», решая задачу на построение треугольника по трем его сторонам. Предлагаем ученикам построить с помощью циркуля и линейки треугольник со сторонами: </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а) 5см; 6см; 7см; б) 9см; 5см; 6см; в) 1с</w:t>
      </w:r>
      <w:r w:rsidR="003D3190">
        <w:rPr>
          <w:rFonts w:ascii="Times New Roman" w:eastAsia="Times New Roman" w:hAnsi="Times New Roman" w:cs="Times New Roman"/>
          <w:color w:val="000000"/>
          <w:sz w:val="24"/>
          <w:szCs w:val="24"/>
          <w:shd w:val="clear" w:color="auto" w:fill="FFFFFF"/>
          <w:lang w:eastAsia="ru-RU"/>
        </w:rPr>
        <w:t>м; 2см; 3см; г) 3см; 4см; 10см.</w:t>
      </w:r>
    </w:p>
    <w:p w:rsidR="003D3190" w:rsidRDefault="007A36E5" w:rsidP="003D3190">
      <w:pPr>
        <w:shd w:val="clear" w:color="auto" w:fill="FFFFFF"/>
        <w:spacing w:after="0"/>
        <w:ind w:firstLine="426"/>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xml:space="preserve">Ребята работают самостоятельно и приходят к тому, что построить треугольник в последних двух примерах не удается. Возникает проблема: «При каких же условиях существует треугольник»? Чертежи, полученные учащимися при решении </w:t>
      </w:r>
      <w:proofErr w:type="gramStart"/>
      <w:r w:rsidRPr="00191E97">
        <w:rPr>
          <w:rFonts w:ascii="Times New Roman" w:eastAsia="Times New Roman" w:hAnsi="Times New Roman" w:cs="Times New Roman"/>
          <w:color w:val="000000"/>
          <w:sz w:val="24"/>
          <w:szCs w:val="24"/>
          <w:shd w:val="clear" w:color="auto" w:fill="FFFFFF"/>
          <w:lang w:eastAsia="ru-RU"/>
        </w:rPr>
        <w:t>этой задачи</w:t>
      </w:r>
      <w:proofErr w:type="gramEnd"/>
      <w:r w:rsidRPr="00191E97">
        <w:rPr>
          <w:rFonts w:ascii="Times New Roman" w:eastAsia="Times New Roman" w:hAnsi="Times New Roman" w:cs="Times New Roman"/>
          <w:color w:val="000000"/>
          <w:sz w:val="24"/>
          <w:szCs w:val="24"/>
          <w:shd w:val="clear" w:color="auto" w:fill="FFFFFF"/>
          <w:lang w:eastAsia="ru-RU"/>
        </w:rPr>
        <w:t xml:space="preserve"> дают возможность легко сделать вывод: «Каждая сторона треугольника меньше суммы двух других сторон». До</w:t>
      </w:r>
      <w:r w:rsidR="003D3190">
        <w:rPr>
          <w:rFonts w:ascii="Times New Roman" w:eastAsia="Times New Roman" w:hAnsi="Times New Roman" w:cs="Times New Roman"/>
          <w:color w:val="000000"/>
          <w:sz w:val="24"/>
          <w:szCs w:val="24"/>
          <w:shd w:val="clear" w:color="auto" w:fill="FFFFFF"/>
          <w:lang w:eastAsia="ru-RU"/>
        </w:rPr>
        <w:t>казываем полученную теорему.</w:t>
      </w:r>
    </w:p>
    <w:p w:rsidR="003D3190" w:rsidRDefault="003D3190"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 xml:space="preserve">Приём 2. Излагает различные точки </w:t>
      </w:r>
      <w:r w:rsidR="003D3190">
        <w:rPr>
          <w:rFonts w:ascii="Times New Roman" w:eastAsia="Times New Roman" w:hAnsi="Times New Roman" w:cs="Times New Roman"/>
          <w:color w:val="000000"/>
          <w:sz w:val="24"/>
          <w:szCs w:val="24"/>
          <w:shd w:val="clear" w:color="auto" w:fill="FFFFFF"/>
          <w:lang w:eastAsia="ru-RU"/>
        </w:rPr>
        <w:t>зрения на один и тот же вопрос.</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7 класс. Тема: «Формулы сокращенного умножения». При изучении формулы квадрата суммы двух выражений используем два способа доказательства. </w:t>
      </w:r>
    </w:p>
    <w:p w:rsidR="003D3190" w:rsidRDefault="003D3190"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 Алгебраический.</w:t>
      </w:r>
    </w:p>
    <w:p w:rsidR="003D3190" w:rsidRDefault="003D3190"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 Геометрический.</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lang w:eastAsia="ru-RU"/>
        </w:rPr>
        <w:br/>
      </w:r>
      <w:r w:rsidRPr="00191E97">
        <w:rPr>
          <w:rFonts w:ascii="Times New Roman" w:eastAsia="Times New Roman" w:hAnsi="Times New Roman" w:cs="Times New Roman"/>
          <w:color w:val="000000"/>
          <w:sz w:val="24"/>
          <w:szCs w:val="24"/>
          <w:shd w:val="clear" w:color="auto" w:fill="FFFFFF"/>
          <w:lang w:eastAsia="ru-RU"/>
        </w:rPr>
        <w:t>Приём 3. Предлагает рассмотреть явление с различных позиций. </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8 класс. Тема: «Площадь трапеции». </w:t>
      </w:r>
    </w:p>
    <w:p w:rsidR="003D3190" w:rsidRDefault="003D3190"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191E97">
        <w:rPr>
          <w:rFonts w:ascii="Times New Roman" w:eastAsia="Times New Roman" w:hAnsi="Times New Roman" w:cs="Times New Roman"/>
          <w:color w:val="000000"/>
          <w:sz w:val="24"/>
          <w:szCs w:val="24"/>
          <w:shd w:val="clear" w:color="auto" w:fill="FFFFFF"/>
          <w:lang w:eastAsia="ru-RU"/>
        </w:rPr>
        <w:t>При выводе формулы для вычисления площади трапеции учитель предлагает учащимся воспользоваться ранее изученными формулами для вычисления площади прямоугольника, параллелограмма, треугольника, свойствами площадей. </w:t>
      </w:r>
      <w:r w:rsidR="007F24BE">
        <w:rPr>
          <w:rFonts w:ascii="Times New Roman" w:eastAsia="Times New Roman" w:hAnsi="Times New Roman" w:cs="Times New Roman"/>
          <w:color w:val="000000"/>
          <w:sz w:val="24"/>
          <w:szCs w:val="24"/>
          <w:lang w:eastAsia="ru-RU"/>
        </w:rPr>
        <w:t xml:space="preserve"> </w:t>
      </w:r>
      <w:r w:rsidRPr="00191E97">
        <w:rPr>
          <w:rFonts w:ascii="Times New Roman" w:eastAsia="Times New Roman" w:hAnsi="Times New Roman" w:cs="Times New Roman"/>
          <w:color w:val="000000"/>
          <w:sz w:val="24"/>
          <w:szCs w:val="24"/>
          <w:shd w:val="clear" w:color="auto" w:fill="FFFFFF"/>
          <w:lang w:eastAsia="ru-RU"/>
        </w:rPr>
        <w:t>Ребята предлагают различные спосо</w:t>
      </w:r>
      <w:r w:rsidR="003D3190">
        <w:rPr>
          <w:rFonts w:ascii="Times New Roman" w:eastAsia="Times New Roman" w:hAnsi="Times New Roman" w:cs="Times New Roman"/>
          <w:color w:val="000000"/>
          <w:sz w:val="24"/>
          <w:szCs w:val="24"/>
          <w:shd w:val="clear" w:color="auto" w:fill="FFFFFF"/>
          <w:lang w:eastAsia="ru-RU"/>
        </w:rPr>
        <w:t>бы:</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а) провести диагональ и найти площадь трапеции как сумму площадей двух треугольни</w:t>
      </w:r>
      <w:r w:rsidR="003D3190">
        <w:rPr>
          <w:rFonts w:ascii="Times New Roman" w:eastAsia="Times New Roman" w:hAnsi="Times New Roman" w:cs="Times New Roman"/>
          <w:color w:val="000000"/>
          <w:sz w:val="24"/>
          <w:szCs w:val="24"/>
          <w:shd w:val="clear" w:color="auto" w:fill="FFFFFF"/>
          <w:lang w:eastAsia="ru-RU"/>
        </w:rPr>
        <w:t>ков;</w:t>
      </w:r>
    </w:p>
    <w:p w:rsidR="003D3190"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б) провести две высоты и найти площадь трапеции как сумму площадей прямоугольника и двух прямоугольных треугольников; </w:t>
      </w:r>
    </w:p>
    <w:p w:rsidR="007A36E5" w:rsidRPr="00191E97" w:rsidRDefault="007A36E5" w:rsidP="003D3190">
      <w:pPr>
        <w:shd w:val="clear" w:color="auto" w:fill="FFFFFF"/>
        <w:spacing w:after="0"/>
        <w:jc w:val="both"/>
        <w:rPr>
          <w:rFonts w:ascii="Times New Roman" w:eastAsia="Times New Roman" w:hAnsi="Times New Roman" w:cs="Times New Roman"/>
          <w:color w:val="000000"/>
          <w:sz w:val="24"/>
          <w:szCs w:val="24"/>
          <w:shd w:val="clear" w:color="auto" w:fill="FFFFFF"/>
          <w:lang w:eastAsia="ru-RU"/>
        </w:rPr>
      </w:pPr>
      <w:r w:rsidRPr="00191E97">
        <w:rPr>
          <w:rFonts w:ascii="Times New Roman" w:eastAsia="Times New Roman" w:hAnsi="Times New Roman" w:cs="Times New Roman"/>
          <w:color w:val="000000"/>
          <w:sz w:val="24"/>
          <w:szCs w:val="24"/>
          <w:shd w:val="clear" w:color="auto" w:fill="FFFFFF"/>
          <w:lang w:eastAsia="ru-RU"/>
        </w:rPr>
        <w:t>в) провести прямую, параллельную боковой стороне трапеции и найти площадь трапеции как сумму площадей параллелограмма и треугольника. </w:t>
      </w:r>
    </w:p>
    <w:p w:rsidR="007A36E5" w:rsidRPr="00191E97" w:rsidRDefault="007A36E5" w:rsidP="003D3190">
      <w:pPr>
        <w:autoSpaceDE w:val="0"/>
        <w:autoSpaceDN w:val="0"/>
        <w:adjustRightInd w:val="0"/>
        <w:spacing w:after="0"/>
        <w:jc w:val="both"/>
        <w:rPr>
          <w:rFonts w:ascii="Times New Roman" w:eastAsia="Times New Roman" w:hAnsi="Times New Roman" w:cs="Times New Roman"/>
          <w:sz w:val="24"/>
          <w:szCs w:val="24"/>
          <w:lang w:eastAsia="ru-RU"/>
        </w:rPr>
      </w:pPr>
    </w:p>
    <w:p w:rsidR="007A36E5" w:rsidRPr="00191E97" w:rsidRDefault="007A36E5" w:rsidP="003D3190">
      <w:pPr>
        <w:autoSpaceDE w:val="0"/>
        <w:autoSpaceDN w:val="0"/>
        <w:adjustRightInd w:val="0"/>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      </w:t>
      </w:r>
      <w:r w:rsidRPr="00191E97">
        <w:rPr>
          <w:rFonts w:ascii="Times New Roman" w:eastAsia="Times New Roman" w:hAnsi="Times New Roman" w:cs="Times New Roman"/>
          <w:sz w:val="24"/>
          <w:szCs w:val="24"/>
          <w:lang w:eastAsia="ru-RU"/>
        </w:rPr>
        <w:t>При изучен</w:t>
      </w:r>
      <w:r w:rsidR="00DB5AE8">
        <w:rPr>
          <w:rFonts w:ascii="Times New Roman" w:eastAsia="Times New Roman" w:hAnsi="Times New Roman" w:cs="Times New Roman"/>
          <w:sz w:val="24"/>
          <w:szCs w:val="24"/>
          <w:lang w:eastAsia="ru-RU"/>
        </w:rPr>
        <w:t xml:space="preserve">ии математики в 5-6 классах </w:t>
      </w:r>
      <w:r w:rsidRPr="00191E97">
        <w:rPr>
          <w:rFonts w:ascii="Times New Roman" w:eastAsia="Times New Roman" w:hAnsi="Times New Roman" w:cs="Times New Roman"/>
          <w:sz w:val="24"/>
          <w:szCs w:val="24"/>
          <w:lang w:eastAsia="ru-RU"/>
        </w:rPr>
        <w:t xml:space="preserve"> используются </w:t>
      </w:r>
      <w:r w:rsidRPr="00191E97">
        <w:rPr>
          <w:rFonts w:ascii="Times New Roman" w:eastAsia="Times New Roman" w:hAnsi="Times New Roman" w:cs="Times New Roman"/>
          <w:b/>
          <w:sz w:val="24"/>
          <w:szCs w:val="24"/>
          <w:lang w:eastAsia="ru-RU"/>
        </w:rPr>
        <w:t>игровые технологии</w:t>
      </w:r>
      <w:r w:rsidR="00DB5AE8">
        <w:rPr>
          <w:rFonts w:ascii="Times New Roman" w:eastAsia="Times New Roman" w:hAnsi="Times New Roman" w:cs="Times New Roman"/>
          <w:sz w:val="24"/>
          <w:szCs w:val="24"/>
          <w:lang w:eastAsia="ru-RU"/>
        </w:rPr>
        <w:t xml:space="preserve">. В работе </w:t>
      </w:r>
      <w:r w:rsidRPr="00191E97">
        <w:rPr>
          <w:rFonts w:ascii="Times New Roman" w:eastAsia="Times New Roman" w:hAnsi="Times New Roman" w:cs="Times New Roman"/>
          <w:sz w:val="24"/>
          <w:szCs w:val="24"/>
          <w:lang w:eastAsia="ru-RU"/>
        </w:rPr>
        <w:t xml:space="preserve"> применяю</w:t>
      </w:r>
      <w:r w:rsidR="00DB5AE8">
        <w:rPr>
          <w:rFonts w:ascii="Times New Roman" w:eastAsia="Times New Roman" w:hAnsi="Times New Roman" w:cs="Times New Roman"/>
          <w:sz w:val="24"/>
          <w:szCs w:val="24"/>
          <w:lang w:eastAsia="ru-RU"/>
        </w:rPr>
        <w:t>тся</w:t>
      </w:r>
      <w:r w:rsidRPr="00191E97">
        <w:rPr>
          <w:rFonts w:ascii="Times New Roman" w:eastAsia="Times New Roman" w:hAnsi="Times New Roman" w:cs="Times New Roman"/>
          <w:sz w:val="24"/>
          <w:szCs w:val="24"/>
          <w:lang w:eastAsia="ru-RU"/>
        </w:rPr>
        <w:t xml:space="preserve"> следующие</w:t>
      </w:r>
      <w:r w:rsidRPr="00191E97">
        <w:rPr>
          <w:rFonts w:ascii="Times New Roman" w:eastAsia="Times New Roman" w:hAnsi="Times New Roman" w:cs="Times New Roman"/>
          <w:color w:val="000000"/>
          <w:sz w:val="24"/>
          <w:szCs w:val="24"/>
          <w:shd w:val="clear" w:color="auto" w:fill="FFFFFF"/>
          <w:lang w:eastAsia="ru-RU"/>
        </w:rPr>
        <w:t xml:space="preserve"> виды дидактических игр: игры – упражнения; игры – путешествия; игры – соревнования. </w:t>
      </w:r>
    </w:p>
    <w:p w:rsidR="003D3190" w:rsidRDefault="007A36E5" w:rsidP="003D3190">
      <w:pPr>
        <w:autoSpaceDE w:val="0"/>
        <w:autoSpaceDN w:val="0"/>
        <w:adjustRightInd w:val="0"/>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 </w:t>
      </w:r>
      <w:r w:rsidRPr="00D955C1">
        <w:rPr>
          <w:rFonts w:ascii="Times New Roman" w:eastAsia="Times New Roman" w:hAnsi="Times New Roman" w:cs="Times New Roman"/>
          <w:color w:val="000000"/>
          <w:sz w:val="24"/>
          <w:szCs w:val="24"/>
          <w:shd w:val="clear" w:color="auto" w:fill="FFFFFF"/>
          <w:lang w:eastAsia="ru-RU"/>
        </w:rPr>
        <w:t>Игры – упражнения. Они занимают обычно 10 – 15 минут  и применяются при организации устного счёта, проверке теоретических знаний, при смене деятельности на уроке. Это разнообразные викторины, кроссворды, ребусы, чайнворды</w:t>
      </w:r>
      <w:r w:rsidR="003D3190">
        <w:rPr>
          <w:rFonts w:ascii="Times New Roman" w:eastAsia="Times New Roman" w:hAnsi="Times New Roman" w:cs="Times New Roman"/>
          <w:color w:val="000000"/>
          <w:sz w:val="24"/>
          <w:szCs w:val="24"/>
          <w:shd w:val="clear" w:color="auto" w:fill="FFFFFF"/>
          <w:lang w:eastAsia="ru-RU"/>
        </w:rPr>
        <w:t>, шарады, головоломки, загадки.</w:t>
      </w:r>
    </w:p>
    <w:p w:rsidR="007A36E5" w:rsidRPr="00D955C1" w:rsidRDefault="007A36E5" w:rsidP="003D3190">
      <w:pPr>
        <w:autoSpaceDE w:val="0"/>
        <w:autoSpaceDN w:val="0"/>
        <w:adjustRightInd w:val="0"/>
        <w:spacing w:after="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 </w:t>
      </w:r>
      <w:r w:rsidRPr="00D955C1">
        <w:rPr>
          <w:rFonts w:ascii="Times New Roman" w:eastAsia="Times New Roman" w:hAnsi="Times New Roman" w:cs="Times New Roman"/>
          <w:color w:val="000000"/>
          <w:sz w:val="24"/>
          <w:szCs w:val="24"/>
          <w:shd w:val="clear" w:color="auto" w:fill="FFFFFF"/>
          <w:lang w:eastAsia="ru-RU"/>
        </w:rPr>
        <w:t>Игры – путешествия. Они служат, в основном, целям углубления, осмысления и закрепления учебного материала. Эту форму урока лучше всего использовать на уроках обобщения знаний. </w:t>
      </w:r>
      <w:r w:rsidRPr="00D955C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3. </w:t>
      </w:r>
      <w:r w:rsidRPr="00D955C1">
        <w:rPr>
          <w:rFonts w:ascii="Times New Roman" w:eastAsia="Times New Roman" w:hAnsi="Times New Roman" w:cs="Times New Roman"/>
          <w:color w:val="000000"/>
          <w:sz w:val="24"/>
          <w:szCs w:val="24"/>
          <w:shd w:val="clear" w:color="auto" w:fill="FFFFFF"/>
          <w:lang w:eastAsia="ru-RU"/>
        </w:rPr>
        <w:t xml:space="preserve">Игра – соревнование может включать в себя все вышеназванные виды дидактических игр или их отдельные элементы. Для проведения этого вида игры учащиеся делятся на группы, команды, между которыми идет </w:t>
      </w:r>
      <w:r w:rsidRPr="00D955C1">
        <w:rPr>
          <w:rFonts w:ascii="Times New Roman" w:eastAsia="Times New Roman" w:hAnsi="Times New Roman" w:cs="Times New Roman"/>
          <w:sz w:val="24"/>
          <w:szCs w:val="24"/>
          <w:shd w:val="clear" w:color="auto" w:fill="FFFFFF"/>
          <w:lang w:eastAsia="ru-RU"/>
        </w:rPr>
        <w:t>соревнование. </w:t>
      </w:r>
    </w:p>
    <w:p w:rsidR="007A36E5" w:rsidRPr="00191E97" w:rsidRDefault="007A36E5" w:rsidP="003D3190">
      <w:pPr>
        <w:autoSpaceDE w:val="0"/>
        <w:autoSpaceDN w:val="0"/>
        <w:adjustRightInd w:val="0"/>
        <w:spacing w:after="0"/>
        <w:jc w:val="both"/>
        <w:rPr>
          <w:rFonts w:ascii="Times New Roman" w:eastAsia="Times New Roman" w:hAnsi="Times New Roman" w:cs="Times New Roman"/>
          <w:sz w:val="24"/>
          <w:szCs w:val="24"/>
          <w:shd w:val="clear" w:color="auto" w:fill="FFFFFF"/>
          <w:lang w:eastAsia="ru-RU"/>
        </w:rPr>
      </w:pPr>
    </w:p>
    <w:p w:rsidR="007A36E5" w:rsidRPr="00191E97" w:rsidRDefault="007A36E5" w:rsidP="003D3190">
      <w:pPr>
        <w:autoSpaceDE w:val="0"/>
        <w:autoSpaceDN w:val="0"/>
        <w:adjustRightInd w:val="0"/>
        <w:spacing w:after="0"/>
        <w:jc w:val="both"/>
        <w:rPr>
          <w:rFonts w:ascii="Times New Roman" w:eastAsia="Times New Roman" w:hAnsi="Times New Roman" w:cs="Times New Roman"/>
          <w:sz w:val="24"/>
          <w:szCs w:val="24"/>
          <w:shd w:val="clear" w:color="auto" w:fill="FFFFFF"/>
        </w:rPr>
      </w:pPr>
      <w:r w:rsidRPr="00191E97">
        <w:rPr>
          <w:rFonts w:ascii="Times New Roman" w:eastAsia="Times New Roman" w:hAnsi="Times New Roman" w:cs="Times New Roman"/>
          <w:sz w:val="24"/>
          <w:szCs w:val="24"/>
          <w:shd w:val="clear" w:color="auto" w:fill="FFFFFF"/>
          <w:lang w:eastAsia="ru-RU"/>
        </w:rPr>
        <w:t xml:space="preserve">     Обычно класс состоит из учащихся с неодинаковым развитием и степенью подготовленности, разной успеваемостью и разным отношением к учению, разными интересами и состоянием здоровья. Учитель же должен создать на уроке оптимальные условия для умственного развития каждого, чтобы преодолеть постоянно возникающие противоречия между массовым характером обучения  и индивидуальным способом усвоения знаний и умений. Все это приводит к необходимости использования </w:t>
      </w:r>
      <w:r w:rsidRPr="00191E97">
        <w:rPr>
          <w:rFonts w:ascii="Times New Roman" w:eastAsia="Times New Roman" w:hAnsi="Times New Roman" w:cs="Times New Roman"/>
          <w:b/>
          <w:sz w:val="24"/>
          <w:szCs w:val="24"/>
          <w:shd w:val="clear" w:color="auto" w:fill="FFFFFF"/>
          <w:lang w:eastAsia="ru-RU"/>
        </w:rPr>
        <w:t>уровневой дифференциации</w:t>
      </w:r>
      <w:r w:rsidRPr="00191E97">
        <w:rPr>
          <w:rFonts w:ascii="Times New Roman" w:eastAsia="Times New Roman" w:hAnsi="Times New Roman" w:cs="Times New Roman"/>
          <w:sz w:val="24"/>
          <w:szCs w:val="24"/>
          <w:shd w:val="clear" w:color="auto" w:fill="FFFFFF"/>
          <w:lang w:eastAsia="ru-RU"/>
        </w:rPr>
        <w:t xml:space="preserve"> на уроках. Основой для уровневой дифференциации должно стать объективно происходящее в каждый конкретный момент времени разделение класса на две «подвижные группы» – тех, кто уже овладел материалом на обязательном уровне, и тех, кто еще его не достиг. Методика работы с подвижными группами может быть различной. Если немногие ученики овладели обязательными умениями и могут перейти работать на повышенном уровне, а значительная часть учеников не усвоила материал, не овладела в полной мере обязательными умениями, то в этом случае менее подготовленные учащиеся  </w:t>
      </w:r>
      <w:r>
        <w:rPr>
          <w:rFonts w:ascii="Times New Roman" w:eastAsia="Times New Roman" w:hAnsi="Times New Roman" w:cs="Times New Roman"/>
          <w:sz w:val="24"/>
          <w:szCs w:val="24"/>
          <w:shd w:val="clear" w:color="auto" w:fill="FFFFFF"/>
          <w:lang w:eastAsia="ru-RU"/>
        </w:rPr>
        <w:t xml:space="preserve">должны  работать под  руководством учителя. В этом случае </w:t>
      </w:r>
      <w:r w:rsidRPr="00191E97">
        <w:rPr>
          <w:rFonts w:ascii="Times New Roman" w:eastAsia="Times New Roman" w:hAnsi="Times New Roman" w:cs="Times New Roman"/>
          <w:sz w:val="24"/>
          <w:szCs w:val="24"/>
          <w:shd w:val="clear" w:color="auto" w:fill="FFFFFF"/>
          <w:lang w:eastAsia="ru-RU"/>
        </w:rPr>
        <w:t xml:space="preserve"> разъясняю</w:t>
      </w:r>
      <w:r>
        <w:rPr>
          <w:rFonts w:ascii="Times New Roman" w:eastAsia="Times New Roman" w:hAnsi="Times New Roman" w:cs="Times New Roman"/>
          <w:sz w:val="24"/>
          <w:szCs w:val="24"/>
          <w:shd w:val="clear" w:color="auto" w:fill="FFFFFF"/>
          <w:lang w:eastAsia="ru-RU"/>
        </w:rPr>
        <w:t>тся</w:t>
      </w:r>
      <w:r w:rsidRPr="00191E97">
        <w:rPr>
          <w:rFonts w:ascii="Times New Roman" w:eastAsia="Times New Roman" w:hAnsi="Times New Roman" w:cs="Times New Roman"/>
          <w:sz w:val="24"/>
          <w:szCs w:val="24"/>
          <w:shd w:val="clear" w:color="auto" w:fill="FFFFFF"/>
          <w:lang w:eastAsia="ru-RU"/>
        </w:rPr>
        <w:t xml:space="preserve"> трудные моменты в рассмотренном материале, учащиеся поочередно выполняют задания у доски, ошибки совместно обсуждаются и исправляются.   Более подготовленные учащиеся   работают самостоятельно, с подобранными заданиями, которые должны развивать учащихся и вместе с тем должны быть доступными.</w:t>
      </w:r>
    </w:p>
    <w:p w:rsidR="007A36E5" w:rsidRDefault="007A36E5" w:rsidP="003D3190">
      <w:pPr>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w:t>
      </w:r>
      <w:r w:rsidRPr="00191E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работе используется</w:t>
      </w:r>
      <w:r w:rsidRPr="00191E97">
        <w:rPr>
          <w:rFonts w:ascii="Times New Roman" w:eastAsia="Calibri" w:hAnsi="Times New Roman" w:cs="Times New Roman"/>
          <w:sz w:val="24"/>
          <w:szCs w:val="24"/>
          <w:lang w:eastAsia="ru-RU"/>
        </w:rPr>
        <w:t xml:space="preserve"> метод проблемного обучения. Проблемное обучение создает наиболее благоприятные условия для формирования таких необходимых современному человеку качеств, как познавательный интерес, творческая активность, самостоятельность, и вызывает у ученика стремление самому найти ответы на возникающие вопросы.  При подготовке к проблемному объяснению материала на уроке важно учитывать несколько основных аспектов:                                                                                                           </w:t>
      </w:r>
    </w:p>
    <w:p w:rsidR="007A36E5" w:rsidRDefault="007A36E5" w:rsidP="003D3190">
      <w:pPr>
        <w:spacing w:after="0"/>
        <w:jc w:val="both"/>
        <w:rPr>
          <w:rFonts w:ascii="Times New Roman" w:eastAsia="Calibri" w:hAnsi="Times New Roman" w:cs="Times New Roman"/>
          <w:sz w:val="24"/>
          <w:szCs w:val="24"/>
          <w:lang w:eastAsia="ru-RU"/>
        </w:rPr>
      </w:pPr>
      <w:r w:rsidRPr="00191E97">
        <w:rPr>
          <w:rFonts w:ascii="Times New Roman" w:eastAsia="Calibri" w:hAnsi="Times New Roman" w:cs="Times New Roman"/>
          <w:sz w:val="24"/>
          <w:szCs w:val="24"/>
          <w:lang w:eastAsia="ru-RU"/>
        </w:rPr>
        <w:t xml:space="preserve"> - что уже знают и умеют учащиеся;                                                                                               </w:t>
      </w:r>
    </w:p>
    <w:p w:rsidR="007A36E5" w:rsidRDefault="007A36E5" w:rsidP="003D3190">
      <w:pPr>
        <w:spacing w:after="0"/>
        <w:jc w:val="both"/>
        <w:rPr>
          <w:rFonts w:ascii="Times New Roman" w:eastAsia="Calibri" w:hAnsi="Times New Roman" w:cs="Times New Roman"/>
          <w:sz w:val="24"/>
          <w:szCs w:val="24"/>
          <w:lang w:eastAsia="ru-RU"/>
        </w:rPr>
      </w:pPr>
      <w:r w:rsidRPr="00191E97">
        <w:rPr>
          <w:rFonts w:ascii="Times New Roman" w:eastAsia="Calibri" w:hAnsi="Times New Roman" w:cs="Times New Roman"/>
          <w:sz w:val="24"/>
          <w:szCs w:val="24"/>
          <w:lang w:eastAsia="ru-RU"/>
        </w:rPr>
        <w:t xml:space="preserve"> - что нового должны узнать и чему научиться;                                                                            </w:t>
      </w:r>
    </w:p>
    <w:p w:rsidR="007A36E5" w:rsidRPr="00191E97" w:rsidRDefault="007A36E5" w:rsidP="003D3190">
      <w:pPr>
        <w:spacing w:after="0"/>
        <w:jc w:val="both"/>
        <w:rPr>
          <w:rFonts w:ascii="Times New Roman" w:eastAsia="Calibri" w:hAnsi="Times New Roman" w:cs="Times New Roman"/>
          <w:sz w:val="24"/>
          <w:szCs w:val="24"/>
          <w:lang w:eastAsia="ru-RU"/>
        </w:rPr>
      </w:pPr>
      <w:r w:rsidRPr="00191E97">
        <w:rPr>
          <w:rFonts w:ascii="Times New Roman" w:eastAsia="Calibri" w:hAnsi="Times New Roman" w:cs="Times New Roman"/>
          <w:sz w:val="24"/>
          <w:szCs w:val="24"/>
          <w:lang w:eastAsia="ru-RU"/>
        </w:rPr>
        <w:t>- что из новых знаний и способов учащиеся могут усвоить путем самостоятельного поиска.</w:t>
      </w:r>
    </w:p>
    <w:p w:rsidR="007A36E5" w:rsidRPr="00191E97" w:rsidRDefault="007A36E5" w:rsidP="003D3190">
      <w:pPr>
        <w:autoSpaceDE w:val="0"/>
        <w:autoSpaceDN w:val="0"/>
        <w:adjustRightInd w:val="0"/>
        <w:spacing w:after="0"/>
        <w:ind w:right="-18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24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191E97">
        <w:rPr>
          <w:rFonts w:ascii="Times New Roman" w:eastAsia="Times New Roman" w:hAnsi="Times New Roman" w:cs="Times New Roman"/>
          <w:sz w:val="24"/>
          <w:szCs w:val="24"/>
          <w:lang w:eastAsia="ru-RU"/>
        </w:rPr>
        <w:t xml:space="preserve">умаю, что правильный подход к проблемному обучению базируется в двух случаях: </w:t>
      </w:r>
    </w:p>
    <w:p w:rsidR="007A36E5" w:rsidRPr="00191E97" w:rsidRDefault="007A36E5" w:rsidP="003D3190">
      <w:pPr>
        <w:autoSpaceDE w:val="0"/>
        <w:autoSpaceDN w:val="0"/>
        <w:adjustRightInd w:val="0"/>
        <w:spacing w:after="0"/>
        <w:ind w:right="-185"/>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xml:space="preserve">1)  с проблемой должен непосредственно столкнуться сам учащийся; решая задачу или проводя какие-то рассуждения, он должен лично убедиться в том, что что-то ему не по силам, поскольку он, видимо, чего-то не знает; </w:t>
      </w:r>
    </w:p>
    <w:p w:rsidR="007A36E5" w:rsidRPr="00191E97" w:rsidRDefault="007A36E5" w:rsidP="003D3190">
      <w:pPr>
        <w:autoSpaceDE w:val="0"/>
        <w:autoSpaceDN w:val="0"/>
        <w:adjustRightInd w:val="0"/>
        <w:spacing w:after="0"/>
        <w:ind w:right="-185"/>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xml:space="preserve"> 2) решение проблемы должно быть отсрочено по времени, проблема должна “отлежаться”. </w:t>
      </w:r>
      <w:r w:rsidR="003D3190">
        <w:rPr>
          <w:rFonts w:ascii="Times New Roman" w:eastAsia="Times New Roman" w:hAnsi="Times New Roman" w:cs="Times New Roman"/>
          <w:sz w:val="24"/>
          <w:szCs w:val="24"/>
          <w:lang w:eastAsia="ru-RU"/>
        </w:rPr>
        <w:t xml:space="preserve">    </w:t>
      </w:r>
      <w:r w:rsidRPr="00191E97">
        <w:rPr>
          <w:rFonts w:ascii="Times New Roman" w:eastAsia="Times New Roman" w:hAnsi="Times New Roman" w:cs="Times New Roman"/>
          <w:sz w:val="24"/>
          <w:szCs w:val="24"/>
          <w:lang w:eastAsia="ru-RU"/>
        </w:rPr>
        <w:t xml:space="preserve">Только при этих условиях, добравшись до решения проблемы, учащийся поймет, что он продвинулся в своем развитии, и получит определенные положительные эмоции. Это способствует качественным изменениям в структуре личности ребенка: он более доверчив, открыт, избавляется от различных комплексов. </w:t>
      </w:r>
    </w:p>
    <w:p w:rsidR="007F24BE" w:rsidRDefault="007F24BE" w:rsidP="003D319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36E5">
        <w:rPr>
          <w:rFonts w:ascii="Times New Roman" w:eastAsia="Times New Roman" w:hAnsi="Times New Roman" w:cs="Times New Roman"/>
          <w:color w:val="000000"/>
          <w:sz w:val="24"/>
          <w:szCs w:val="24"/>
          <w:lang w:eastAsia="ru-RU"/>
        </w:rPr>
        <w:t xml:space="preserve">Необходимо создать </w:t>
      </w:r>
      <w:r w:rsidR="007A36E5" w:rsidRPr="00191E97">
        <w:rPr>
          <w:rFonts w:ascii="Times New Roman" w:eastAsia="Times New Roman" w:hAnsi="Times New Roman" w:cs="Times New Roman"/>
          <w:color w:val="000000"/>
          <w:sz w:val="24"/>
          <w:szCs w:val="24"/>
          <w:lang w:eastAsia="ru-RU"/>
        </w:rPr>
        <w:t xml:space="preserve"> рабочую</w:t>
      </w:r>
      <w:r w:rsidR="007A36E5">
        <w:rPr>
          <w:rFonts w:ascii="Times New Roman" w:eastAsia="Times New Roman" w:hAnsi="Times New Roman" w:cs="Times New Roman"/>
          <w:color w:val="000000"/>
          <w:sz w:val="24"/>
          <w:szCs w:val="24"/>
          <w:lang w:eastAsia="ru-RU"/>
        </w:rPr>
        <w:t xml:space="preserve"> атмосферу на уроке.  Надо использовать </w:t>
      </w:r>
      <w:r w:rsidR="007A36E5" w:rsidRPr="00191E97">
        <w:rPr>
          <w:rFonts w:ascii="Times New Roman" w:eastAsia="Times New Roman" w:hAnsi="Times New Roman" w:cs="Times New Roman"/>
          <w:color w:val="000000"/>
          <w:sz w:val="24"/>
          <w:szCs w:val="24"/>
          <w:lang w:eastAsia="ru-RU"/>
        </w:rPr>
        <w:t>активные методы обучения, позволяющие обучающимся проявить мыслительную деятельность, подумать, самостоятельно на</w:t>
      </w:r>
      <w:r w:rsidR="007A36E5">
        <w:rPr>
          <w:rFonts w:ascii="Times New Roman" w:eastAsia="Times New Roman" w:hAnsi="Times New Roman" w:cs="Times New Roman"/>
          <w:color w:val="000000"/>
          <w:sz w:val="24"/>
          <w:szCs w:val="24"/>
          <w:lang w:eastAsia="ru-RU"/>
        </w:rPr>
        <w:t xml:space="preserve">йти ответы на вопросы. </w:t>
      </w:r>
    </w:p>
    <w:p w:rsidR="003D3190" w:rsidRDefault="007F24BE" w:rsidP="003D319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A36E5">
        <w:rPr>
          <w:rFonts w:ascii="Times New Roman" w:eastAsia="Times New Roman" w:hAnsi="Times New Roman" w:cs="Times New Roman"/>
          <w:color w:val="000000"/>
          <w:sz w:val="24"/>
          <w:szCs w:val="24"/>
          <w:lang w:eastAsia="ru-RU"/>
        </w:rPr>
        <w:t xml:space="preserve"> Под  руководством педагогов </w:t>
      </w:r>
      <w:r w:rsidR="007A36E5" w:rsidRPr="00191E97">
        <w:rPr>
          <w:rFonts w:ascii="Times New Roman" w:eastAsia="Times New Roman" w:hAnsi="Times New Roman" w:cs="Times New Roman"/>
          <w:color w:val="000000"/>
          <w:sz w:val="24"/>
          <w:szCs w:val="24"/>
          <w:lang w:eastAsia="ru-RU"/>
        </w:rPr>
        <w:t xml:space="preserve">учащиеся овладевают навыками постановки цели, организации рабочего места, умеют работать с текстом.     </w:t>
      </w:r>
    </w:p>
    <w:p w:rsidR="003D3190" w:rsidRDefault="007A36E5" w:rsidP="003D3190">
      <w:pPr>
        <w:spacing w:after="0"/>
        <w:ind w:firstLine="284"/>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color w:val="000000"/>
          <w:sz w:val="24"/>
          <w:szCs w:val="24"/>
          <w:lang w:eastAsia="ru-RU"/>
        </w:rPr>
        <w:t>Применяемые методы воздействия помогают добиться того, чтобы заявленные цел</w:t>
      </w:r>
      <w:r>
        <w:rPr>
          <w:rFonts w:ascii="Times New Roman" w:eastAsia="Times New Roman" w:hAnsi="Times New Roman" w:cs="Times New Roman"/>
          <w:color w:val="000000"/>
          <w:sz w:val="24"/>
          <w:szCs w:val="24"/>
          <w:lang w:eastAsia="ru-RU"/>
        </w:rPr>
        <w:t>и урока были достигнуты. В работе используется и самооценка</w:t>
      </w:r>
      <w:r w:rsidRPr="00191E97">
        <w:rPr>
          <w:rFonts w:ascii="Times New Roman" w:eastAsia="Times New Roman" w:hAnsi="Times New Roman" w:cs="Times New Roman"/>
          <w:color w:val="000000"/>
          <w:sz w:val="24"/>
          <w:szCs w:val="24"/>
          <w:lang w:eastAsia="ru-RU"/>
        </w:rPr>
        <w:t xml:space="preserve"> обучающимися своей работы. Для этого необходимо называть чёткие критерии оценивания, научить обосновывать свои решения. </w:t>
      </w:r>
      <w:r w:rsidRPr="00191E97">
        <w:rPr>
          <w:rFonts w:ascii="Times New Roman" w:eastAsia="Times New Roman" w:hAnsi="Times New Roman" w:cs="Times New Roman"/>
          <w:sz w:val="24"/>
          <w:szCs w:val="24"/>
          <w:lang w:eastAsia="ru-RU"/>
        </w:rPr>
        <w:t>В целях создания условий для становления и развития личности, активизации познавательной, поисковой и исследовательской деятельности обучающихся, реализации их творческих и интеллектуальных способностей применяю</w:t>
      </w:r>
      <w:r>
        <w:rPr>
          <w:rFonts w:ascii="Times New Roman" w:eastAsia="Times New Roman" w:hAnsi="Times New Roman" w:cs="Times New Roman"/>
          <w:sz w:val="24"/>
          <w:szCs w:val="24"/>
          <w:lang w:eastAsia="ru-RU"/>
        </w:rPr>
        <w:t>тся</w:t>
      </w:r>
      <w:r w:rsidR="003D3190">
        <w:rPr>
          <w:rFonts w:ascii="Times New Roman" w:eastAsia="Times New Roman" w:hAnsi="Times New Roman" w:cs="Times New Roman"/>
          <w:sz w:val="24"/>
          <w:szCs w:val="24"/>
          <w:lang w:eastAsia="ru-RU"/>
        </w:rPr>
        <w:t>:</w:t>
      </w:r>
    </w:p>
    <w:p w:rsidR="007A36E5" w:rsidRDefault="007A36E5" w:rsidP="003D3190">
      <w:pPr>
        <w:spacing w:after="0"/>
        <w:ind w:firstLine="284"/>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91E97">
        <w:rPr>
          <w:rFonts w:ascii="Times New Roman" w:eastAsia="Times New Roman" w:hAnsi="Times New Roman" w:cs="Times New Roman"/>
          <w:sz w:val="24"/>
          <w:szCs w:val="24"/>
          <w:lang w:eastAsia="ru-RU"/>
        </w:rPr>
        <w:t xml:space="preserve">информационно-коммуникативные технологии; </w:t>
      </w:r>
    </w:p>
    <w:p w:rsidR="007A36E5" w:rsidRPr="00882A70" w:rsidRDefault="007A36E5" w:rsidP="003D3190">
      <w:pPr>
        <w:spacing w:after="0"/>
        <w:ind w:firstLine="284"/>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интеграцию учебных предметов.</w:t>
      </w:r>
    </w:p>
    <w:p w:rsidR="007A36E5" w:rsidRPr="00191E97" w:rsidRDefault="00DB5AE8" w:rsidP="003D3190">
      <w:pPr>
        <w:spacing w:before="100" w:beforeAutospacing="1" w:after="0" w:afterAutospacing="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xml:space="preserve">     </w:t>
      </w:r>
      <w:r w:rsidR="007A36E5" w:rsidRPr="00191E97">
        <w:rPr>
          <w:rFonts w:ascii="Times New Roman" w:eastAsia="Times New Roman" w:hAnsi="Times New Roman" w:cs="Times New Roman"/>
          <w:sz w:val="24"/>
          <w:szCs w:val="24"/>
          <w:lang w:eastAsia="ru-RU"/>
        </w:rPr>
        <w:t xml:space="preserve"> </w:t>
      </w:r>
      <w:r w:rsidR="007A36E5" w:rsidRPr="00191E97">
        <w:rPr>
          <w:rFonts w:ascii="Times New Roman" w:eastAsia="Times New Roman" w:hAnsi="Times New Roman" w:cs="Times New Roman"/>
          <w:b/>
          <w:bCs/>
          <w:sz w:val="24"/>
          <w:szCs w:val="24"/>
          <w:lang w:eastAsia="ru-RU"/>
        </w:rPr>
        <w:t xml:space="preserve">Актуальные проблемы преподавания математики в </w:t>
      </w:r>
      <w:r w:rsidR="007A36E5" w:rsidRPr="00191E97">
        <w:rPr>
          <w:rFonts w:ascii="Times New Roman" w:eastAsia="Times New Roman" w:hAnsi="Times New Roman" w:cs="Times New Roman"/>
          <w:b/>
          <w:color w:val="000000"/>
          <w:sz w:val="24"/>
          <w:szCs w:val="24"/>
          <w:lang w:eastAsia="ru-RU"/>
        </w:rPr>
        <w:t xml:space="preserve">современной школе, препятствующие улучшению качества подготовки и сдачи ЕГЭ </w:t>
      </w:r>
      <w:r w:rsidR="007A36E5" w:rsidRPr="00191E97">
        <w:rPr>
          <w:rFonts w:ascii="Times New Roman" w:eastAsia="Times New Roman" w:hAnsi="Times New Roman" w:cs="Times New Roman"/>
          <w:color w:val="000000"/>
          <w:sz w:val="24"/>
          <w:szCs w:val="24"/>
          <w:lang w:eastAsia="ru-RU"/>
        </w:rPr>
        <w:t>заключаются в пересмотре огромного опыта, связанного с активизацией обучения школьников.  Проблема воспитания творческой активности школьников до сих пор не теряет своей актуальности. Решение связано с преодолением многочисленных противоречий и ряда пробл</w:t>
      </w:r>
      <w:r w:rsidR="007A36E5">
        <w:rPr>
          <w:rFonts w:ascii="Times New Roman" w:eastAsia="Times New Roman" w:hAnsi="Times New Roman" w:cs="Times New Roman"/>
          <w:color w:val="000000"/>
          <w:sz w:val="24"/>
          <w:szCs w:val="24"/>
          <w:lang w:eastAsia="ru-RU"/>
        </w:rPr>
        <w:t>ем, присущих процессу обучения. В</w:t>
      </w:r>
      <w:r w:rsidR="007A36E5" w:rsidRPr="00191E97">
        <w:rPr>
          <w:rFonts w:ascii="Times New Roman" w:eastAsia="Times New Roman" w:hAnsi="Times New Roman" w:cs="Times New Roman"/>
          <w:color w:val="000000"/>
          <w:sz w:val="24"/>
          <w:szCs w:val="24"/>
          <w:lang w:eastAsia="ru-RU"/>
        </w:rPr>
        <w:t>от некоторые из них:</w:t>
      </w:r>
    </w:p>
    <w:p w:rsidR="007A36E5" w:rsidRPr="00191E97" w:rsidRDefault="007A36E5" w:rsidP="003D3190">
      <w:pPr>
        <w:spacing w:before="100" w:beforeAutospacing="1" w:after="100" w:afterAutospacing="1"/>
        <w:jc w:val="both"/>
        <w:rPr>
          <w:rFonts w:ascii="Times New Roman" w:eastAsia="Times New Roman" w:hAnsi="Times New Roman" w:cs="Times New Roman"/>
          <w:color w:val="000000"/>
          <w:sz w:val="24"/>
          <w:szCs w:val="24"/>
          <w:lang w:eastAsia="ru-RU"/>
        </w:rPr>
      </w:pPr>
      <w:r w:rsidRPr="00191E97">
        <w:rPr>
          <w:rFonts w:ascii="Times New Roman" w:eastAsia="Times New Roman" w:hAnsi="Times New Roman" w:cs="Times New Roman"/>
          <w:color w:val="000000"/>
          <w:sz w:val="24"/>
          <w:szCs w:val="24"/>
          <w:lang w:eastAsia="ru-RU"/>
        </w:rPr>
        <w:t>- существуют противоречия между объемом и содержанием учебного материала, которые жестко определены программой и естественным стремлением творчески работающего учителя выйти за ее границы, рассмотреть тот или иной вопрос в трактовке, отличной от принятой учебником;</w:t>
      </w:r>
    </w:p>
    <w:p w:rsidR="007A36E5" w:rsidRPr="00191E97" w:rsidRDefault="007A36E5" w:rsidP="003D3190">
      <w:pPr>
        <w:spacing w:before="100" w:beforeAutospacing="1" w:after="100" w:afterAutospacing="1"/>
        <w:jc w:val="both"/>
        <w:rPr>
          <w:rFonts w:ascii="Times New Roman" w:eastAsia="Times New Roman" w:hAnsi="Times New Roman" w:cs="Times New Roman"/>
          <w:color w:val="000000"/>
          <w:sz w:val="24"/>
          <w:szCs w:val="24"/>
          <w:lang w:eastAsia="ru-RU"/>
        </w:rPr>
      </w:pPr>
      <w:r w:rsidRPr="00191E97">
        <w:rPr>
          <w:rFonts w:ascii="Times New Roman" w:eastAsia="Times New Roman" w:hAnsi="Times New Roman" w:cs="Times New Roman"/>
          <w:color w:val="000000"/>
          <w:sz w:val="24"/>
          <w:szCs w:val="24"/>
          <w:lang w:eastAsia="ru-RU"/>
        </w:rPr>
        <w:t>- противоречие между экономичностью (проявляющихся в сообщении учащимся готовых знаний и приводящих часто к формальному их усвоению) и неэкономичностью во времени индуктивных методов (широко используемых в проблемном обучении и активизирующих самостоятельную познавательную деятельность школьников);</w:t>
      </w:r>
    </w:p>
    <w:p w:rsidR="007A36E5" w:rsidRPr="00191E97" w:rsidRDefault="007A36E5" w:rsidP="003D3190">
      <w:pPr>
        <w:spacing w:before="100" w:beforeAutospacing="1" w:after="100" w:afterAutospacing="1"/>
        <w:jc w:val="both"/>
        <w:rPr>
          <w:rFonts w:ascii="Times New Roman" w:eastAsia="Times New Roman" w:hAnsi="Times New Roman" w:cs="Times New Roman"/>
          <w:color w:val="000000"/>
          <w:sz w:val="24"/>
          <w:szCs w:val="24"/>
          <w:lang w:eastAsia="ru-RU"/>
        </w:rPr>
      </w:pPr>
      <w:r w:rsidRPr="00191E97">
        <w:rPr>
          <w:rFonts w:ascii="Times New Roman" w:eastAsia="Times New Roman" w:hAnsi="Times New Roman" w:cs="Times New Roman"/>
          <w:color w:val="000000"/>
          <w:sz w:val="24"/>
          <w:szCs w:val="24"/>
          <w:lang w:eastAsia="ru-RU"/>
        </w:rPr>
        <w:t>- противоречие между повседневной коллективной учебной работой школьников и индивидуальными особенностями усвоения ими знаний, формирования их умений и навыков, их темпом и характером работы;</w:t>
      </w:r>
    </w:p>
    <w:p w:rsidR="007A36E5" w:rsidRPr="00191E97" w:rsidRDefault="007A36E5" w:rsidP="003D3190">
      <w:pPr>
        <w:spacing w:before="100" w:beforeAutospacing="1" w:after="100" w:afterAutospacing="1"/>
        <w:jc w:val="both"/>
        <w:rPr>
          <w:rFonts w:ascii="Times New Roman" w:eastAsia="Times New Roman" w:hAnsi="Times New Roman" w:cs="Times New Roman"/>
          <w:color w:val="000000"/>
          <w:sz w:val="24"/>
          <w:szCs w:val="24"/>
          <w:lang w:eastAsia="ru-RU"/>
        </w:rPr>
      </w:pPr>
      <w:r w:rsidRPr="00191E97">
        <w:rPr>
          <w:rFonts w:ascii="Times New Roman" w:eastAsia="Times New Roman" w:hAnsi="Times New Roman" w:cs="Times New Roman"/>
          <w:color w:val="000000"/>
          <w:sz w:val="24"/>
          <w:szCs w:val="24"/>
          <w:lang w:eastAsia="ru-RU"/>
        </w:rPr>
        <w:t>- противоречия между развитием математики и методикой преподавания математики, если математика развивается необычайно быстро, приобретая все новые и новые знания, находящие свое отражение в школьных курсах, то методика преподавания математики, особенно в условиях массового обучения, развивается намного медленнее.</w:t>
      </w:r>
    </w:p>
    <w:p w:rsidR="007A36E5" w:rsidRPr="00191E97" w:rsidRDefault="007A36E5" w:rsidP="003D3190">
      <w:pPr>
        <w:spacing w:before="100" w:beforeAutospacing="1" w:after="100" w:afterAutospacing="1"/>
        <w:jc w:val="both"/>
        <w:rPr>
          <w:rFonts w:ascii="Times New Roman" w:eastAsia="Times New Roman" w:hAnsi="Times New Roman" w:cs="Times New Roman"/>
          <w:color w:val="000000"/>
          <w:sz w:val="24"/>
          <w:szCs w:val="24"/>
          <w:lang w:eastAsia="ru-RU"/>
        </w:rPr>
      </w:pPr>
      <w:r w:rsidRPr="00191E97">
        <w:rPr>
          <w:rFonts w:ascii="Times New Roman" w:eastAsia="Times New Roman" w:hAnsi="Times New Roman" w:cs="Times New Roman"/>
          <w:color w:val="000000"/>
          <w:sz w:val="24"/>
          <w:szCs w:val="24"/>
          <w:lang w:eastAsia="ru-RU"/>
        </w:rPr>
        <w:t>- в рабочем графике преподавателей недостаточно времени для подготовки к уроку, на котором используются ИКТ и для исследования возможностей Интернет. Не всегда имеется время для самостоятельных занятий в компьютерном классе.</w:t>
      </w:r>
    </w:p>
    <w:p w:rsidR="007A36E5" w:rsidRPr="00191E97" w:rsidRDefault="007A36E5" w:rsidP="003D3190">
      <w:pPr>
        <w:spacing w:before="100" w:beforeAutospacing="1" w:after="100" w:afterAutospacing="1"/>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В школьном математическом образовании сегодня можно выделить следующие проблемы:</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xml:space="preserve">не все школьники научены самостоятельно добывать информацию,                              </w:t>
      </w:r>
    </w:p>
    <w:p w:rsidR="007A36E5" w:rsidRPr="00191E97" w:rsidRDefault="007A36E5" w:rsidP="003D3190">
      <w:pPr>
        <w:spacing w:before="100" w:beforeAutospacing="1" w:after="100" w:afterAutospacing="1"/>
        <w:ind w:left="720"/>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xml:space="preserve">изучать учебную литературу;      </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отсутствие у школьников интереса к учебе;</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отсутствие интереса со стороны родителей;</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негативное влияние на учащихся извне;</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большая наполненность классов;</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 xml:space="preserve">недостаточная материальная база школы; </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ухудшение зрения обучающихся;</w:t>
      </w:r>
    </w:p>
    <w:p w:rsidR="007A36E5" w:rsidRPr="00191E97" w:rsidRDefault="007A36E5" w:rsidP="003D3190">
      <w:pPr>
        <w:numPr>
          <w:ilvl w:val="0"/>
          <w:numId w:val="3"/>
        </w:numPr>
        <w:spacing w:before="100" w:beforeAutospacing="1" w:after="100" w:afterAutospacing="1"/>
        <w:contextualSpacing/>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sz w:val="24"/>
          <w:szCs w:val="24"/>
          <w:lang w:eastAsia="ru-RU"/>
        </w:rPr>
        <w:t>затруднения в развитии мышления обучающихся и формировании навыков учебного труда.</w:t>
      </w:r>
    </w:p>
    <w:p w:rsidR="007A36E5" w:rsidRPr="00191E97" w:rsidRDefault="007A36E5" w:rsidP="003D3190">
      <w:pPr>
        <w:pStyle w:val="a8"/>
        <w:spacing w:line="276" w:lineRule="auto"/>
        <w:jc w:val="both"/>
      </w:pPr>
      <w:r w:rsidRPr="00191E97">
        <w:rPr>
          <w:color w:val="333333"/>
        </w:rPr>
        <w:t xml:space="preserve">     </w:t>
      </w:r>
      <w:r w:rsidRPr="00191E97">
        <w:t>Решение данной проблемы возможно лишь при условии доступного и подробного изложения материала в учебнике, это поможет приучить школьников к чтению учебной литературы и к самостоятельному добыванию информации. Решение должно быть нацелено на издание современных учебников, удовлетворяющих современным ФГОС</w:t>
      </w:r>
    </w:p>
    <w:p w:rsidR="007A36E5" w:rsidRPr="00720A8D" w:rsidRDefault="007A36E5" w:rsidP="003D3190">
      <w:pPr>
        <w:pStyle w:val="a8"/>
        <w:spacing w:before="0" w:beforeAutospacing="0" w:after="0" w:afterAutospacing="0" w:line="276" w:lineRule="auto"/>
        <w:jc w:val="both"/>
        <w:rPr>
          <w:b/>
          <w:color w:val="000000"/>
          <w:sz w:val="28"/>
          <w:szCs w:val="28"/>
        </w:rPr>
      </w:pPr>
      <w:r w:rsidRPr="00720A8D">
        <w:rPr>
          <w:b/>
          <w:color w:val="000000"/>
          <w:sz w:val="28"/>
          <w:szCs w:val="28"/>
        </w:rPr>
        <w:t> Выводы</w:t>
      </w:r>
    </w:p>
    <w:p w:rsidR="007A36E5" w:rsidRPr="00191E97" w:rsidRDefault="007A36E5" w:rsidP="003D3190">
      <w:pPr>
        <w:pStyle w:val="a8"/>
        <w:spacing w:before="0" w:beforeAutospacing="0" w:after="0" w:afterAutospacing="0" w:line="276" w:lineRule="auto"/>
        <w:ind w:firstLine="360"/>
        <w:jc w:val="both"/>
        <w:rPr>
          <w:color w:val="000000"/>
        </w:rPr>
      </w:pPr>
      <w:r w:rsidRPr="00191E97">
        <w:t xml:space="preserve">Учитель - организатор процесса обучения, воспитания и развития личности. Настоящий педагог должен видеть ребенка, личность в нем, искать и находить такие методы воздействия, которые способствовали бы непрерывному росту и развитию ребенка.   </w:t>
      </w:r>
      <w:r w:rsidRPr="00191E97">
        <w:rPr>
          <w:color w:val="000000"/>
        </w:rPr>
        <w:t>Исходя из опыта и проведенного анализа, можно сделать следующие выводы:</w:t>
      </w:r>
    </w:p>
    <w:p w:rsidR="007A36E5" w:rsidRDefault="007A36E5" w:rsidP="003D3190">
      <w:pPr>
        <w:pStyle w:val="a8"/>
        <w:numPr>
          <w:ilvl w:val="0"/>
          <w:numId w:val="4"/>
        </w:numPr>
        <w:jc w:val="both"/>
      </w:pPr>
      <w:r>
        <w:rPr>
          <w:color w:val="000000"/>
        </w:rPr>
        <w:t>Для успешной сдачи ЕГЭ по математике</w:t>
      </w:r>
      <w:r w:rsidR="00DB5AE8">
        <w:rPr>
          <w:color w:val="000000"/>
        </w:rPr>
        <w:t xml:space="preserve"> и информатике</w:t>
      </w:r>
      <w:r>
        <w:rPr>
          <w:color w:val="000000"/>
        </w:rPr>
        <w:t>, важно пройти всю программу целиком, а не только «то, что пригодится на экзамене», повысить свою культуру вычислений, то есть минимизировать использование калькуляторов, развивать умение читать графики, правильно использовать терминологию и учить формулы.</w:t>
      </w:r>
    </w:p>
    <w:p w:rsidR="007A36E5" w:rsidRPr="00191E97" w:rsidRDefault="007A36E5" w:rsidP="003D3190">
      <w:pPr>
        <w:pStyle w:val="a8"/>
        <w:numPr>
          <w:ilvl w:val="0"/>
          <w:numId w:val="4"/>
        </w:numPr>
        <w:spacing w:line="276" w:lineRule="auto"/>
        <w:jc w:val="both"/>
        <w:rPr>
          <w:color w:val="000000"/>
        </w:rPr>
      </w:pPr>
      <w:r w:rsidRPr="00191E97">
        <w:rPr>
          <w:color w:val="000000"/>
        </w:rPr>
        <w:t xml:space="preserve">Важно использовать варианты подготовительных сборников, открытые варианты можно и нужно использовать в качестве источника заданий, но их решение не должно становиться главной целью; они должны давать возможность иллюстрировать и отрабатывать те или иные методы. </w:t>
      </w:r>
    </w:p>
    <w:p w:rsidR="007A36E5" w:rsidRPr="00191E97" w:rsidRDefault="007A36E5" w:rsidP="003D3190">
      <w:pPr>
        <w:pStyle w:val="a8"/>
        <w:numPr>
          <w:ilvl w:val="0"/>
          <w:numId w:val="4"/>
        </w:numPr>
        <w:spacing w:line="276" w:lineRule="auto"/>
        <w:jc w:val="both"/>
        <w:rPr>
          <w:color w:val="000000"/>
        </w:rPr>
      </w:pPr>
      <w:r w:rsidRPr="00191E97">
        <w:rPr>
          <w:color w:val="000000"/>
        </w:rPr>
        <w:t xml:space="preserve">При проведении диагностических и контрольных работ следует подбирать задачи, прямые аналоги которых в классе не разбирались. Только так учитель может составить верное представление об уровне знаний и умений своих учеников. </w:t>
      </w:r>
    </w:p>
    <w:p w:rsidR="007A36E5" w:rsidRPr="00191E97" w:rsidRDefault="007A36E5" w:rsidP="003D3190">
      <w:pPr>
        <w:pStyle w:val="a8"/>
        <w:numPr>
          <w:ilvl w:val="0"/>
          <w:numId w:val="4"/>
        </w:numPr>
        <w:spacing w:line="276" w:lineRule="auto"/>
        <w:jc w:val="both"/>
      </w:pPr>
      <w:r w:rsidRPr="00191E97">
        <w:rPr>
          <w:color w:val="000000"/>
        </w:rPr>
        <w:t>Учителю, который готовит школьников к экзамену, необходимо знание о формате и структуре ЕГЭ, особенно</w:t>
      </w:r>
      <w:r w:rsidRPr="00191E97">
        <w:rPr>
          <w:color w:val="000000"/>
        </w:rPr>
        <w:softHyphen/>
        <w:t>стях процедуры его проведения. ЕГЭ помогает решать такую важную задачу, стоящую перед педагогом, как освоение технологий обучения и органи</w:t>
      </w:r>
      <w:r w:rsidRPr="00191E97">
        <w:rPr>
          <w:color w:val="000000"/>
        </w:rPr>
        <w:softHyphen/>
        <w:t>зации итогового повторения, позволяющих выпускникам демонстрировать достойный уровень знаний.</w:t>
      </w:r>
    </w:p>
    <w:p w:rsidR="007A36E5" w:rsidRPr="00191E97" w:rsidRDefault="007A36E5" w:rsidP="003D3190">
      <w:pPr>
        <w:pStyle w:val="aa"/>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191E97">
        <w:rPr>
          <w:rFonts w:ascii="Times New Roman" w:eastAsia="Times New Roman" w:hAnsi="Times New Roman" w:cs="Times New Roman"/>
          <w:color w:val="000000"/>
          <w:sz w:val="24"/>
          <w:szCs w:val="24"/>
          <w:lang w:eastAsia="ru-RU"/>
        </w:rPr>
        <w:t>Для устранения недостатков в подготовке учеников к ЕГЭ по математике, необходимо совершенствовать процесс преподавания. Активнее включать в учебный процесс идеи дифференцированного обучения, использовать практические разработки по индивидуализации обучения (создание индивидуальных модулей обучения), учитывать рекомендации психологов, а педагогам пропагандировать положительный опыт в этой деятельности.</w:t>
      </w:r>
    </w:p>
    <w:p w:rsidR="007A36E5" w:rsidRPr="00D15377" w:rsidRDefault="007A36E5" w:rsidP="003D3190">
      <w:pPr>
        <w:pStyle w:val="a8"/>
        <w:spacing w:line="276" w:lineRule="auto"/>
        <w:jc w:val="both"/>
        <w:rPr>
          <w:b/>
          <w:color w:val="00000A"/>
          <w:shd w:val="clear" w:color="auto" w:fill="FFFFFF"/>
        </w:rPr>
      </w:pPr>
      <w:r w:rsidRPr="00D15377">
        <w:rPr>
          <w:b/>
          <w:bCs/>
          <w:color w:val="00000A"/>
          <w:shd w:val="clear" w:color="auto" w:fill="FFFFFF"/>
        </w:rPr>
        <w:t>Готовность к ЕГЭ</w:t>
      </w:r>
      <w:r w:rsidRPr="00D15377">
        <w:rPr>
          <w:b/>
          <w:color w:val="00000A"/>
          <w:shd w:val="clear" w:color="auto" w:fill="FFFFFF"/>
        </w:rPr>
        <w:t> должна включать</w:t>
      </w:r>
      <w:r w:rsidR="00F639BE">
        <w:rPr>
          <w:b/>
          <w:color w:val="00000A"/>
          <w:shd w:val="clear" w:color="auto" w:fill="FFFFFF"/>
        </w:rPr>
        <w:t>,</w:t>
      </w:r>
      <w:r w:rsidRPr="00D15377">
        <w:rPr>
          <w:b/>
          <w:color w:val="00000A"/>
          <w:shd w:val="clear" w:color="auto" w:fill="FFFFFF"/>
        </w:rPr>
        <w:t xml:space="preserve"> по меньшей мере 3 основных компонента:</w:t>
      </w:r>
    </w:p>
    <w:p w:rsidR="007A36E5" w:rsidRPr="00191E97" w:rsidRDefault="007A36E5" w:rsidP="003D3190">
      <w:pPr>
        <w:pStyle w:val="a8"/>
        <w:spacing w:before="0" w:beforeAutospacing="0" w:after="0" w:afterAutospacing="0" w:line="276" w:lineRule="auto"/>
        <w:jc w:val="both"/>
        <w:rPr>
          <w:b/>
          <w:bCs/>
          <w:i/>
          <w:iCs/>
          <w:shd w:val="clear" w:color="auto" w:fill="FFFFFF"/>
        </w:rPr>
      </w:pPr>
      <w:r w:rsidRPr="00191E97">
        <w:rPr>
          <w:i/>
        </w:rPr>
        <w:t>И</w:t>
      </w:r>
      <w:r w:rsidRPr="00191E97">
        <w:rPr>
          <w:b/>
          <w:bCs/>
          <w:i/>
          <w:iCs/>
          <w:shd w:val="clear" w:color="auto" w:fill="FFFFFF"/>
        </w:rPr>
        <w:t>нформативная готовность</w:t>
      </w:r>
    </w:p>
    <w:p w:rsidR="007A36E5" w:rsidRPr="00191E97" w:rsidRDefault="00DB5AE8" w:rsidP="003D319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6E5" w:rsidRPr="009A3D5E">
        <w:rPr>
          <w:rFonts w:ascii="Times New Roman" w:eastAsia="Times New Roman" w:hAnsi="Times New Roman" w:cs="Times New Roman"/>
          <w:sz w:val="24"/>
          <w:szCs w:val="24"/>
          <w:lang w:eastAsia="ru-RU"/>
        </w:rPr>
        <w:t>Учителю, который готовит школьников к экзамену, необходимо знание о формате и структуре ЕГЭ, особенно</w:t>
      </w:r>
      <w:r w:rsidR="007A36E5" w:rsidRPr="009A3D5E">
        <w:rPr>
          <w:rFonts w:ascii="Times New Roman" w:eastAsia="Times New Roman" w:hAnsi="Times New Roman" w:cs="Times New Roman"/>
          <w:sz w:val="24"/>
          <w:szCs w:val="24"/>
          <w:lang w:eastAsia="ru-RU"/>
        </w:rPr>
        <w:softHyphen/>
        <w:t>стях процедуры его проведения. ЕГЭ помогает решать такую важную задачу, стоящую перед педагогом, как освоение технологий обучения и органи</w:t>
      </w:r>
      <w:r w:rsidR="007A36E5" w:rsidRPr="009A3D5E">
        <w:rPr>
          <w:rFonts w:ascii="Times New Roman" w:eastAsia="Times New Roman" w:hAnsi="Times New Roman" w:cs="Times New Roman"/>
          <w:sz w:val="24"/>
          <w:szCs w:val="24"/>
          <w:lang w:eastAsia="ru-RU"/>
        </w:rPr>
        <w:softHyphen/>
        <w:t>зации итогового повторения, позволяющих выпускникам демонстрировать достойный уровень знаний.</w:t>
      </w:r>
    </w:p>
    <w:p w:rsidR="007A36E5" w:rsidRPr="00191E97" w:rsidRDefault="007A36E5" w:rsidP="003D3190">
      <w:pPr>
        <w:pStyle w:val="a8"/>
        <w:spacing w:before="0" w:beforeAutospacing="0" w:after="0" w:afterAutospacing="0" w:line="276" w:lineRule="auto"/>
        <w:jc w:val="both"/>
        <w:rPr>
          <w:b/>
          <w:i/>
        </w:rPr>
      </w:pPr>
      <w:r w:rsidRPr="00191E97">
        <w:rPr>
          <w:b/>
          <w:i/>
        </w:rPr>
        <w:t>Предметная готовность</w:t>
      </w:r>
    </w:p>
    <w:p w:rsidR="007A36E5" w:rsidRPr="0096168E" w:rsidRDefault="00DB5AE8" w:rsidP="003D319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6E5" w:rsidRPr="0096168E">
        <w:rPr>
          <w:rFonts w:ascii="Times New Roman" w:eastAsia="Times New Roman" w:hAnsi="Times New Roman" w:cs="Times New Roman"/>
          <w:sz w:val="24"/>
          <w:szCs w:val="24"/>
          <w:lang w:eastAsia="ru-RU"/>
        </w:rPr>
        <w:t>Главное — система! Должна быть жесткая система, как в армии. Если ученик готов пройти через этот сложный путь со всем мужеством, если он настроен по-настоящему отдаться в руки подготовке, довериться своему преподавателю, итогом будет сдача ЕГЭ на 100 баллов.</w:t>
      </w:r>
    </w:p>
    <w:p w:rsidR="007A36E5" w:rsidRPr="0096168E" w:rsidRDefault="007A36E5" w:rsidP="003D3190">
      <w:pPr>
        <w:spacing w:after="0"/>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И хотя 80% успеха лежит на ученике, не будем забывать, что 20%, которые лежат на преподавателе, очень важны. Учитель должен:</w:t>
      </w:r>
    </w:p>
    <w:p w:rsidR="007A36E5" w:rsidRPr="0096168E" w:rsidRDefault="007A36E5" w:rsidP="003D3190">
      <w:pPr>
        <w:numPr>
          <w:ilvl w:val="0"/>
          <w:numId w:val="5"/>
        </w:numPr>
        <w:spacing w:after="100" w:afterAutospacing="1"/>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готовиться к каждому уроку;</w:t>
      </w:r>
    </w:p>
    <w:p w:rsidR="007A36E5" w:rsidRPr="0096168E" w:rsidRDefault="007A36E5" w:rsidP="003D3190">
      <w:pPr>
        <w:numPr>
          <w:ilvl w:val="0"/>
          <w:numId w:val="5"/>
        </w:numPr>
        <w:spacing w:after="100" w:afterAutospacing="1"/>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продумывать интересные объяснения;</w:t>
      </w:r>
    </w:p>
    <w:p w:rsidR="007A36E5" w:rsidRPr="0096168E" w:rsidRDefault="007A36E5" w:rsidP="003D3190">
      <w:pPr>
        <w:numPr>
          <w:ilvl w:val="0"/>
          <w:numId w:val="5"/>
        </w:numPr>
        <w:spacing w:before="100" w:beforeAutospacing="1" w:after="100" w:afterAutospacing="1"/>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следить за прогрессом ученика и его эмоциональным состоянием;</w:t>
      </w:r>
    </w:p>
    <w:p w:rsidR="007A36E5" w:rsidRPr="0096168E" w:rsidRDefault="007A36E5" w:rsidP="003D3190">
      <w:pPr>
        <w:numPr>
          <w:ilvl w:val="0"/>
          <w:numId w:val="5"/>
        </w:numPr>
        <w:spacing w:after="0"/>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быть максимально вовлечённым в жизнь ученика, чтобы стать для него настоящим наставником.</w:t>
      </w:r>
    </w:p>
    <w:p w:rsidR="007A36E5" w:rsidRPr="00191E97" w:rsidRDefault="007A36E5" w:rsidP="003D3190">
      <w:pPr>
        <w:spacing w:after="0"/>
        <w:jc w:val="both"/>
        <w:rPr>
          <w:rFonts w:ascii="Times New Roman" w:eastAsia="Times New Roman" w:hAnsi="Times New Roman" w:cs="Times New Roman"/>
          <w:sz w:val="24"/>
          <w:szCs w:val="24"/>
          <w:lang w:eastAsia="ru-RU"/>
        </w:rPr>
      </w:pPr>
      <w:r w:rsidRPr="0096168E">
        <w:rPr>
          <w:rFonts w:ascii="Times New Roman" w:eastAsia="Times New Roman" w:hAnsi="Times New Roman" w:cs="Times New Roman"/>
          <w:sz w:val="24"/>
          <w:szCs w:val="24"/>
          <w:lang w:eastAsia="ru-RU"/>
        </w:rPr>
        <w:t>Нужно постоянно углублять свои знания, совершенствовать себя. И тогда ученики будут вдохновляться вашим примером.</w:t>
      </w:r>
    </w:p>
    <w:p w:rsidR="007A36E5" w:rsidRPr="00191E97" w:rsidRDefault="007A36E5" w:rsidP="003D3190">
      <w:pPr>
        <w:pStyle w:val="a8"/>
        <w:spacing w:before="0" w:beforeAutospacing="0" w:after="0" w:afterAutospacing="0" w:line="276" w:lineRule="auto"/>
        <w:jc w:val="both"/>
        <w:rPr>
          <w:b/>
          <w:bCs/>
          <w:i/>
          <w:iCs/>
          <w:shd w:val="clear" w:color="auto" w:fill="FFFFFF"/>
        </w:rPr>
      </w:pPr>
      <w:r w:rsidRPr="00191E97">
        <w:rPr>
          <w:b/>
          <w:bCs/>
          <w:i/>
          <w:iCs/>
          <w:shd w:val="clear" w:color="auto" w:fill="FFFFFF"/>
        </w:rPr>
        <w:t>Психологическая готовность</w:t>
      </w:r>
    </w:p>
    <w:p w:rsidR="007A36E5" w:rsidRPr="0096168E" w:rsidRDefault="00DB5AE8" w:rsidP="003D319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36E5" w:rsidRPr="0096168E">
        <w:rPr>
          <w:rFonts w:ascii="Times New Roman" w:eastAsia="Times New Roman" w:hAnsi="Times New Roman" w:cs="Times New Roman"/>
          <w:sz w:val="24"/>
          <w:szCs w:val="24"/>
          <w:lang w:eastAsia="ru-RU"/>
        </w:rPr>
        <w:t>Важно «не перегрузить» ученика, а то под весом возложенных на него надежд он сломается.</w:t>
      </w:r>
      <w:r w:rsidR="003D3190">
        <w:rPr>
          <w:rFonts w:ascii="Times New Roman" w:eastAsia="Times New Roman" w:hAnsi="Times New Roman" w:cs="Times New Roman"/>
          <w:sz w:val="24"/>
          <w:szCs w:val="24"/>
          <w:lang w:eastAsia="ru-RU"/>
        </w:rPr>
        <w:t xml:space="preserve"> </w:t>
      </w:r>
      <w:r w:rsidR="007A36E5" w:rsidRPr="0096168E">
        <w:rPr>
          <w:rFonts w:ascii="Times New Roman" w:eastAsia="Times New Roman" w:hAnsi="Times New Roman" w:cs="Times New Roman"/>
          <w:sz w:val="24"/>
          <w:szCs w:val="24"/>
          <w:lang w:eastAsia="ru-RU"/>
        </w:rPr>
        <w:t>Очень сильно влияют на успех: дружная атмосфера, замотивированное окружение, отсутствие давления и стресса. Преподавателю очень важно убедиться, что ученик понял его советы, корректировки, рекомендации. Работа над своими слабыми сторонами — очень важно, но многие сильные ученики стесняются своих ошибок, поэтому сразу кивают: «Да, мне всё понятно», а на самом деле просто смущены. Нужно убедиться, что ты достучался до каждого, донёс, что именно и как именно исправить.</w:t>
      </w:r>
    </w:p>
    <w:p w:rsidR="007A36E5" w:rsidRPr="00191E97" w:rsidRDefault="00DB5AE8" w:rsidP="003D319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7A36E5" w:rsidRPr="00191E97">
        <w:rPr>
          <w:rFonts w:ascii="Times New Roman" w:eastAsia="Times New Roman" w:hAnsi="Times New Roman" w:cs="Times New Roman"/>
          <w:b/>
          <w:bCs/>
          <w:sz w:val="24"/>
          <w:szCs w:val="24"/>
          <w:lang w:eastAsia="ru-RU"/>
        </w:rPr>
        <w:t>Учитель мотивирует учеников</w:t>
      </w:r>
      <w:r w:rsidR="00034C88">
        <w:rPr>
          <w:rFonts w:ascii="Times New Roman" w:eastAsia="Times New Roman" w:hAnsi="Times New Roman" w:cs="Times New Roman"/>
          <w:b/>
          <w:bCs/>
          <w:sz w:val="24"/>
          <w:szCs w:val="24"/>
          <w:lang w:eastAsia="ru-RU"/>
        </w:rPr>
        <w:t xml:space="preserve">! </w:t>
      </w:r>
      <w:r w:rsidR="00034C88" w:rsidRPr="00034C88">
        <w:rPr>
          <w:rFonts w:ascii="Times New Roman" w:eastAsia="Times New Roman" w:hAnsi="Times New Roman" w:cs="Times New Roman"/>
          <w:bCs/>
          <w:sz w:val="24"/>
          <w:szCs w:val="24"/>
          <w:lang w:eastAsia="ru-RU"/>
        </w:rPr>
        <w:t>И</w:t>
      </w:r>
      <w:r w:rsidR="007A36E5" w:rsidRPr="0096168E">
        <w:rPr>
          <w:rFonts w:ascii="Times New Roman" w:eastAsia="Times New Roman" w:hAnsi="Times New Roman" w:cs="Times New Roman"/>
          <w:sz w:val="24"/>
          <w:szCs w:val="24"/>
          <w:lang w:eastAsia="ru-RU"/>
        </w:rPr>
        <w:t>скренне верю, что «зарядить» ученика на 100 баллов может только тот преподаватель, кто сам «горит» своим предметом, испытывает живой интерес к урокам и ученикам, получает настоящее удовольствие от общения с ними. </w:t>
      </w:r>
      <w:r w:rsidR="007A36E5" w:rsidRPr="00191E97">
        <w:rPr>
          <w:rFonts w:ascii="Times New Roman" w:eastAsia="Times New Roman" w:hAnsi="Times New Roman" w:cs="Times New Roman"/>
          <w:sz w:val="24"/>
          <w:szCs w:val="24"/>
          <w:lang w:eastAsia="ru-RU"/>
        </w:rPr>
        <w:t xml:space="preserve">Ведь </w:t>
      </w:r>
      <w:r w:rsidR="007A36E5" w:rsidRPr="0096168E">
        <w:rPr>
          <w:rFonts w:ascii="Times New Roman" w:eastAsia="Times New Roman" w:hAnsi="Times New Roman" w:cs="Times New Roman"/>
          <w:sz w:val="24"/>
          <w:szCs w:val="24"/>
          <w:lang w:eastAsia="ru-RU"/>
        </w:rPr>
        <w:t>100 баллов по математике — очень сложно. Поэтому в кругу технарей это считается наивысшей степенью крутости. Необходимо подогревать это ощущение в учениках: если получишь 100, то ты звезда и гений. Это вызывает восторг и уважение окружающих.</w:t>
      </w:r>
      <w:r w:rsidR="007A36E5" w:rsidRPr="00191E97">
        <w:rPr>
          <w:rFonts w:ascii="Times New Roman" w:eastAsia="Times New Roman" w:hAnsi="Times New Roman" w:cs="Times New Roman"/>
          <w:b/>
          <w:bCs/>
          <w:sz w:val="24"/>
          <w:szCs w:val="24"/>
          <w:lang w:eastAsia="ru-RU"/>
        </w:rPr>
        <w:t xml:space="preserve"> </w:t>
      </w:r>
    </w:p>
    <w:p w:rsidR="007A36E5" w:rsidRPr="0096168E" w:rsidRDefault="007A36E5" w:rsidP="003D3190">
      <w:pPr>
        <w:spacing w:after="0"/>
        <w:jc w:val="both"/>
        <w:outlineLvl w:val="1"/>
        <w:rPr>
          <w:rFonts w:ascii="Times New Roman" w:eastAsia="Times New Roman" w:hAnsi="Times New Roman" w:cs="Times New Roman"/>
          <w:b/>
          <w:bCs/>
          <w:sz w:val="24"/>
          <w:szCs w:val="24"/>
          <w:lang w:eastAsia="ru-RU"/>
        </w:rPr>
      </w:pPr>
      <w:r w:rsidRPr="0096168E">
        <w:rPr>
          <w:rFonts w:ascii="Times New Roman" w:eastAsia="Times New Roman" w:hAnsi="Times New Roman" w:cs="Times New Roman"/>
          <w:sz w:val="24"/>
          <w:szCs w:val="24"/>
          <w:lang w:eastAsia="ru-RU"/>
        </w:rPr>
        <w:t>Учёба, поступление — это возможность изменить своё будущее, выбраться из маленького города, окружения, которое тебя не устраивает, изменить свою жизнь. Чем круче вуз, тем круче связи, окружение, будущее. Сейчас в топ</w:t>
      </w:r>
      <w:r w:rsidR="000A3D45">
        <w:rPr>
          <w:rFonts w:ascii="Times New Roman" w:eastAsia="Times New Roman" w:hAnsi="Times New Roman" w:cs="Times New Roman"/>
          <w:sz w:val="24"/>
          <w:szCs w:val="24"/>
          <w:lang w:eastAsia="ru-RU"/>
        </w:rPr>
        <w:t>-вузы сложно попасть, поэтому мы</w:t>
      </w:r>
      <w:r w:rsidRPr="0096168E">
        <w:rPr>
          <w:rFonts w:ascii="Times New Roman" w:eastAsia="Times New Roman" w:hAnsi="Times New Roman" w:cs="Times New Roman"/>
          <w:sz w:val="24"/>
          <w:szCs w:val="24"/>
          <w:lang w:eastAsia="ru-RU"/>
        </w:rPr>
        <w:t xml:space="preserve"> с ребятами нацелены на лучший балл и лучшую жизнь, которую эти баллы принесут. </w:t>
      </w:r>
    </w:p>
    <w:p w:rsidR="00ED0700" w:rsidRPr="007A36E5" w:rsidRDefault="00DB5AE8" w:rsidP="003D3190">
      <w:pPr>
        <w:jc w:val="both"/>
        <w:rPr>
          <w:rFonts w:ascii="Times New Roman" w:hAnsi="Times New Roman" w:cs="Times New Roman"/>
        </w:rPr>
      </w:pPr>
      <w:r>
        <w:rPr>
          <w:rFonts w:ascii="Times New Roman" w:eastAsia="Times New Roman" w:hAnsi="Times New Roman" w:cs="Times New Roman"/>
          <w:sz w:val="24"/>
          <w:szCs w:val="24"/>
          <w:lang w:eastAsia="ru-RU"/>
        </w:rPr>
        <w:t xml:space="preserve">      </w:t>
      </w:r>
      <w:r w:rsidR="007A36E5" w:rsidRPr="0096168E">
        <w:rPr>
          <w:rFonts w:ascii="Times New Roman" w:eastAsia="Times New Roman" w:hAnsi="Times New Roman" w:cs="Times New Roman"/>
          <w:sz w:val="24"/>
          <w:szCs w:val="24"/>
          <w:lang w:eastAsia="ru-RU"/>
        </w:rPr>
        <w:t xml:space="preserve">Когда ученик </w:t>
      </w:r>
      <w:r w:rsidR="007A36E5" w:rsidRPr="00191E97">
        <w:rPr>
          <w:rFonts w:ascii="Times New Roman" w:eastAsia="Times New Roman" w:hAnsi="Times New Roman" w:cs="Times New Roman"/>
          <w:sz w:val="24"/>
          <w:szCs w:val="24"/>
          <w:lang w:eastAsia="ru-RU"/>
        </w:rPr>
        <w:t xml:space="preserve">понимает и </w:t>
      </w:r>
      <w:r w:rsidR="007A36E5" w:rsidRPr="0096168E">
        <w:rPr>
          <w:rFonts w:ascii="Times New Roman" w:eastAsia="Times New Roman" w:hAnsi="Times New Roman" w:cs="Times New Roman"/>
          <w:sz w:val="24"/>
          <w:szCs w:val="24"/>
          <w:lang w:eastAsia="ru-RU"/>
        </w:rPr>
        <w:t xml:space="preserve">принимает ответственность, что только он — капитан корабля, но может по любому вопросу обратиться </w:t>
      </w:r>
      <w:r w:rsidR="007A36E5">
        <w:rPr>
          <w:rFonts w:ascii="Times New Roman" w:eastAsia="Times New Roman" w:hAnsi="Times New Roman" w:cs="Times New Roman"/>
          <w:sz w:val="24"/>
          <w:szCs w:val="24"/>
          <w:lang w:eastAsia="ru-RU"/>
        </w:rPr>
        <w:t xml:space="preserve">к учителю </w:t>
      </w:r>
      <w:r w:rsidR="007A36E5" w:rsidRPr="0096168E">
        <w:rPr>
          <w:rFonts w:ascii="Times New Roman" w:eastAsia="Times New Roman" w:hAnsi="Times New Roman" w:cs="Times New Roman"/>
          <w:sz w:val="24"/>
          <w:szCs w:val="24"/>
          <w:lang w:eastAsia="ru-RU"/>
        </w:rPr>
        <w:t>и получить помощь, то с таким учеником можно ставить «высокие» цели!</w:t>
      </w:r>
    </w:p>
    <w:sectPr w:rsidR="00ED0700" w:rsidRPr="007A36E5" w:rsidSect="003D3190">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BAF"/>
    <w:multiLevelType w:val="hybridMultilevel"/>
    <w:tmpl w:val="4300C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F5B2E"/>
    <w:multiLevelType w:val="hybridMultilevel"/>
    <w:tmpl w:val="616CF290"/>
    <w:lvl w:ilvl="0" w:tplc="BC4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C10FB7"/>
    <w:multiLevelType w:val="hybridMultilevel"/>
    <w:tmpl w:val="1B92FF1C"/>
    <w:lvl w:ilvl="0" w:tplc="BC4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56CE1"/>
    <w:multiLevelType w:val="multilevel"/>
    <w:tmpl w:val="78F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63915"/>
    <w:multiLevelType w:val="hybridMultilevel"/>
    <w:tmpl w:val="43129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05"/>
    <w:rsid w:val="00034C88"/>
    <w:rsid w:val="000638F9"/>
    <w:rsid w:val="000A3D45"/>
    <w:rsid w:val="00281977"/>
    <w:rsid w:val="002D25BA"/>
    <w:rsid w:val="002E1332"/>
    <w:rsid w:val="00312F05"/>
    <w:rsid w:val="003434E5"/>
    <w:rsid w:val="003D3190"/>
    <w:rsid w:val="004D7EC7"/>
    <w:rsid w:val="005C62F4"/>
    <w:rsid w:val="0065047B"/>
    <w:rsid w:val="006F49BD"/>
    <w:rsid w:val="007A36E5"/>
    <w:rsid w:val="007F24BE"/>
    <w:rsid w:val="00851310"/>
    <w:rsid w:val="00C66A63"/>
    <w:rsid w:val="00C741E3"/>
    <w:rsid w:val="00DB5AE8"/>
    <w:rsid w:val="00E228A0"/>
    <w:rsid w:val="00ED0700"/>
    <w:rsid w:val="00F6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9EDF"/>
  <w15:docId w15:val="{36CE118E-1750-4E9A-A8D9-CE559AC3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6A63"/>
    <w:rPr>
      <w:color w:val="808080"/>
    </w:rPr>
  </w:style>
  <w:style w:type="paragraph" w:styleId="a4">
    <w:name w:val="Balloon Text"/>
    <w:basedOn w:val="a"/>
    <w:link w:val="a5"/>
    <w:uiPriority w:val="99"/>
    <w:semiHidden/>
    <w:unhideWhenUsed/>
    <w:rsid w:val="00C66A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A63"/>
    <w:rPr>
      <w:rFonts w:ascii="Tahoma" w:hAnsi="Tahoma" w:cs="Tahoma"/>
      <w:sz w:val="16"/>
      <w:szCs w:val="16"/>
    </w:rPr>
  </w:style>
  <w:style w:type="paragraph" w:styleId="a6">
    <w:name w:val="Body Text"/>
    <w:basedOn w:val="a"/>
    <w:link w:val="a7"/>
    <w:uiPriority w:val="1"/>
    <w:qFormat/>
    <w:rsid w:val="007A36E5"/>
    <w:pPr>
      <w:widowControl w:val="0"/>
      <w:spacing w:after="0" w:line="240" w:lineRule="auto"/>
      <w:ind w:left="102" w:firstLine="566"/>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7A36E5"/>
    <w:rPr>
      <w:rFonts w:ascii="Times New Roman" w:eastAsia="Times New Roman" w:hAnsi="Times New Roman"/>
      <w:sz w:val="28"/>
      <w:szCs w:val="28"/>
      <w:lang w:val="en-US"/>
    </w:rPr>
  </w:style>
  <w:style w:type="paragraph" w:styleId="a8">
    <w:name w:val="Normal (Web)"/>
    <w:basedOn w:val="a"/>
    <w:uiPriority w:val="99"/>
    <w:unhideWhenUsed/>
    <w:rsid w:val="007A3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7A36E5"/>
    <w:pPr>
      <w:spacing w:after="0" w:line="240" w:lineRule="auto"/>
    </w:pPr>
  </w:style>
  <w:style w:type="paragraph" w:styleId="aa">
    <w:name w:val="List Paragraph"/>
    <w:basedOn w:val="a"/>
    <w:uiPriority w:val="34"/>
    <w:qFormat/>
    <w:rsid w:val="007A36E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3D1C-806D-451F-9178-8B24DB0C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Kochkarov Arthur</cp:lastModifiedBy>
  <cp:revision>17</cp:revision>
  <cp:lastPrinted>2022-11-01T10:50:00Z</cp:lastPrinted>
  <dcterms:created xsi:type="dcterms:W3CDTF">2013-08-23T11:00:00Z</dcterms:created>
  <dcterms:modified xsi:type="dcterms:W3CDTF">2022-11-03T05:48:00Z</dcterms:modified>
</cp:coreProperties>
</file>