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59" w:after="0"/>
        <w:ind w:left="4058" w:right="3480" w:hanging="624"/>
        <w:jc w:val="left"/>
        <w:rPr/>
      </w:pPr>
      <w:r>
        <w:rPr/>
        <w:t>Результаты мониторинга оценки качества дошкольного образования</w:t>
      </w:r>
      <w:r>
        <w:rPr>
          <w:spacing w:val="-67"/>
        </w:rPr>
        <w:t xml:space="preserve"> </w:t>
      </w:r>
      <w:r>
        <w:rPr/>
        <w:t>Эльбрусского муниципального района</w:t>
      </w:r>
      <w:r>
        <w:rPr>
          <w:spacing w:val="-3"/>
        </w:rPr>
        <w:t xml:space="preserve"> </w:t>
      </w:r>
      <w:r>
        <w:rPr/>
        <w:t>за</w:t>
      </w:r>
      <w:r>
        <w:rPr>
          <w:spacing w:val="-4"/>
        </w:rPr>
        <w:t xml:space="preserve"> </w:t>
      </w:r>
      <w:r>
        <w:rPr/>
        <w:t>2019-2020</w:t>
      </w:r>
      <w:r>
        <w:rPr>
          <w:spacing w:val="-1"/>
        </w:rPr>
        <w:t xml:space="preserve"> </w:t>
      </w:r>
      <w:r>
        <w:rPr/>
        <w:t xml:space="preserve">годы </w:t>
      </w:r>
    </w:p>
    <w:p>
      <w:pPr>
        <w:pStyle w:val="Style15"/>
        <w:ind w:left="572" w:right="634" w:firstLine="708"/>
        <w:jc w:val="both"/>
        <w:rPr/>
      </w:pPr>
      <w:r>
        <w:rPr/>
        <w:t>Федеральный</w:t>
      </w:r>
      <w:r>
        <w:rPr>
          <w:spacing w:val="1"/>
        </w:rPr>
        <w:t xml:space="preserve"> </w:t>
      </w:r>
      <w:r>
        <w:rPr/>
        <w:t>государственный</w:t>
      </w:r>
      <w:r>
        <w:rPr>
          <w:spacing w:val="1"/>
        </w:rPr>
        <w:t xml:space="preserve"> </w:t>
      </w:r>
      <w:r>
        <w:rPr/>
        <w:t>стандарт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ДО)</w:t>
      </w:r>
      <w:r>
        <w:rPr>
          <w:spacing w:val="1"/>
        </w:rPr>
        <w:t xml:space="preserve"> </w:t>
      </w:r>
      <w:r>
        <w:rPr/>
        <w:t>подразумевает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благоприятных</w:t>
      </w:r>
      <w:r>
        <w:rPr>
          <w:spacing w:val="1"/>
        </w:rPr>
        <w:t xml:space="preserve"> </w:t>
      </w:r>
      <w:r>
        <w:rPr/>
        <w:t>условий развития детей в соответствии с их возрастными и индивидуальными особенностями и склонностями, развития способностей и</w:t>
      </w:r>
      <w:r>
        <w:rPr>
          <w:spacing w:val="1"/>
        </w:rPr>
        <w:t xml:space="preserve"> </w:t>
      </w:r>
      <w:r>
        <w:rPr/>
        <w:t>творческого потенциала каждого ребенка как субъекта отношений с самим собой, другими детьми, взрослыми и миром при реализации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-1"/>
        </w:rPr>
        <w:t xml:space="preserve"> </w:t>
      </w:r>
      <w:r>
        <w:rPr/>
        <w:t>общеобразовательной программы дошкольного образования.</w:t>
      </w:r>
    </w:p>
    <w:p>
      <w:pPr>
        <w:pStyle w:val="Style15"/>
        <w:spacing w:before="111" w:after="0"/>
        <w:ind w:left="572" w:right="632" w:firstLine="720"/>
        <w:jc w:val="both"/>
        <w:rPr/>
      </w:pPr>
      <w:r>
        <w:rPr/>
        <w:t>ФГОС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предусматривает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освоении</w:t>
      </w:r>
      <w:r>
        <w:rPr>
          <w:spacing w:val="1"/>
        </w:rPr>
        <w:t xml:space="preserve"> </w:t>
      </w:r>
      <w:r>
        <w:rPr/>
        <w:t>ими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программ.</w:t>
      </w:r>
      <w:r>
        <w:rPr>
          <w:spacing w:val="61"/>
        </w:rPr>
        <w:t xml:space="preserve"> </w:t>
      </w:r>
      <w:r>
        <w:rPr/>
        <w:t>Требования</w:t>
      </w:r>
      <w:r>
        <w:rPr>
          <w:spacing w:val="60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представлены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виде</w:t>
      </w:r>
      <w:r>
        <w:rPr>
          <w:spacing w:val="1"/>
        </w:rPr>
        <w:t xml:space="preserve"> </w:t>
      </w:r>
      <w:r>
        <w:rPr/>
        <w:t>целевых</w:t>
      </w:r>
      <w:r>
        <w:rPr>
          <w:spacing w:val="1"/>
        </w:rPr>
        <w:t xml:space="preserve"> </w:t>
      </w:r>
      <w:r>
        <w:rPr/>
        <w:t>ориентиров:</w:t>
      </w:r>
      <w:r>
        <w:rPr>
          <w:spacing w:val="1"/>
        </w:rPr>
        <w:t xml:space="preserve"> </w:t>
      </w:r>
      <w:r>
        <w:rPr/>
        <w:t>инициативность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самостоятельность</w:t>
      </w:r>
      <w:r>
        <w:rPr>
          <w:spacing w:val="1"/>
        </w:rPr>
        <w:t xml:space="preserve"> </w:t>
      </w:r>
      <w:r>
        <w:rPr/>
        <w:t>ребенка,</w:t>
      </w:r>
      <w:r>
        <w:rPr>
          <w:spacing w:val="1"/>
        </w:rPr>
        <w:t xml:space="preserve"> </w:t>
      </w:r>
      <w:r>
        <w:rPr/>
        <w:t>уверенность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своих</w:t>
      </w:r>
      <w:r>
        <w:rPr>
          <w:spacing w:val="1"/>
        </w:rPr>
        <w:t xml:space="preserve"> </w:t>
      </w:r>
      <w:r>
        <w:rPr/>
        <w:t>силах,</w:t>
      </w:r>
      <w:r>
        <w:rPr>
          <w:spacing w:val="1"/>
        </w:rPr>
        <w:t xml:space="preserve"> </w:t>
      </w:r>
      <w:r>
        <w:rPr/>
        <w:t>положительное отношение к себе и другим, активное взаимодействие со сверстниками и взрослыми, способность ребенка к фантазии,</w:t>
      </w:r>
      <w:r>
        <w:rPr>
          <w:spacing w:val="1"/>
        </w:rPr>
        <w:t xml:space="preserve"> </w:t>
      </w:r>
      <w:r>
        <w:rPr/>
        <w:t>воображению,</w:t>
      </w:r>
      <w:r>
        <w:rPr>
          <w:spacing w:val="-1"/>
        </w:rPr>
        <w:t xml:space="preserve"> </w:t>
      </w:r>
      <w:r>
        <w:rPr/>
        <w:t>творчеству,</w:t>
      </w:r>
      <w:r>
        <w:rPr>
          <w:spacing w:val="-1"/>
        </w:rPr>
        <w:t xml:space="preserve"> </w:t>
      </w:r>
      <w:r>
        <w:rPr/>
        <w:t>любознательность,</w:t>
      </w:r>
      <w:r>
        <w:rPr>
          <w:spacing w:val="-4"/>
        </w:rPr>
        <w:t xml:space="preserve"> </w:t>
      </w:r>
      <w:r>
        <w:rPr/>
        <w:t>способность</w:t>
      </w:r>
      <w:r>
        <w:rPr>
          <w:spacing w:val="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волевым</w:t>
      </w:r>
      <w:r>
        <w:rPr>
          <w:spacing w:val="-2"/>
        </w:rPr>
        <w:t xml:space="preserve"> </w:t>
      </w:r>
      <w:r>
        <w:rPr/>
        <w:t>усилиям</w:t>
      </w:r>
      <w:r>
        <w:rPr>
          <w:spacing w:val="-2"/>
        </w:rPr>
        <w:t xml:space="preserve"> </w:t>
      </w:r>
      <w:r>
        <w:rPr/>
        <w:t>и принятию</w:t>
      </w:r>
      <w:r>
        <w:rPr>
          <w:spacing w:val="-1"/>
        </w:rPr>
        <w:t xml:space="preserve"> </w:t>
      </w:r>
      <w:r>
        <w:rPr/>
        <w:t>самостоятельных решений</w:t>
      </w:r>
      <w:r>
        <w:rPr>
          <w:spacing w:val="-1"/>
        </w:rPr>
        <w:t xml:space="preserve"> </w:t>
      </w:r>
      <w:r>
        <w:rPr/>
        <w:t>и др.</w:t>
      </w:r>
    </w:p>
    <w:p>
      <w:pPr>
        <w:pStyle w:val="Style15"/>
        <w:spacing w:before="121" w:after="0"/>
        <w:ind w:left="572" w:right="630" w:firstLine="720"/>
        <w:jc w:val="both"/>
        <w:rPr/>
      </w:pPr>
      <w:r>
        <w:rPr/>
        <w:t>Достижение</w:t>
      </w:r>
      <w:r>
        <w:rPr>
          <w:spacing w:val="1"/>
        </w:rPr>
        <w:t xml:space="preserve"> </w:t>
      </w:r>
      <w:r>
        <w:rPr/>
        <w:t>целевых</w:t>
      </w:r>
      <w:r>
        <w:rPr>
          <w:spacing w:val="1"/>
        </w:rPr>
        <w:t xml:space="preserve"> </w:t>
      </w:r>
      <w:r>
        <w:rPr/>
        <w:t>ориентиров</w:t>
      </w:r>
      <w:r>
        <w:rPr>
          <w:spacing w:val="1"/>
        </w:rPr>
        <w:t xml:space="preserve"> </w:t>
      </w:r>
      <w:r>
        <w:rPr/>
        <w:t>возможно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программно-целевого</w:t>
      </w:r>
      <w:r>
        <w:rPr>
          <w:spacing w:val="1"/>
        </w:rPr>
        <w:t xml:space="preserve"> </w:t>
      </w:r>
      <w:r>
        <w:rPr/>
        <w:t>подхода,</w:t>
      </w:r>
      <w:r>
        <w:rPr>
          <w:spacing w:val="1"/>
        </w:rPr>
        <w:t xml:space="preserve"> </w:t>
      </w:r>
      <w:r>
        <w:rPr/>
        <w:t>требующего</w:t>
      </w:r>
      <w:r>
        <w:rPr>
          <w:spacing w:val="1"/>
        </w:rPr>
        <w:t xml:space="preserve"> </w:t>
      </w:r>
      <w:r>
        <w:rPr/>
        <w:t>осмысления</w:t>
      </w:r>
      <w:r>
        <w:rPr>
          <w:spacing w:val="1"/>
        </w:rPr>
        <w:t xml:space="preserve"> </w:t>
      </w:r>
      <w:r>
        <w:rPr/>
        <w:t>педагогами</w:t>
      </w:r>
      <w:r>
        <w:rPr>
          <w:spacing w:val="1"/>
        </w:rPr>
        <w:t xml:space="preserve"> </w:t>
      </w:r>
      <w:r>
        <w:rPr/>
        <w:t>собственной практики, как необходимого</w:t>
      </w:r>
      <w:r>
        <w:rPr>
          <w:spacing w:val="1"/>
        </w:rPr>
        <w:t xml:space="preserve"> </w:t>
      </w:r>
      <w:r>
        <w:rPr/>
        <w:t>условия эффективности организуемого ими образовательного процесса. Программно-целевой</w:t>
      </w:r>
      <w:r>
        <w:rPr>
          <w:spacing w:val="1"/>
        </w:rPr>
        <w:t xml:space="preserve"> </w:t>
      </w:r>
      <w:r>
        <w:rPr/>
        <w:t>подход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выработать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дошкольной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ДОО)</w:t>
      </w:r>
      <w:r>
        <w:rPr>
          <w:spacing w:val="1"/>
        </w:rPr>
        <w:t xml:space="preserve"> </w:t>
      </w:r>
      <w:r>
        <w:rPr/>
        <w:t>возможные</w:t>
      </w:r>
      <w:r>
        <w:rPr>
          <w:spacing w:val="1"/>
        </w:rPr>
        <w:t xml:space="preserve"> </w:t>
      </w:r>
      <w:r>
        <w:rPr/>
        <w:t>стратегические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тактические</w:t>
      </w:r>
      <w:r>
        <w:rPr>
          <w:spacing w:val="1"/>
        </w:rPr>
        <w:t xml:space="preserve"> </w:t>
      </w:r>
      <w:r>
        <w:rPr/>
        <w:t>ориентиры</w:t>
      </w:r>
      <w:r>
        <w:rPr>
          <w:spacing w:val="-1"/>
        </w:rPr>
        <w:t xml:space="preserve"> </w:t>
      </w:r>
      <w:r>
        <w:rPr/>
        <w:t>совершенствования образовательной</w:t>
      </w:r>
      <w:r>
        <w:rPr>
          <w:spacing w:val="-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всего</w:t>
      </w:r>
      <w:r>
        <w:rPr>
          <w:spacing w:val="-1"/>
        </w:rPr>
        <w:t xml:space="preserve"> </w:t>
      </w:r>
      <w:r>
        <w:rPr/>
        <w:t>педагогического</w:t>
      </w:r>
      <w:r>
        <w:rPr>
          <w:spacing w:val="-1"/>
        </w:rPr>
        <w:t xml:space="preserve"> </w:t>
      </w:r>
      <w:r>
        <w:rPr/>
        <w:t>коллектива.</w:t>
      </w:r>
    </w:p>
    <w:p>
      <w:pPr>
        <w:pStyle w:val="Style15"/>
        <w:spacing w:before="120" w:after="0"/>
        <w:ind w:left="572" w:right="631" w:firstLine="708"/>
        <w:jc w:val="both"/>
        <w:rPr>
          <w:b/>
          <w:b/>
        </w:rPr>
      </w:pPr>
      <w:r>
        <w:rPr/>
        <w:t>Основой при организации образовательного процесса в ДОО выступает ориентация не только на компетенции, которые формируются</w:t>
      </w:r>
      <w:r>
        <w:rPr>
          <w:spacing w:val="-57"/>
        </w:rPr>
        <w:t xml:space="preserve"> </w:t>
      </w:r>
      <w:r>
        <w:rPr/>
        <w:t>в дошкольном возрасте, но и на развитие совокупности личностных качеств, которое возможно наблюдать и диагностировать посредством</w:t>
      </w:r>
      <w:r>
        <w:rPr>
          <w:spacing w:val="1"/>
        </w:rPr>
        <w:t xml:space="preserve"> </w:t>
      </w:r>
      <w:r>
        <w:rPr/>
        <w:t>педагогического мониторинга. Данные мониторинговые исследования результатов внедрения ФГОС ДО на территории Эльбрусского муниципального района, а также системных</w:t>
      </w:r>
      <w:r>
        <w:rPr>
          <w:spacing w:val="1"/>
        </w:rPr>
        <w:t xml:space="preserve"> </w:t>
      </w:r>
      <w:r>
        <w:rPr/>
        <w:t>тенденций, связанных</w:t>
      </w:r>
      <w:r>
        <w:rPr>
          <w:spacing w:val="1"/>
        </w:rPr>
        <w:t xml:space="preserve"> </w:t>
      </w:r>
      <w:r>
        <w:rPr/>
        <w:t>с реализацией перехода на ФГОС</w:t>
      </w:r>
      <w:r>
        <w:rPr>
          <w:spacing w:val="1"/>
        </w:rPr>
        <w:t xml:space="preserve"> </w:t>
      </w:r>
      <w:r>
        <w:rPr/>
        <w:t>ДО регулируются</w:t>
      </w:r>
      <w:r>
        <w:rPr>
          <w:spacing w:val="1"/>
        </w:rPr>
        <w:t xml:space="preserve"> </w:t>
      </w:r>
      <w:r>
        <w:rPr/>
        <w:t>следующими</w:t>
      </w:r>
      <w:r>
        <w:rPr>
          <w:spacing w:val="1"/>
        </w:rPr>
        <w:t xml:space="preserve"> </w:t>
      </w:r>
      <w:r>
        <w:rPr>
          <w:b/>
        </w:rPr>
        <w:t>нормативными</w:t>
      </w:r>
      <w:r>
        <w:rPr>
          <w:b/>
          <w:spacing w:val="1"/>
        </w:rPr>
        <w:t xml:space="preserve"> </w:t>
      </w:r>
      <w:r>
        <w:rPr>
          <w:b/>
        </w:rPr>
        <w:t>документами: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541" w:leader="none"/>
        </w:tabs>
        <w:ind w:left="572" w:right="634" w:firstLine="708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05.08.2013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№662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519" w:leader="none"/>
        </w:tabs>
        <w:ind w:left="572" w:right="630" w:firstLine="708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14.10.2013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  <w:bookmarkStart w:id="0" w:name="_GoBack"/>
      <w:bookmarkEnd w:id="0"/>
    </w:p>
    <w:p>
      <w:pPr>
        <w:pStyle w:val="ListParagraph"/>
        <w:tabs>
          <w:tab w:val="clear" w:pos="720"/>
          <w:tab w:val="left" w:pos="1431" w:leader="none"/>
        </w:tabs>
        <w:ind w:left="1144" w:right="632" w:hanging="0"/>
        <w:jc w:val="both"/>
        <w:rPr/>
      </w:pPr>
      <w:r>
        <w:rPr/>
      </w:r>
    </w:p>
    <w:p>
      <w:pPr>
        <w:pStyle w:val="Style15"/>
        <w:ind w:left="572" w:right="632" w:firstLine="708"/>
        <w:jc w:val="both"/>
        <w:rPr/>
      </w:pPr>
      <w:r>
        <w:rPr/>
        <w:t>Результаты</w:t>
      </w:r>
      <w:r>
        <w:rPr>
          <w:spacing w:val="48"/>
        </w:rPr>
        <w:t xml:space="preserve"> </w:t>
      </w:r>
      <w:r>
        <w:rPr/>
        <w:t>оценки</w:t>
      </w:r>
      <w:r>
        <w:rPr>
          <w:spacing w:val="50"/>
        </w:rPr>
        <w:t xml:space="preserve"> </w:t>
      </w:r>
      <w:r>
        <w:rPr/>
        <w:t>могут</w:t>
      </w:r>
      <w:r>
        <w:rPr>
          <w:spacing w:val="50"/>
        </w:rPr>
        <w:t xml:space="preserve"> </w:t>
      </w:r>
      <w:r>
        <w:rPr/>
        <w:t>оказаться</w:t>
      </w:r>
      <w:r>
        <w:rPr>
          <w:spacing w:val="49"/>
        </w:rPr>
        <w:t xml:space="preserve"> </w:t>
      </w:r>
      <w:r>
        <w:rPr/>
        <w:t>значимыми</w:t>
      </w:r>
      <w:r>
        <w:rPr>
          <w:spacing w:val="50"/>
        </w:rPr>
        <w:t xml:space="preserve"> </w:t>
      </w:r>
      <w:r>
        <w:rPr/>
        <w:t>для</w:t>
      </w:r>
      <w:r>
        <w:rPr>
          <w:spacing w:val="49"/>
        </w:rPr>
        <w:t xml:space="preserve"> </w:t>
      </w:r>
      <w:r>
        <w:rPr/>
        <w:t>широкого</w:t>
      </w:r>
      <w:r>
        <w:rPr>
          <w:spacing w:val="49"/>
        </w:rPr>
        <w:t xml:space="preserve"> </w:t>
      </w:r>
      <w:r>
        <w:rPr/>
        <w:t>круга</w:t>
      </w:r>
      <w:r>
        <w:rPr>
          <w:spacing w:val="48"/>
        </w:rPr>
        <w:t xml:space="preserve"> </w:t>
      </w:r>
      <w:r>
        <w:rPr/>
        <w:t>заинтересованных</w:t>
      </w:r>
      <w:r>
        <w:rPr>
          <w:spacing w:val="48"/>
        </w:rPr>
        <w:t xml:space="preserve"> </w:t>
      </w:r>
      <w:r>
        <w:rPr/>
        <w:t>пользователей:</w:t>
      </w:r>
      <w:r>
        <w:rPr>
          <w:spacing w:val="50"/>
        </w:rPr>
        <w:t xml:space="preserve"> </w:t>
      </w:r>
      <w:r>
        <w:rPr/>
        <w:t>родителей,</w:t>
      </w:r>
      <w:r>
        <w:rPr>
          <w:spacing w:val="49"/>
        </w:rPr>
        <w:t xml:space="preserve"> </w:t>
      </w:r>
      <w:r>
        <w:rPr/>
        <w:t>руководителей</w:t>
      </w:r>
      <w:r>
        <w:rPr>
          <w:spacing w:val="-58"/>
        </w:rPr>
        <w:t xml:space="preserve"> </w:t>
      </w:r>
      <w:r>
        <w:rPr/>
        <w:t>ДОО,</w:t>
      </w:r>
      <w:r>
        <w:rPr>
          <w:spacing w:val="-1"/>
        </w:rPr>
        <w:t xml:space="preserve"> </w:t>
      </w:r>
      <w:r>
        <w:rPr/>
        <w:t>органов</w:t>
      </w:r>
      <w:r>
        <w:rPr>
          <w:spacing w:val="3"/>
        </w:rPr>
        <w:t xml:space="preserve"> </w:t>
      </w:r>
      <w:r>
        <w:rPr/>
        <w:t>управления образованием</w:t>
      </w:r>
      <w:r>
        <w:rPr>
          <w:spacing w:val="-2"/>
        </w:rPr>
        <w:t xml:space="preserve"> </w:t>
      </w:r>
      <w:r>
        <w:rPr/>
        <w:t>муниципального, регионального</w:t>
      </w:r>
      <w:r>
        <w:rPr>
          <w:spacing w:val="-1"/>
        </w:rPr>
        <w:t xml:space="preserve"> </w:t>
      </w:r>
      <w:r>
        <w:rPr/>
        <w:t>и федерального</w:t>
      </w:r>
      <w:r>
        <w:rPr>
          <w:spacing w:val="1"/>
        </w:rPr>
        <w:t xml:space="preserve"> </w:t>
      </w:r>
      <w:r>
        <w:rPr/>
        <w:t>уровней.</w:t>
      </w:r>
    </w:p>
    <w:p>
      <w:pPr>
        <w:pStyle w:val="Style15"/>
        <w:ind w:left="572" w:right="632" w:firstLine="708"/>
        <w:jc w:val="both"/>
        <w:rPr/>
      </w:pPr>
      <w:r>
        <w:rPr/>
        <w:t>Процедура</w:t>
      </w:r>
      <w:r>
        <w:rPr>
          <w:spacing w:val="1"/>
        </w:rPr>
        <w:t xml:space="preserve"> </w:t>
      </w:r>
      <w:r>
        <w:rPr/>
        <w:t>мониторингового</w:t>
      </w:r>
      <w:r>
        <w:rPr>
          <w:spacing w:val="1"/>
        </w:rPr>
        <w:t xml:space="preserve"> </w:t>
      </w:r>
      <w:r>
        <w:rPr/>
        <w:t>исследования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независимой</w:t>
      </w:r>
      <w:r>
        <w:rPr>
          <w:spacing w:val="1"/>
        </w:rPr>
        <w:t xml:space="preserve"> </w:t>
      </w:r>
      <w:r>
        <w:rPr/>
        <w:t>оценочной</w:t>
      </w:r>
      <w:r>
        <w:rPr>
          <w:spacing w:val="1"/>
        </w:rPr>
        <w:t xml:space="preserve"> </w:t>
      </w:r>
      <w:r>
        <w:rPr/>
        <w:t>процедурой,</w:t>
      </w:r>
      <w:r>
        <w:rPr>
          <w:spacing w:val="1"/>
        </w:rPr>
        <w:t xml:space="preserve"> </w:t>
      </w:r>
      <w:r>
        <w:rPr/>
        <w:t>которая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отношении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организаций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реализуемых</w:t>
      </w:r>
      <w:r>
        <w:rPr>
          <w:spacing w:val="1"/>
        </w:rPr>
        <w:t xml:space="preserve"> </w:t>
      </w:r>
      <w:r>
        <w:rPr/>
        <w:t>ими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программ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определения</w:t>
      </w:r>
      <w:r>
        <w:rPr>
          <w:spacing w:val="1"/>
        </w:rPr>
        <w:t xml:space="preserve"> </w:t>
      </w:r>
      <w:r>
        <w:rPr/>
        <w:t>соответствия</w:t>
      </w:r>
      <w:r>
        <w:rPr>
          <w:spacing w:val="1"/>
        </w:rPr>
        <w:t xml:space="preserve"> </w:t>
      </w:r>
      <w:r>
        <w:rPr/>
        <w:t>предоставляемого</w:t>
      </w:r>
      <w:r>
        <w:rPr>
          <w:spacing w:val="-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потребностям физических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юридических</w:t>
      </w:r>
      <w:r>
        <w:rPr>
          <w:spacing w:val="2"/>
        </w:rPr>
        <w:t xml:space="preserve"> </w:t>
      </w:r>
      <w:r>
        <w:rPr/>
        <w:t>лиц.</w:t>
      </w:r>
    </w:p>
    <w:p>
      <w:pPr>
        <w:sectPr>
          <w:footerReference w:type="default" r:id="rId2"/>
          <w:type w:val="nextPage"/>
          <w:pgSz w:orient="landscape" w:w="16838" w:h="11906"/>
          <w:pgMar w:left="560" w:right="500" w:header="0" w:top="6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1" w:after="0"/>
        <w:ind w:left="572" w:right="632" w:firstLine="708"/>
        <w:jc w:val="both"/>
        <w:rPr>
          <w:b/>
          <w:b/>
        </w:rPr>
      </w:pPr>
      <w:r>
        <w:rPr>
          <w:b/>
        </w:rPr>
        <w:t>Качество дошкольного образования -</w:t>
      </w:r>
      <w:r>
        <w:rPr>
          <w:b/>
          <w:spacing w:val="1"/>
        </w:rPr>
        <w:t xml:space="preserve"> </w:t>
      </w:r>
      <w:r>
        <w:rPr/>
        <w:t>комплексная характеристика, выражающая степень соответствия дошкольного образования</w:t>
      </w:r>
      <w:r>
        <w:rPr>
          <w:spacing w:val="1"/>
        </w:rPr>
        <w:t xml:space="preserve"> </w:t>
      </w:r>
      <w:r>
        <w:rPr/>
        <w:t>федеральному государственному образовательному стандарту дошкольного образования (далее – ФГОС ДО). Оценка качества дошкольного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согласованности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участников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60"/>
        </w:rPr>
        <w:t xml:space="preserve"> </w:t>
      </w:r>
      <w:r>
        <w:rPr/>
        <w:t>всех</w:t>
      </w:r>
      <w:r>
        <w:rPr>
          <w:spacing w:val="60"/>
        </w:rPr>
        <w:t xml:space="preserve"> </w:t>
      </w:r>
      <w:r>
        <w:rPr/>
        <w:t>уровнях</w:t>
      </w:r>
      <w:r>
        <w:rPr>
          <w:spacing w:val="1"/>
        </w:rPr>
        <w:t xml:space="preserve"> </w:t>
      </w:r>
      <w:r>
        <w:rPr/>
        <w:t xml:space="preserve">управления образованием (локальном уровне образовательного учреждения, муниципальном, региональном) на основе </w:t>
      </w:r>
      <w:r>
        <w:rPr>
          <w:b w:val="false"/>
          <w:bCs w:val="false"/>
        </w:rPr>
        <w:t>единого комплекса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параметров: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487" w:leader="none"/>
        </w:tabs>
        <w:ind w:left="572" w:right="628" w:firstLine="708"/>
        <w:jc w:val="both"/>
        <w:rPr>
          <w:sz w:val="24"/>
        </w:rPr>
      </w:pPr>
      <w:r>
        <w:rPr>
          <w:sz w:val="24"/>
        </w:rPr>
        <w:t>группа. Параметры, характеризующие соответствие общеобразовательной программы дошкольного образования (далее – ОП ДО)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468" w:leader="none"/>
        </w:tabs>
        <w:ind w:left="572" w:right="635" w:firstLine="708"/>
        <w:jc w:val="both"/>
        <w:rPr>
          <w:sz w:val="24"/>
        </w:rPr>
      </w:pPr>
      <w:r>
        <w:rPr>
          <w:sz w:val="24"/>
        </w:rPr>
        <w:t>группа. Параметры, характеризующие соответствие условий реализации ОП ДО требованиям действующих нормативных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550" w:leader="none"/>
        </w:tabs>
        <w:spacing w:before="1" w:after="0"/>
        <w:ind w:left="572" w:right="636" w:firstLine="708"/>
        <w:jc w:val="both"/>
        <w:rPr>
          <w:sz w:val="24"/>
        </w:rPr>
      </w:pPr>
      <w:r>
        <w:rPr>
          <w:sz w:val="24"/>
        </w:rPr>
        <w:t>группа.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документов.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658" w:leader="none"/>
        </w:tabs>
        <w:ind w:left="572" w:right="629" w:firstLine="708"/>
        <w:jc w:val="both"/>
        <w:rPr>
          <w:sz w:val="24"/>
        </w:rPr>
      </w:pPr>
      <w:r>
        <w:rPr>
          <w:sz w:val="24"/>
        </w:rPr>
        <w:t>группа: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ДОО).</w:t>
      </w:r>
    </w:p>
    <w:p>
      <w:pPr>
        <w:pStyle w:val="Style15"/>
        <w:spacing w:before="120" w:after="0"/>
        <w:ind w:left="1425" w:hanging="0"/>
        <w:jc w:val="both"/>
        <w:rPr/>
      </w:pPr>
      <w:r>
        <w:rPr/>
        <w:t>При</w:t>
      </w:r>
      <w:r>
        <w:rPr>
          <w:spacing w:val="-3"/>
        </w:rPr>
        <w:t xml:space="preserve"> </w:t>
      </w:r>
      <w:r>
        <w:rPr/>
        <w:t>описании</w:t>
      </w:r>
      <w:r>
        <w:rPr>
          <w:spacing w:val="-2"/>
        </w:rPr>
        <w:t xml:space="preserve"> </w:t>
      </w:r>
      <w:r>
        <w:rPr/>
        <w:t>результатов</w:t>
      </w:r>
      <w:r>
        <w:rPr>
          <w:spacing w:val="-1"/>
        </w:rPr>
        <w:t xml:space="preserve"> </w:t>
      </w:r>
      <w:r>
        <w:rPr/>
        <w:t>мониторинга</w:t>
      </w:r>
      <w:r>
        <w:rPr>
          <w:spacing w:val="-4"/>
        </w:rPr>
        <w:t xml:space="preserve"> </w:t>
      </w:r>
      <w:r>
        <w:rPr/>
        <w:t>качества</w:t>
      </w:r>
      <w:r>
        <w:rPr>
          <w:spacing w:val="-3"/>
        </w:rPr>
        <w:t xml:space="preserve"> </w:t>
      </w:r>
      <w:r>
        <w:rPr/>
        <w:t>дошкольного</w:t>
      </w:r>
      <w:r>
        <w:rPr>
          <w:spacing w:val="-2"/>
        </w:rPr>
        <w:t xml:space="preserve"> </w:t>
      </w:r>
      <w:r>
        <w:rPr/>
        <w:t>образования</w:t>
      </w:r>
      <w:r>
        <w:rPr>
          <w:spacing w:val="-2"/>
        </w:rPr>
        <w:t xml:space="preserve"> </w:t>
      </w:r>
      <w:r>
        <w:rPr/>
        <w:t>предлагаем</w:t>
      </w:r>
      <w:r>
        <w:rPr>
          <w:spacing w:val="-3"/>
        </w:rPr>
        <w:t xml:space="preserve"> </w:t>
      </w:r>
      <w:r>
        <w:rPr/>
        <w:t>взять</w:t>
      </w:r>
      <w:r>
        <w:rPr>
          <w:spacing w:val="-2"/>
        </w:rPr>
        <w:t xml:space="preserve"> </w:t>
      </w:r>
      <w:r>
        <w:rPr/>
        <w:t>за</w:t>
      </w:r>
      <w:r>
        <w:rPr>
          <w:spacing w:val="-3"/>
        </w:rPr>
        <w:t xml:space="preserve"> </w:t>
      </w:r>
      <w:r>
        <w:rPr/>
        <w:t>основу</w:t>
      </w:r>
      <w:r>
        <w:rPr>
          <w:spacing w:val="-2"/>
        </w:rPr>
        <w:t xml:space="preserve"> </w:t>
      </w:r>
      <w:r>
        <w:rPr/>
        <w:t>следующие</w:t>
      </w:r>
      <w:r>
        <w:rPr>
          <w:spacing w:val="-3"/>
        </w:rPr>
        <w:t xml:space="preserve"> </w:t>
      </w:r>
      <w:r>
        <w:rPr/>
        <w:t>понятия:</w:t>
      </w:r>
    </w:p>
    <w:p>
      <w:pPr>
        <w:pStyle w:val="Style15"/>
        <w:spacing w:before="120" w:after="0"/>
        <w:ind w:left="572" w:right="634" w:firstLine="852"/>
        <w:jc w:val="both"/>
        <w:rPr/>
      </w:pPr>
      <w:r>
        <w:rPr>
          <w:b/>
        </w:rPr>
        <w:t xml:space="preserve">Система мониторинга качества дошкольного образования </w:t>
      </w:r>
      <w:r>
        <w:rPr/>
        <w:t>– совокупность взаимосвязанных субъектов, объектов, критериев,</w:t>
      </w:r>
      <w:r>
        <w:rPr>
          <w:spacing w:val="1"/>
        </w:rPr>
        <w:t xml:space="preserve"> </w:t>
      </w:r>
      <w:r>
        <w:rPr/>
        <w:t>показателей,</w:t>
      </w:r>
      <w:r>
        <w:rPr>
          <w:spacing w:val="1"/>
        </w:rPr>
        <w:t xml:space="preserve"> </w:t>
      </w:r>
      <w:r>
        <w:rPr/>
        <w:t>способов,</w:t>
      </w:r>
      <w:r>
        <w:rPr>
          <w:spacing w:val="1"/>
        </w:rPr>
        <w:t xml:space="preserve"> </w:t>
      </w:r>
      <w:r>
        <w:rPr/>
        <w:t>механизмов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процедур</w:t>
      </w:r>
      <w:r>
        <w:rPr>
          <w:spacing w:val="1"/>
        </w:rPr>
        <w:t xml:space="preserve"> </w:t>
      </w:r>
      <w:r>
        <w:rPr/>
        <w:t>анализа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качественных</w:t>
      </w:r>
      <w:r>
        <w:rPr>
          <w:spacing w:val="1"/>
        </w:rPr>
        <w:t xml:space="preserve"> </w:t>
      </w:r>
      <w:r>
        <w:rPr/>
        <w:t>характеристик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свидетельствующих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выполнении</w:t>
      </w:r>
      <w:r>
        <w:rPr>
          <w:spacing w:val="1"/>
        </w:rPr>
        <w:t xml:space="preserve"> </w:t>
      </w:r>
      <w:r>
        <w:rPr/>
        <w:t>установленных</w:t>
      </w:r>
      <w:r>
        <w:rPr>
          <w:spacing w:val="1"/>
        </w:rPr>
        <w:t xml:space="preserve"> </w:t>
      </w:r>
      <w:r>
        <w:rPr/>
        <w:t>нормативов,</w:t>
      </w:r>
      <w:r>
        <w:rPr>
          <w:spacing w:val="1"/>
        </w:rPr>
        <w:t xml:space="preserve"> </w:t>
      </w:r>
      <w:r>
        <w:rPr/>
        <w:t>стандартов,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ожиданий</w:t>
      </w:r>
      <w:r>
        <w:rPr>
          <w:spacing w:val="1"/>
        </w:rPr>
        <w:t xml:space="preserve"> </w:t>
      </w:r>
      <w:r>
        <w:rPr/>
        <w:t>(потребностей)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воспитанников</w:t>
      </w:r>
      <w:r>
        <w:rPr>
          <w:spacing w:val="-1"/>
        </w:rPr>
        <w:t xml:space="preserve"> </w:t>
      </w:r>
      <w:r>
        <w:rPr/>
        <w:t>дошкольных</w:t>
      </w:r>
      <w:r>
        <w:rPr>
          <w:spacing w:val="2"/>
        </w:rPr>
        <w:t xml:space="preserve"> </w:t>
      </w:r>
      <w:r>
        <w:rPr/>
        <w:t>образовательных</w:t>
      </w:r>
      <w:r>
        <w:rPr>
          <w:spacing w:val="-1"/>
        </w:rPr>
        <w:t xml:space="preserve"> </w:t>
      </w:r>
      <w:r>
        <w:rPr/>
        <w:t>организаций.</w:t>
      </w:r>
    </w:p>
    <w:p>
      <w:pPr>
        <w:pStyle w:val="Style15"/>
        <w:spacing w:before="120" w:after="0"/>
        <w:ind w:left="572" w:right="638" w:firstLine="852"/>
        <w:jc w:val="both"/>
        <w:rPr/>
      </w:pPr>
      <w:r>
        <w:rPr>
          <w:b/>
        </w:rPr>
        <w:t xml:space="preserve">Субъекты мониторинга </w:t>
      </w:r>
      <w:r>
        <w:rPr/>
        <w:t>– юридические или физические лица, осуществляющие процедуру мониторинга качества дошкольного</w:t>
      </w:r>
      <w:r>
        <w:rPr>
          <w:spacing w:val="1"/>
        </w:rPr>
        <w:t xml:space="preserve"> </w:t>
      </w:r>
      <w:r>
        <w:rPr/>
        <w:t>образования.</w:t>
      </w:r>
    </w:p>
    <w:p>
      <w:pPr>
        <w:pStyle w:val="Style15"/>
        <w:spacing w:before="120" w:after="0"/>
        <w:ind w:left="572" w:right="637" w:firstLine="852"/>
        <w:jc w:val="both"/>
        <w:rPr/>
      </w:pPr>
      <w:r>
        <w:rPr>
          <w:b/>
        </w:rPr>
        <w:t>Объекты</w:t>
      </w:r>
      <w:r>
        <w:rPr>
          <w:b/>
          <w:spacing w:val="1"/>
        </w:rPr>
        <w:t xml:space="preserve"> </w:t>
      </w:r>
      <w:r>
        <w:rPr>
          <w:b/>
        </w:rPr>
        <w:t>мониторинга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процессы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образовательным</w:t>
      </w:r>
      <w:r>
        <w:rPr>
          <w:spacing w:val="1"/>
        </w:rPr>
        <w:t xml:space="preserve"> </w:t>
      </w:r>
      <w:r>
        <w:rPr/>
        <w:t>программам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присмотру</w:t>
      </w:r>
      <w:r>
        <w:rPr>
          <w:spacing w:val="-8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уходу</w:t>
      </w:r>
      <w:r>
        <w:rPr>
          <w:spacing w:val="-6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детьми.</w:t>
      </w:r>
    </w:p>
    <w:p>
      <w:pPr>
        <w:pStyle w:val="Style15"/>
        <w:spacing w:before="120" w:after="0"/>
        <w:ind w:left="572" w:right="640" w:firstLine="852"/>
        <w:jc w:val="both"/>
        <w:rPr/>
      </w:pPr>
      <w:r>
        <w:rPr>
          <w:b/>
        </w:rPr>
        <w:t xml:space="preserve">Показатели </w:t>
      </w:r>
      <w:r>
        <w:rPr/>
        <w:t>– формализованные (количественные) или неформализованные (описательные) качественные характеристики объектов</w:t>
      </w:r>
      <w:r>
        <w:rPr>
          <w:spacing w:val="1"/>
        </w:rPr>
        <w:t xml:space="preserve"> </w:t>
      </w:r>
      <w:r>
        <w:rPr/>
        <w:t>мониторинга.</w:t>
      </w:r>
    </w:p>
    <w:p>
      <w:pPr>
        <w:pStyle w:val="Style15"/>
        <w:spacing w:before="121" w:after="0"/>
        <w:ind w:left="572" w:right="630" w:firstLine="852"/>
        <w:jc w:val="both"/>
        <w:rPr/>
      </w:pPr>
      <w:r>
        <w:rPr/>
        <w:t>Все процедуры, которые разрабатывались в рамках предложенной модели, носят диагностический характер и не являются формами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аттестации.</w:t>
      </w:r>
      <w:r>
        <w:rPr>
          <w:spacing w:val="1"/>
        </w:rPr>
        <w:t xml:space="preserve"> </w:t>
      </w:r>
      <w:r>
        <w:rPr/>
        <w:t>Модель направлена на</w:t>
      </w:r>
      <w:r>
        <w:rPr>
          <w:spacing w:val="1"/>
        </w:rPr>
        <w:t xml:space="preserve"> </w:t>
      </w:r>
      <w:r>
        <w:rPr/>
        <w:t>совершенствование системы дошкольного образования в целом и на</w:t>
      </w:r>
      <w:r>
        <w:rPr>
          <w:spacing w:val="1"/>
        </w:rPr>
        <w:t xml:space="preserve"> </w:t>
      </w:r>
      <w:r>
        <w:rPr/>
        <w:t>выявление степени</w:t>
      </w:r>
      <w:r>
        <w:rPr>
          <w:spacing w:val="1"/>
        </w:rPr>
        <w:t xml:space="preserve"> </w:t>
      </w:r>
      <w:r>
        <w:rPr/>
        <w:t>эффективности взаимодействия педагога и ребенка в частности (в соответствии со ст. 64 Федерального закона от 29 декабря 2012 г. № 273-</w:t>
      </w:r>
      <w:r>
        <w:rPr>
          <w:spacing w:val="1"/>
        </w:rPr>
        <w:t xml:space="preserve"> </w:t>
      </w:r>
      <w:r>
        <w:rPr/>
        <w:t>ФЗ</w:t>
      </w:r>
      <w:r>
        <w:rPr>
          <w:spacing w:val="1"/>
        </w:rPr>
        <w:t xml:space="preserve"> </w:t>
      </w:r>
      <w:r>
        <w:rPr/>
        <w:t>«Об</w:t>
      </w:r>
      <w:r>
        <w:rPr>
          <w:spacing w:val="1"/>
        </w:rPr>
        <w:t xml:space="preserve"> </w:t>
      </w:r>
      <w:r>
        <w:rPr/>
        <w:t>образовании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Федерации»:</w:t>
      </w:r>
      <w:r>
        <w:rPr>
          <w:spacing w:val="1"/>
        </w:rPr>
        <w:t xml:space="preserve"> </w:t>
      </w:r>
      <w:r>
        <w:rPr/>
        <w:t>«освоение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программ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сопровождается</w:t>
      </w:r>
      <w:r>
        <w:rPr>
          <w:spacing w:val="1"/>
        </w:rPr>
        <w:t xml:space="preserve"> </w:t>
      </w:r>
      <w:r>
        <w:rPr/>
        <w:t>проведением</w:t>
      </w:r>
      <w:r>
        <w:rPr>
          <w:spacing w:val="1"/>
        </w:rPr>
        <w:t xml:space="preserve"> </w:t>
      </w:r>
      <w:r>
        <w:rPr/>
        <w:t>промежуточных</w:t>
      </w:r>
      <w:r>
        <w:rPr>
          <w:spacing w:val="1"/>
        </w:rPr>
        <w:t xml:space="preserve"> </w:t>
      </w:r>
      <w:r>
        <w:rPr/>
        <w:t>аттестаций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обучающихся»).</w:t>
      </w:r>
      <w:r>
        <w:rPr>
          <w:spacing w:val="1"/>
        </w:rPr>
        <w:t xml:space="preserve"> </w:t>
      </w:r>
      <w:r>
        <w:rPr/>
        <w:t>Инструментарий</w:t>
      </w:r>
      <w:r>
        <w:rPr>
          <w:spacing w:val="1"/>
        </w:rPr>
        <w:t xml:space="preserve"> </w:t>
      </w:r>
      <w:r>
        <w:rPr/>
        <w:t>мониторинга,</w:t>
      </w:r>
      <w:r>
        <w:rPr>
          <w:spacing w:val="1"/>
        </w:rPr>
        <w:t xml:space="preserve"> </w:t>
      </w:r>
      <w:r>
        <w:rPr/>
        <w:t>разработанный</w:t>
      </w:r>
      <w:r>
        <w:rPr>
          <w:spacing w:val="1"/>
        </w:rPr>
        <w:t xml:space="preserve"> </w:t>
      </w:r>
      <w:r>
        <w:rPr/>
        <w:t>Федеральным</w:t>
      </w:r>
      <w:r>
        <w:rPr>
          <w:spacing w:val="1"/>
        </w:rPr>
        <w:t xml:space="preserve"> </w:t>
      </w:r>
      <w:r>
        <w:rPr/>
        <w:t>институтом</w:t>
      </w:r>
      <w:r>
        <w:rPr>
          <w:spacing w:val="1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измерений,</w:t>
      </w:r>
      <w:r>
        <w:rPr>
          <w:spacing w:val="1"/>
        </w:rPr>
        <w:t xml:space="preserve"> </w:t>
      </w:r>
      <w:r>
        <w:rPr/>
        <w:t>носит</w:t>
      </w:r>
      <w:r>
        <w:rPr>
          <w:spacing w:val="1"/>
        </w:rPr>
        <w:t xml:space="preserve"> </w:t>
      </w:r>
      <w:r>
        <w:rPr/>
        <w:t>надпрограммный</w:t>
      </w:r>
      <w:r>
        <w:rPr>
          <w:spacing w:val="1"/>
        </w:rPr>
        <w:t xml:space="preserve"> </w:t>
      </w:r>
      <w:r>
        <w:rPr/>
        <w:t>характер,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зависящий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конкретной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ДОО.</w:t>
      </w:r>
    </w:p>
    <w:p>
      <w:pPr>
        <w:pStyle w:val="Style15"/>
        <w:spacing w:before="121" w:after="0"/>
        <w:ind w:left="572" w:right="630" w:firstLine="852"/>
        <w:jc w:val="both"/>
        <w:rPr/>
      </w:pPr>
      <w:r>
        <w:rPr/>
      </w:r>
    </w:p>
    <w:p>
      <w:pPr>
        <w:pStyle w:val="Normal"/>
        <w:spacing w:before="1" w:after="0"/>
        <w:ind w:left="1425" w:hanging="0"/>
        <w:jc w:val="both"/>
        <w:rPr>
          <w:sz w:val="24"/>
        </w:rPr>
      </w:pP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b w:val="false"/>
          <w:bCs w:val="false"/>
          <w:sz w:val="24"/>
        </w:rPr>
        <w:t>ограничения</w:t>
      </w:r>
      <w:r>
        <w:rPr>
          <w:b w:val="false"/>
          <w:bCs w:val="false"/>
          <w:spacing w:val="-2"/>
          <w:sz w:val="24"/>
        </w:rPr>
        <w:t xml:space="preserve"> </w:t>
      </w:r>
      <w:r>
        <w:rPr>
          <w:b w:val="false"/>
          <w:bCs w:val="false"/>
          <w:sz w:val="24"/>
        </w:rPr>
        <w:t>использования: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565" w:leader="none"/>
        </w:tabs>
        <w:ind w:left="1564" w:hanging="140"/>
        <w:jc w:val="both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применимы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606" w:leader="none"/>
        </w:tabs>
        <w:ind w:left="572" w:right="641" w:firstLine="852"/>
        <w:jc w:val="both"/>
        <w:rPr>
          <w:sz w:val="24"/>
        </w:rPr>
      </w:pPr>
      <w:r>
        <w:rPr>
          <w:sz w:val="24"/>
        </w:rPr>
        <w:t>не применимы к обучающимся с ограниченными возможностями здоровья (с задержкой психического развития и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2"/>
          <w:sz w:val="24"/>
        </w:rPr>
        <w:t xml:space="preserve"> </w:t>
      </w:r>
      <w:r>
        <w:rPr>
          <w:sz w:val="24"/>
        </w:rPr>
        <w:t>умственной отсталости).</w:t>
      </w:r>
    </w:p>
    <w:p>
      <w:pPr>
        <w:pStyle w:val="Style15"/>
        <w:ind w:left="572" w:right="637" w:firstLine="852"/>
        <w:jc w:val="both"/>
        <w:rPr/>
      </w:pPr>
      <w:r>
        <w:rPr/>
        <w:t>Результаты реализованной оценки качества дошкольного образования используются в процессе управления ДОО, муниципальной и</w:t>
      </w:r>
      <w:r>
        <w:rPr>
          <w:spacing w:val="1"/>
        </w:rPr>
        <w:t xml:space="preserve"> </w:t>
      </w:r>
      <w:r>
        <w:rPr/>
        <w:t>региональной</w:t>
      </w:r>
      <w:r>
        <w:rPr>
          <w:spacing w:val="1"/>
        </w:rPr>
        <w:t xml:space="preserve"> </w:t>
      </w:r>
      <w:r>
        <w:rPr/>
        <w:t>системой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осуществлении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этапов</w:t>
      </w:r>
      <w:r>
        <w:rPr>
          <w:spacing w:val="1"/>
        </w:rPr>
        <w:t xml:space="preserve"> </w:t>
      </w:r>
      <w:r>
        <w:rPr/>
        <w:t>управленческого</w:t>
      </w:r>
      <w:r>
        <w:rPr>
          <w:spacing w:val="1"/>
        </w:rPr>
        <w:t xml:space="preserve"> </w:t>
      </w:r>
      <w:r>
        <w:rPr/>
        <w:t>цикла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функций</w:t>
      </w:r>
      <w:r>
        <w:rPr>
          <w:spacing w:val="1"/>
        </w:rPr>
        <w:t xml:space="preserve"> </w:t>
      </w:r>
      <w:r>
        <w:rPr/>
        <w:t>управления: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12" w:leader="none"/>
        </w:tabs>
        <w:ind w:left="712" w:hanging="140"/>
        <w:rPr>
          <w:sz w:val="24"/>
        </w:rPr>
      </w:pPr>
      <w:r>
        <w:rPr>
          <w:sz w:val="24"/>
        </w:rPr>
        <w:t>мотивационно-целевой;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12" w:leader="none"/>
        </w:tabs>
        <w:spacing w:before="1" w:after="0"/>
        <w:ind w:left="712" w:hanging="140"/>
        <w:rPr>
          <w:sz w:val="24"/>
        </w:rPr>
      </w:pPr>
      <w:r>
        <w:rPr>
          <w:sz w:val="24"/>
        </w:rPr>
        <w:t>информационно-аналитической;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12" w:leader="none"/>
        </w:tabs>
        <w:ind w:left="712" w:hanging="140"/>
        <w:rPr>
          <w:sz w:val="24"/>
        </w:rPr>
      </w:pPr>
      <w:r>
        <w:rPr>
          <w:sz w:val="24"/>
        </w:rPr>
        <w:t>планово-прогностической;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12" w:leader="none"/>
        </w:tabs>
        <w:ind w:left="712" w:hanging="140"/>
        <w:rPr>
          <w:sz w:val="24"/>
        </w:rPr>
      </w:pPr>
      <w:r>
        <w:rPr>
          <w:sz w:val="24"/>
        </w:rPr>
        <w:t>организационно-исполнительской;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12" w:leader="none"/>
        </w:tabs>
        <w:ind w:left="712" w:hanging="140"/>
        <w:rPr>
          <w:sz w:val="24"/>
        </w:rPr>
      </w:pPr>
      <w:r>
        <w:rPr>
          <w:sz w:val="24"/>
        </w:rPr>
        <w:t>контрольно-диагностической;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12" w:leader="none"/>
        </w:tabs>
        <w:ind w:left="712" w:hanging="140"/>
        <w:rPr>
          <w:sz w:val="24"/>
        </w:rPr>
      </w:pPr>
      <w:r>
        <w:rPr>
          <w:sz w:val="24"/>
        </w:rPr>
        <w:t>регулятивно-коррекционной.</w:t>
      </w:r>
    </w:p>
    <w:p>
      <w:pPr>
        <w:pStyle w:val="Style15"/>
        <w:spacing w:before="11" w:after="0"/>
        <w:rPr>
          <w:sz w:val="23"/>
        </w:rPr>
      </w:pPr>
      <w:r>
        <w:rPr>
          <w:sz w:val="23"/>
        </w:rPr>
      </w:r>
    </w:p>
    <w:p>
      <w:pPr>
        <w:pStyle w:val="Style15"/>
        <w:ind w:left="572" w:right="628" w:firstLine="708"/>
        <w:jc w:val="both"/>
        <w:rPr/>
      </w:pPr>
      <w:r>
        <w:rPr>
          <w:b w:val="false"/>
          <w:bCs w:val="false"/>
        </w:rPr>
        <w:t xml:space="preserve">В 2019 году </w:t>
      </w:r>
      <w:r>
        <w:rPr/>
        <w:t>в процедуре оценки качества дошкольного образования (по третьей группе параметров, характеризующих соответствие</w:t>
      </w:r>
      <w:r>
        <w:rPr>
          <w:spacing w:val="1"/>
        </w:rPr>
        <w:t xml:space="preserve"> </w:t>
      </w:r>
      <w:r>
        <w:rPr/>
        <w:t>результатов освоения ООП ДО требованиям действующих нормативных правовых документов) приняло участие 1430</w:t>
      </w:r>
      <w:r>
        <w:rPr>
          <w:b/>
        </w:rPr>
        <w:t xml:space="preserve"> </w:t>
      </w:r>
      <w:r>
        <w:rPr>
          <w:b w:val="false"/>
          <w:bCs w:val="false"/>
        </w:rPr>
        <w:t>детей, в 2020 году –</w:t>
      </w:r>
      <w:r>
        <w:rPr>
          <w:b w:val="false"/>
          <w:bCs w:val="false"/>
          <w:spacing w:val="1"/>
        </w:rPr>
        <w:t xml:space="preserve"> 1503. </w:t>
      </w:r>
    </w:p>
    <w:p>
      <w:pPr>
        <w:pStyle w:val="Style15"/>
        <w:spacing w:before="1" w:after="0"/>
        <w:ind w:left="572" w:right="631" w:firstLine="708"/>
        <w:jc w:val="both"/>
        <w:rPr/>
      </w:pPr>
      <w:r>
        <w:rPr/>
        <w:t>Вторая группа параметров, характеризующих соответствие условий реализации ОП ДО требованиям действующих нормативных</w:t>
      </w:r>
      <w:r>
        <w:rPr>
          <w:spacing w:val="1"/>
        </w:rPr>
        <w:t xml:space="preserve"> </w:t>
      </w:r>
      <w:r>
        <w:rPr/>
        <w:t>правовых документов, представлена в данном анализе количественными показателями возраста, педагогического стажа, уровня образования</w:t>
      </w:r>
      <w:r>
        <w:rPr>
          <w:spacing w:val="1"/>
        </w:rPr>
        <w:t xml:space="preserve"> </w:t>
      </w:r>
      <w:r>
        <w:rPr/>
        <w:t>педагогов,</w:t>
      </w:r>
      <w:r>
        <w:rPr>
          <w:spacing w:val="1"/>
        </w:rPr>
        <w:t xml:space="preserve"> </w:t>
      </w:r>
      <w:r>
        <w:rPr/>
        <w:t>участвующих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мониторинговом</w:t>
      </w:r>
      <w:r>
        <w:rPr>
          <w:spacing w:val="1"/>
        </w:rPr>
        <w:t xml:space="preserve"> </w:t>
      </w:r>
      <w:r>
        <w:rPr/>
        <w:t>исследовании,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же</w:t>
      </w:r>
      <w:r>
        <w:rPr>
          <w:spacing w:val="1"/>
        </w:rPr>
        <w:t xml:space="preserve"> </w:t>
      </w:r>
      <w:r>
        <w:rPr/>
        <w:t>сравнительными</w:t>
      </w:r>
      <w:r>
        <w:rPr>
          <w:spacing w:val="1"/>
        </w:rPr>
        <w:t xml:space="preserve"> </w:t>
      </w:r>
      <w:r>
        <w:rPr/>
        <w:t>показателями</w:t>
      </w:r>
      <w:r>
        <w:rPr>
          <w:spacing w:val="1"/>
        </w:rPr>
        <w:t xml:space="preserve"> </w:t>
      </w:r>
      <w:r>
        <w:rPr/>
        <w:t>оснащенности</w:t>
      </w:r>
      <w:r>
        <w:rPr>
          <w:spacing w:val="1"/>
        </w:rPr>
        <w:t xml:space="preserve"> </w:t>
      </w:r>
      <w:r>
        <w:rPr/>
        <w:t>дошкольных</w:t>
      </w:r>
      <w:r>
        <w:rPr>
          <w:spacing w:val="1"/>
        </w:rPr>
        <w:t xml:space="preserve"> </w:t>
      </w:r>
      <w:r>
        <w:rPr/>
        <w:t>образовательных организаций.</w:t>
      </w:r>
    </w:p>
    <w:p>
      <w:pPr>
        <w:pStyle w:val="Normal"/>
        <w:ind w:left="572" w:right="632" w:firstLine="708"/>
        <w:jc w:val="both"/>
        <w:rPr>
          <w:sz w:val="24"/>
        </w:rPr>
      </w:pPr>
      <w:r>
        <w:rPr>
          <w:sz w:val="24"/>
        </w:rPr>
        <w:t>Статистическая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характерные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особенности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педагогических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кадров Эльбрусского муниципального района на</w:t>
      </w:r>
      <w:r>
        <w:rPr>
          <w:b w:val="false"/>
          <w:bCs w:val="false"/>
          <w:spacing w:val="-1"/>
          <w:sz w:val="24"/>
        </w:rPr>
        <w:t xml:space="preserve"> </w:t>
      </w:r>
      <w:r>
        <w:rPr>
          <w:b w:val="false"/>
          <w:bCs w:val="false"/>
          <w:sz w:val="24"/>
        </w:rPr>
        <w:t>сегодняшний</w:t>
      </w:r>
      <w:r>
        <w:rPr>
          <w:b w:val="false"/>
          <w:bCs w:val="false"/>
          <w:spacing w:val="-2"/>
          <w:sz w:val="24"/>
        </w:rPr>
        <w:t xml:space="preserve"> </w:t>
      </w:r>
      <w:r>
        <w:rPr>
          <w:b w:val="false"/>
          <w:bCs w:val="false"/>
          <w:sz w:val="24"/>
        </w:rPr>
        <w:t>день: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572" w:leader="none"/>
        </w:tabs>
        <w:ind w:left="572" w:right="642" w:firstLine="708"/>
        <w:jc w:val="both"/>
        <w:rPr>
          <w:sz w:val="24"/>
        </w:rPr>
      </w:pPr>
      <w:r>
        <w:rPr>
          <w:sz w:val="24"/>
        </w:rPr>
        <w:t>возраст наибольшего количества педагогов (30%), находится в диапазоне от 40 до 50 лет; меньше всего (7%) воспитателей 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60 лет;</w:t>
      </w:r>
      <w:r>
        <w:rPr>
          <w:spacing w:val="3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 до 30 лет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10%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519" w:leader="none"/>
        </w:tabs>
        <w:ind w:left="572" w:right="637" w:firstLine="708"/>
        <w:jc w:val="both"/>
        <w:rPr>
          <w:sz w:val="24"/>
        </w:rPr>
      </w:pP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(около</w:t>
      </w:r>
      <w:r>
        <w:rPr>
          <w:spacing w:val="1"/>
          <w:sz w:val="24"/>
        </w:rPr>
        <w:t xml:space="preserve"> </w:t>
      </w:r>
      <w:r>
        <w:rPr>
          <w:sz w:val="24"/>
        </w:rPr>
        <w:t>35%)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стажем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чей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стаж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 лет,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5%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стажем</w:t>
      </w:r>
      <w:r>
        <w:rPr>
          <w:spacing w:val="1"/>
          <w:sz w:val="24"/>
        </w:rPr>
        <w:t xml:space="preserve"> </w:t>
      </w:r>
      <w:r>
        <w:rPr>
          <w:sz w:val="24"/>
        </w:rPr>
        <w:t>5-10 лет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538" w:leader="none"/>
        </w:tabs>
        <w:ind w:left="572" w:right="628" w:firstLine="708"/>
        <w:jc w:val="both"/>
        <w:rPr>
          <w:sz w:val="24"/>
        </w:rPr>
      </w:pP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 на 6% ; четверть всех воспитателей получили диплом о профессиональной переподготовке, дающий право работать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 образования 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438" w:leader="none"/>
        </w:tabs>
        <w:ind w:left="572" w:right="632" w:firstLine="708"/>
        <w:jc w:val="both"/>
        <w:rPr>
          <w:sz w:val="24"/>
        </w:rPr>
      </w:pPr>
      <w:r>
        <w:rPr>
          <w:sz w:val="24"/>
        </w:rPr>
        <w:t>в соответствии с планом перехода ДОО Эльбрусского муниципального района на ФГОС ДО,  педагоги  повысили свою квалификацию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 и способам реализации ФГОС ДО, что составляет 70% от общего числа всех педагогических работников Эльбрусского района .</w:t>
      </w:r>
    </w:p>
    <w:p>
      <w:pPr>
        <w:pStyle w:val="ListParagraph"/>
        <w:tabs>
          <w:tab w:val="clear" w:pos="720"/>
          <w:tab w:val="left" w:pos="1438" w:leader="none"/>
        </w:tabs>
        <w:ind w:left="1144" w:right="632" w:hanging="0"/>
        <w:jc w:val="both"/>
        <w:rPr>
          <w:sz w:val="24"/>
        </w:rPr>
      </w:pPr>
      <w:r>
        <w:rPr>
          <w:b w:val="false"/>
          <w:bCs w:val="false"/>
          <w:sz w:val="24"/>
        </w:rPr>
        <w:t>Соответствие условий реализации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sz w:val="24"/>
        </w:rPr>
        <w:t>ОП ДО требованиям ФГОС ДО оценивалось посредством опросника самооценки ДОО.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опросника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стабильно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высокие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оценки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2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ДОО: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292" w:leader="none"/>
          <w:tab w:val="left" w:pos="1293" w:leader="none"/>
        </w:tabs>
        <w:spacing w:before="1" w:after="0"/>
        <w:ind w:left="1292" w:hanging="361"/>
        <w:rPr>
          <w:sz w:val="24"/>
        </w:rPr>
      </w:pPr>
      <w:r>
        <w:rPr>
          <w:sz w:val="24"/>
        </w:rPr>
        <w:t>кадровое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ДОО;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292" w:leader="none"/>
          <w:tab w:val="left" w:pos="1293" w:leader="none"/>
        </w:tabs>
        <w:ind w:left="1292" w:hanging="361"/>
        <w:rPr>
          <w:sz w:val="24"/>
        </w:rPr>
      </w:pPr>
      <w:r>
        <w:rPr>
          <w:sz w:val="24"/>
        </w:rPr>
        <w:t>оснащение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зала;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292" w:leader="none"/>
          <w:tab w:val="left" w:pos="1293" w:leader="none"/>
        </w:tabs>
        <w:ind w:left="1292"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СанПиН;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292" w:leader="none"/>
          <w:tab w:val="left" w:pos="1293" w:leader="none"/>
        </w:tabs>
        <w:ind w:left="1292"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292" w:leader="none"/>
          <w:tab w:val="left" w:pos="1293" w:leader="none"/>
        </w:tabs>
        <w:ind w:left="1292"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292" w:leader="none"/>
          <w:tab w:val="left" w:pos="1293" w:leader="none"/>
        </w:tabs>
        <w:ind w:left="1292"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>
      <w:pPr>
        <w:pStyle w:val="Style15"/>
        <w:ind w:left="1292" w:right="290" w:hanging="0"/>
        <w:rPr>
          <w:sz w:val="22"/>
        </w:rPr>
      </w:pPr>
      <w:r>
        <w:rPr/>
        <w:t xml:space="preserve">Низкий </w:t>
      </w:r>
      <w:r>
        <w:rPr>
          <w:spacing w:val="20"/>
        </w:rPr>
        <w:t xml:space="preserve"> </w:t>
      </w:r>
      <w:r>
        <w:rPr/>
        <w:t>показатель</w:t>
      </w:r>
      <w:r>
        <w:rPr>
          <w:spacing w:val="21"/>
        </w:rPr>
        <w:t xml:space="preserve"> </w:t>
      </w:r>
      <w:r>
        <w:rPr/>
        <w:t>оснащенности</w:t>
      </w:r>
      <w:r>
        <w:rPr>
          <w:spacing w:val="19"/>
        </w:rPr>
        <w:t xml:space="preserve"> </w:t>
      </w:r>
      <w:r>
        <w:rPr/>
        <w:t>ДОО</w:t>
      </w:r>
      <w:r>
        <w:rPr>
          <w:spacing w:val="19"/>
        </w:rPr>
        <w:t xml:space="preserve"> </w:t>
      </w:r>
      <w:r>
        <w:rPr/>
        <w:t>за</w:t>
      </w:r>
      <w:r>
        <w:rPr>
          <w:spacing w:val="19"/>
        </w:rPr>
        <w:t xml:space="preserve"> </w:t>
      </w:r>
      <w:r>
        <w:rPr/>
        <w:t>2019</w:t>
      </w:r>
      <w:r>
        <w:rPr>
          <w:spacing w:val="20"/>
        </w:rPr>
        <w:t xml:space="preserve"> </w:t>
      </w:r>
      <w:r>
        <w:rPr/>
        <w:t>и</w:t>
      </w:r>
      <w:r>
        <w:rPr>
          <w:spacing w:val="21"/>
        </w:rPr>
        <w:t xml:space="preserve"> </w:t>
      </w:r>
      <w:r>
        <w:rPr/>
        <w:t>2020</w:t>
      </w:r>
      <w:r>
        <w:rPr>
          <w:spacing w:val="19"/>
        </w:rPr>
        <w:t xml:space="preserve"> </w:t>
      </w:r>
      <w:r>
        <w:rPr/>
        <w:t>гг.</w:t>
      </w:r>
      <w:r>
        <w:rPr>
          <w:spacing w:val="42"/>
        </w:rPr>
        <w:t xml:space="preserve">                                                                                           </w:t>
      </w:r>
      <w:r>
        <w:rPr>
          <w:b w:val="false"/>
          <w:bCs w:val="false"/>
        </w:rPr>
        <w:t>Значимые</w:t>
      </w:r>
      <w:r>
        <w:rPr>
          <w:b w:val="false"/>
          <w:bCs w:val="false"/>
          <w:spacing w:val="18"/>
        </w:rPr>
        <w:t xml:space="preserve"> </w:t>
      </w:r>
      <w:r>
        <w:rPr>
          <w:b w:val="false"/>
          <w:bCs w:val="false"/>
        </w:rPr>
        <w:t>ухудшение</w:t>
      </w:r>
      <w:r>
        <w:rPr>
          <w:b w:val="false"/>
          <w:bCs w:val="false"/>
          <w:spacing w:val="19"/>
        </w:rPr>
        <w:t xml:space="preserve"> </w:t>
      </w:r>
      <w:r>
        <w:rPr>
          <w:b w:val="false"/>
          <w:bCs w:val="false"/>
        </w:rPr>
        <w:t>оценок</w:t>
      </w:r>
      <w:r>
        <w:rPr>
          <w:b w:val="false"/>
          <w:bCs w:val="false"/>
          <w:spacing w:val="21"/>
        </w:rPr>
        <w:t xml:space="preserve"> </w:t>
      </w:r>
      <w:r>
        <w:rPr/>
        <w:t>в</w:t>
      </w:r>
      <w:r>
        <w:rPr>
          <w:spacing w:val="19"/>
        </w:rPr>
        <w:t xml:space="preserve"> </w:t>
      </w:r>
      <w:r>
        <w:rPr/>
        <w:t>2020</w:t>
      </w:r>
      <w:r>
        <w:rPr>
          <w:spacing w:val="-57"/>
        </w:rPr>
        <w:t xml:space="preserve"> </w:t>
      </w:r>
      <w:r>
        <w:rPr/>
        <w:t>году</w:t>
      </w:r>
      <w:r>
        <w:rPr>
          <w:spacing w:val="-6"/>
        </w:rPr>
        <w:t xml:space="preserve"> </w:t>
      </w:r>
      <w:r>
        <w:rPr/>
        <w:t>по сравнению с</w:t>
      </w:r>
      <w:r>
        <w:rPr>
          <w:spacing w:val="-1"/>
        </w:rPr>
        <w:t xml:space="preserve"> </w:t>
      </w:r>
      <w:r>
        <w:rPr/>
        <w:t>предыдущим</w:t>
      </w:r>
      <w:r>
        <w:rPr>
          <w:spacing w:val="-1"/>
        </w:rPr>
        <w:t xml:space="preserve"> </w:t>
      </w:r>
      <w:r>
        <w:rPr/>
        <w:t>годом</w:t>
      </w:r>
      <w:r>
        <w:rPr>
          <w:spacing w:val="-2"/>
        </w:rPr>
        <w:t xml:space="preserve"> </w:t>
      </w:r>
      <w:r>
        <w:rPr/>
        <w:t>отмечены по следующим</w:t>
      </w:r>
      <w:r>
        <w:rPr>
          <w:spacing w:val="-1"/>
        </w:rPr>
        <w:t xml:space="preserve"> </w:t>
      </w:r>
      <w:r>
        <w:rPr/>
        <w:t>параметрам: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280" w:leader="none"/>
          <w:tab w:val="left" w:pos="1281" w:leader="none"/>
        </w:tabs>
        <w:ind w:left="1280" w:hanging="361"/>
        <w:rPr/>
      </w:pPr>
      <w:r>
        <w:rPr>
          <w:sz w:val="24"/>
        </w:rPr>
        <w:t>оснащенность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залов</w:t>
      </w:r>
      <w:r>
        <w:rPr>
          <w:spacing w:val="-5"/>
          <w:sz w:val="24"/>
        </w:rPr>
        <w:t xml:space="preserve"> </w:t>
      </w:r>
      <w:r>
        <w:rPr>
          <w:sz w:val="24"/>
        </w:rPr>
        <w:t>ДОО;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280" w:leader="none"/>
          <w:tab w:val="left" w:pos="1281" w:leader="none"/>
        </w:tabs>
        <w:spacing w:before="1" w:after="0"/>
        <w:ind w:left="1280"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280" w:leader="none"/>
          <w:tab w:val="left" w:pos="1281" w:leader="none"/>
        </w:tabs>
        <w:ind w:left="1280" w:hanging="361"/>
        <w:rPr>
          <w:sz w:val="24"/>
        </w:rPr>
      </w:pPr>
      <w:r>
        <w:rPr>
          <w:sz w:val="24"/>
        </w:rPr>
        <w:t>оснащенность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4"/>
          <w:sz w:val="24"/>
        </w:rPr>
        <w:t xml:space="preserve"> </w:t>
      </w:r>
      <w:r>
        <w:rPr>
          <w:sz w:val="24"/>
        </w:rPr>
        <w:t>логопедов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>
      <w:pPr>
        <w:pStyle w:val="Style15"/>
        <w:ind w:left="1292" w:right="849" w:hanging="0"/>
        <w:rPr>
          <w:sz w:val="22"/>
        </w:rPr>
      </w:pPr>
      <w:r>
        <w:rPr/>
        <w:t xml:space="preserve">Стабильно за 2 года исследования </w:t>
      </w:r>
      <w:r>
        <w:rPr>
          <w:b w:val="false"/>
          <w:bCs w:val="false"/>
        </w:rPr>
        <w:t xml:space="preserve">критично низкие оценки </w:t>
      </w:r>
      <w:r>
        <w:rPr/>
        <w:t>наблюдаются за оснащенность участков и помещений детских садов.</w:t>
      </w:r>
    </w:p>
    <w:p>
      <w:pPr>
        <w:pStyle w:val="Style15"/>
        <w:spacing w:before="11" w:after="0"/>
        <w:rPr>
          <w:sz w:val="23"/>
        </w:rPr>
      </w:pPr>
      <w:r>
        <w:rPr>
          <w:sz w:val="23"/>
        </w:rPr>
      </w:r>
    </w:p>
    <w:p>
      <w:pPr>
        <w:pStyle w:val="Normal"/>
        <w:ind w:left="1292" w:hanging="0"/>
        <w:rPr>
          <w:sz w:val="24"/>
        </w:rPr>
      </w:pPr>
      <w:r>
        <w:rPr>
          <w:b w:val="false"/>
          <w:bCs w:val="false"/>
          <w:sz w:val="24"/>
        </w:rPr>
        <w:t>Улучшение</w:t>
      </w:r>
      <w:r>
        <w:rPr>
          <w:b w:val="false"/>
          <w:bCs w:val="false"/>
          <w:spacing w:val="-3"/>
          <w:sz w:val="24"/>
        </w:rPr>
        <w:t xml:space="preserve"> </w:t>
      </w:r>
      <w:r>
        <w:rPr>
          <w:b w:val="false"/>
          <w:bCs w:val="false"/>
          <w:sz w:val="24"/>
        </w:rPr>
        <w:t>показателей,</w:t>
      </w:r>
      <w:r>
        <w:rPr>
          <w:b w:val="false"/>
          <w:bCs w:val="false"/>
          <w:spacing w:val="-2"/>
          <w:sz w:val="24"/>
        </w:rPr>
        <w:t xml:space="preserve"> </w:t>
      </w:r>
      <w:r>
        <w:rPr>
          <w:sz w:val="24"/>
        </w:rPr>
        <w:t>т.е.</w:t>
      </w:r>
      <w:r>
        <w:rPr>
          <w:spacing w:val="-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7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56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параметрам: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281" w:leader="none"/>
        </w:tabs>
        <w:ind w:left="1280" w:right="1275" w:hanging="281"/>
        <w:rPr>
          <w:sz w:val="24"/>
        </w:rPr>
      </w:pPr>
      <w:r>
        <w:rPr>
          <w:sz w:val="24"/>
        </w:rPr>
        <w:t>реализация принципа  отношений при взаимодействии детей и педагогов и использование индивидуального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 деятельности;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281" w:leader="none"/>
        </w:tabs>
        <w:spacing w:before="1" w:after="0"/>
        <w:ind w:left="1280" w:hanging="281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ОП</w:t>
      </w:r>
      <w:r>
        <w:rPr>
          <w:spacing w:val="-4"/>
          <w:sz w:val="24"/>
        </w:rPr>
        <w:t xml:space="preserve"> </w:t>
      </w:r>
      <w:r>
        <w:rPr>
          <w:sz w:val="24"/>
        </w:rPr>
        <w:t>ДО;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281" w:leader="none"/>
        </w:tabs>
        <w:ind w:left="1280" w:hanging="281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>
      <w:pPr>
        <w:pStyle w:val="Style15"/>
        <w:spacing w:before="73" w:after="0"/>
        <w:ind w:right="630" w:hanging="0"/>
        <w:jc w:val="both"/>
        <w:rPr>
          <w:sz w:val="22"/>
        </w:rPr>
      </w:pPr>
      <w:r>
        <w:rPr>
          <w:rFonts w:ascii="Calibri" w:hAnsi="Calibri"/>
          <w:b/>
          <w:sz w:val="22"/>
        </w:rPr>
        <w:tab/>
        <w:tab/>
      </w:r>
      <w:r>
        <w:rPr/>
        <w:t>Четвертая</w:t>
      </w:r>
      <w:r>
        <w:rPr>
          <w:spacing w:val="1"/>
        </w:rPr>
        <w:t xml:space="preserve"> </w:t>
      </w:r>
      <w:r>
        <w:rPr/>
        <w:t>группа</w:t>
      </w:r>
      <w:r>
        <w:rPr>
          <w:spacing w:val="1"/>
        </w:rPr>
        <w:t xml:space="preserve"> </w:t>
      </w:r>
      <w:r>
        <w:rPr/>
        <w:t>параметров,</w:t>
      </w:r>
      <w:r>
        <w:rPr>
          <w:spacing w:val="1"/>
        </w:rPr>
        <w:t xml:space="preserve"> </w:t>
      </w:r>
      <w:r>
        <w:rPr/>
        <w:t>характеризующих</w:t>
      </w:r>
      <w:r>
        <w:rPr>
          <w:spacing w:val="1"/>
        </w:rPr>
        <w:t xml:space="preserve"> </w:t>
      </w:r>
      <w:r>
        <w:rPr>
          <w:b w:val="false"/>
          <w:bCs w:val="false"/>
        </w:rPr>
        <w:t>степень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удовлетворенности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родителей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качеством</w:t>
      </w:r>
      <w:r>
        <w:rPr>
          <w:b w:val="false"/>
          <w:bCs w:val="false"/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-57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учреждения,</w:t>
      </w:r>
      <w:r>
        <w:rPr>
          <w:spacing w:val="1"/>
        </w:rPr>
        <w:t xml:space="preserve"> </w:t>
      </w:r>
      <w:r>
        <w:rPr/>
        <w:t>разбита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критерии</w:t>
      </w:r>
      <w:r>
        <w:rPr>
          <w:spacing w:val="1"/>
        </w:rPr>
        <w:t xml:space="preserve"> </w:t>
      </w:r>
      <w:r>
        <w:rPr/>
        <w:t>удовлетворенности</w:t>
      </w:r>
      <w:r>
        <w:rPr>
          <w:spacing w:val="1"/>
        </w:rPr>
        <w:t xml:space="preserve"> </w:t>
      </w:r>
      <w:r>
        <w:rPr/>
        <w:t>оснащенностью</w:t>
      </w:r>
      <w:r>
        <w:rPr>
          <w:spacing w:val="1"/>
        </w:rPr>
        <w:t xml:space="preserve"> </w:t>
      </w:r>
      <w:r>
        <w:rPr/>
        <w:t>ДОО,</w:t>
      </w:r>
      <w:r>
        <w:rPr>
          <w:spacing w:val="1"/>
        </w:rPr>
        <w:t xml:space="preserve"> </w:t>
      </w:r>
      <w:r>
        <w:rPr/>
        <w:t>квалифицированностью</w:t>
      </w:r>
      <w:r>
        <w:rPr>
          <w:spacing w:val="60"/>
        </w:rPr>
        <w:t xml:space="preserve"> </w:t>
      </w:r>
      <w:r>
        <w:rPr/>
        <w:t>педагогов</w:t>
      </w:r>
      <w:r>
        <w:rPr>
          <w:spacing w:val="60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развитием</w:t>
      </w:r>
      <w:r>
        <w:rPr>
          <w:spacing w:val="-2"/>
        </w:rPr>
        <w:t xml:space="preserve"> </w:t>
      </w:r>
      <w:r>
        <w:rPr/>
        <w:t>детей в</w:t>
      </w:r>
      <w:r>
        <w:rPr>
          <w:spacing w:val="-1"/>
        </w:rPr>
        <w:t xml:space="preserve"> </w:t>
      </w:r>
      <w:r>
        <w:rPr/>
        <w:t>детском саду.</w:t>
      </w:r>
    </w:p>
    <w:p>
      <w:pPr>
        <w:pStyle w:val="Style15"/>
        <w:spacing w:before="121" w:after="0"/>
        <w:ind w:left="572" w:right="630" w:hanging="0"/>
        <w:jc w:val="both"/>
        <w:rPr>
          <w:sz w:val="22"/>
        </w:rPr>
      </w:pPr>
      <w:r>
        <w:rPr/>
        <w:t xml:space="preserve"> </w:t>
      </w:r>
      <w:r>
        <w:rPr/>
        <w:t xml:space="preserve">Оценка родителями воспитанников </w:t>
      </w:r>
      <w:r>
        <w:rPr>
          <w:b w:val="false"/>
          <w:bCs w:val="false"/>
        </w:rPr>
        <w:t>материальных условий ДОО.</w:t>
      </w:r>
      <w:r>
        <w:rPr/>
        <w:t xml:space="preserve"> Положительный</w:t>
      </w:r>
      <w:r>
        <w:rPr>
          <w:spacing w:val="1"/>
        </w:rPr>
        <w:t xml:space="preserve"> </w:t>
      </w:r>
      <w:r>
        <w:rPr/>
        <w:t>отклик</w:t>
      </w:r>
      <w:r>
        <w:rPr>
          <w:spacing w:val="1"/>
        </w:rPr>
        <w:t xml:space="preserve"> </w:t>
      </w:r>
      <w:r>
        <w:rPr/>
        <w:t>отмечен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условия,</w:t>
      </w:r>
      <w:r>
        <w:rPr>
          <w:spacing w:val="1"/>
        </w:rPr>
        <w:t xml:space="preserve"> </w:t>
      </w:r>
      <w:r>
        <w:rPr/>
        <w:t>созданные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ДОО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физического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же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групп</w:t>
      </w:r>
      <w:r>
        <w:rPr>
          <w:spacing w:val="1"/>
        </w:rPr>
        <w:t xml:space="preserve"> </w:t>
      </w:r>
      <w:r>
        <w:rPr/>
        <w:t>игрушками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игровым</w:t>
      </w:r>
      <w:r>
        <w:rPr>
          <w:spacing w:val="1"/>
        </w:rPr>
        <w:t xml:space="preserve"> </w:t>
      </w:r>
      <w:r>
        <w:rPr/>
        <w:t>оборудованием.</w:t>
      </w:r>
      <w:r>
        <w:rPr>
          <w:spacing w:val="-1"/>
        </w:rPr>
        <w:t xml:space="preserve"> </w:t>
      </w:r>
      <w:r>
        <w:rPr/>
        <w:t>Низкие</w:t>
      </w:r>
      <w:r>
        <w:rPr>
          <w:spacing w:val="-2"/>
        </w:rPr>
        <w:t xml:space="preserve"> </w:t>
      </w:r>
      <w:r>
        <w:rPr/>
        <w:t>оценки</w:t>
      </w:r>
      <w:r>
        <w:rPr>
          <w:spacing w:val="-2"/>
        </w:rPr>
        <w:t xml:space="preserve"> </w:t>
      </w:r>
      <w:r>
        <w:rPr/>
        <w:t>получила</w:t>
      </w:r>
      <w:r>
        <w:rPr>
          <w:spacing w:val="-2"/>
        </w:rPr>
        <w:t xml:space="preserve"> </w:t>
      </w:r>
      <w:r>
        <w:rPr/>
        <w:t>оснащенность</w:t>
      </w:r>
      <w:r>
        <w:rPr>
          <w:spacing w:val="2"/>
        </w:rPr>
        <w:t xml:space="preserve"> </w:t>
      </w:r>
      <w:r>
        <w:rPr/>
        <w:t>участков детских</w:t>
      </w:r>
      <w:r>
        <w:rPr>
          <w:spacing w:val="1"/>
        </w:rPr>
        <w:t xml:space="preserve"> </w:t>
      </w:r>
      <w:r>
        <w:rPr/>
        <w:t>садов</w:t>
      </w:r>
      <w:r>
        <w:rPr>
          <w:spacing w:val="-1"/>
        </w:rPr>
        <w:t xml:space="preserve"> </w:t>
      </w:r>
      <w:r>
        <w:rPr/>
        <w:t>современным</w:t>
      </w:r>
      <w:r>
        <w:rPr>
          <w:spacing w:val="-2"/>
        </w:rPr>
        <w:t xml:space="preserve"> </w:t>
      </w:r>
      <w:r>
        <w:rPr/>
        <w:t>оборудованием.</w:t>
      </w:r>
    </w:p>
    <w:p>
      <w:pPr>
        <w:pStyle w:val="Style15"/>
        <w:spacing w:before="120" w:after="0"/>
        <w:ind w:left="572" w:right="638" w:firstLine="708"/>
        <w:rPr>
          <w:sz w:val="22"/>
        </w:rPr>
      </w:pPr>
      <w:r>
        <w:rPr/>
        <w:t xml:space="preserve">Оценка </w:t>
      </w:r>
      <w:r>
        <w:rPr>
          <w:b w:val="false"/>
          <w:bCs w:val="false"/>
        </w:rPr>
        <w:t>уровня квалифицированности педагогов</w:t>
      </w:r>
      <w:r>
        <w:rPr>
          <w:b/>
        </w:rPr>
        <w:t xml:space="preserve"> </w:t>
      </w:r>
      <w:r>
        <w:rPr/>
        <w:t>ДОО.                                                                                                                                  Высокий уровень компетентности воспитателей</w:t>
      </w:r>
      <w:r>
        <w:rPr>
          <w:spacing w:val="1"/>
        </w:rPr>
        <w:t xml:space="preserve"> </w:t>
      </w:r>
      <w:r>
        <w:rPr/>
        <w:t>отмечен большинством родителей. При этом зафиксирована неудовлетворенность родителей</w:t>
      </w:r>
      <w:r>
        <w:rPr>
          <w:spacing w:val="1"/>
        </w:rPr>
        <w:t xml:space="preserve"> </w:t>
      </w:r>
      <w:r>
        <w:rPr/>
        <w:t>отсутствием полного согласования целей</w:t>
      </w:r>
      <w:r>
        <w:rPr>
          <w:spacing w:val="1"/>
        </w:rPr>
        <w:t xml:space="preserve"> </w:t>
      </w:r>
      <w:r>
        <w:rPr/>
        <w:t>воспитателей</w:t>
      </w:r>
      <w:r>
        <w:rPr>
          <w:spacing w:val="-1"/>
        </w:rPr>
        <w:t xml:space="preserve"> </w:t>
      </w:r>
      <w:r>
        <w:rPr/>
        <w:t>и других</w:t>
      </w:r>
      <w:r>
        <w:rPr>
          <w:spacing w:val="2"/>
        </w:rPr>
        <w:t xml:space="preserve"> </w:t>
      </w:r>
      <w:r>
        <w:rPr/>
        <w:t>специалистов для</w:t>
      </w:r>
      <w:r>
        <w:rPr>
          <w:spacing w:val="-1"/>
        </w:rPr>
        <w:t xml:space="preserve"> </w:t>
      </w:r>
      <w:r>
        <w:rPr/>
        <w:t>полноценного развития детей.</w:t>
      </w:r>
    </w:p>
    <w:p>
      <w:pPr>
        <w:pStyle w:val="Style15"/>
        <w:spacing w:before="120" w:after="0"/>
        <w:ind w:left="572" w:right="633" w:firstLine="708"/>
        <w:jc w:val="both"/>
        <w:rPr>
          <w:sz w:val="22"/>
        </w:rPr>
      </w:pPr>
      <w:r>
        <w:rPr>
          <w:b w:val="false"/>
          <w:bCs w:val="false"/>
        </w:rPr>
        <w:t>Критерии процесса развития детей</w:t>
      </w:r>
      <w:r>
        <w:rPr>
          <w:b/>
        </w:rPr>
        <w:t xml:space="preserve"> </w:t>
      </w:r>
      <w:r>
        <w:rPr/>
        <w:t>в ДОО в большинстве своем оценены родители достаточно высоко . То, что ребенок с</w:t>
      </w:r>
      <w:r>
        <w:rPr>
          <w:spacing w:val="1"/>
        </w:rPr>
        <w:t xml:space="preserve"> </w:t>
      </w:r>
      <w:r>
        <w:rPr/>
        <w:t>пользой</w:t>
      </w:r>
      <w:r>
        <w:rPr>
          <w:spacing w:val="6"/>
        </w:rPr>
        <w:t xml:space="preserve"> </w:t>
      </w:r>
      <w:r>
        <w:rPr/>
        <w:t>и</w:t>
      </w:r>
      <w:r>
        <w:rPr>
          <w:spacing w:val="6"/>
        </w:rPr>
        <w:t xml:space="preserve"> </w:t>
      </w:r>
      <w:r>
        <w:rPr/>
        <w:t>интересом</w:t>
      </w:r>
      <w:r>
        <w:rPr>
          <w:spacing w:val="5"/>
        </w:rPr>
        <w:t xml:space="preserve"> </w:t>
      </w:r>
      <w:r>
        <w:rPr/>
        <w:t>проводит</w:t>
      </w:r>
      <w:r>
        <w:rPr>
          <w:spacing w:val="6"/>
        </w:rPr>
        <w:t xml:space="preserve"> </w:t>
      </w:r>
      <w:r>
        <w:rPr/>
        <w:t>время</w:t>
      </w:r>
      <w:r>
        <w:rPr>
          <w:spacing w:val="5"/>
        </w:rPr>
        <w:t xml:space="preserve"> </w:t>
      </w:r>
      <w:r>
        <w:rPr/>
        <w:t>в</w:t>
      </w:r>
      <w:r>
        <w:rPr>
          <w:spacing w:val="7"/>
        </w:rPr>
        <w:t xml:space="preserve"> </w:t>
      </w:r>
      <w:r>
        <w:rPr/>
        <w:t>детском</w:t>
      </w:r>
      <w:r>
        <w:rPr>
          <w:spacing w:val="5"/>
        </w:rPr>
        <w:t xml:space="preserve"> </w:t>
      </w:r>
      <w:r>
        <w:rPr/>
        <w:t>саду,</w:t>
      </w:r>
      <w:r>
        <w:rPr>
          <w:spacing w:val="8"/>
        </w:rPr>
        <w:t xml:space="preserve"> </w:t>
      </w:r>
      <w:r>
        <w:rPr/>
        <w:t>положительно</w:t>
      </w:r>
      <w:r>
        <w:rPr>
          <w:spacing w:val="3"/>
        </w:rPr>
        <w:t xml:space="preserve"> </w:t>
      </w:r>
      <w:r>
        <w:rPr/>
        <w:t>отметило</w:t>
      </w:r>
      <w:r>
        <w:rPr>
          <w:spacing w:val="6"/>
        </w:rPr>
        <w:t xml:space="preserve"> </w:t>
      </w:r>
      <w:r>
        <w:rPr/>
        <w:t>набольшее</w:t>
      </w:r>
      <w:r>
        <w:rPr>
          <w:spacing w:val="5"/>
        </w:rPr>
        <w:t xml:space="preserve"> </w:t>
      </w:r>
      <w:r>
        <w:rPr/>
        <w:t>количество</w:t>
      </w:r>
      <w:r>
        <w:rPr>
          <w:spacing w:val="6"/>
        </w:rPr>
        <w:t xml:space="preserve"> </w:t>
      </w:r>
      <w:r>
        <w:rPr/>
        <w:t>родителей.</w:t>
      </w:r>
      <w:r>
        <w:rPr>
          <w:spacing w:val="5"/>
        </w:rPr>
        <w:t xml:space="preserve"> </w:t>
      </w:r>
      <w:r>
        <w:rPr/>
        <w:t>Однако</w:t>
      </w:r>
      <w:r>
        <w:rPr>
          <w:spacing w:val="5"/>
        </w:rPr>
        <w:t xml:space="preserve"> </w:t>
      </w:r>
      <w:r>
        <w:rPr/>
        <w:t>степень</w:t>
      </w:r>
      <w:r>
        <w:rPr>
          <w:spacing w:val="6"/>
        </w:rPr>
        <w:t xml:space="preserve"> </w:t>
      </w:r>
      <w:r>
        <w:rPr/>
        <w:t>готовности</w:t>
      </w:r>
      <w:r>
        <w:rPr>
          <w:spacing w:val="-57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школе</w:t>
      </w:r>
      <w:r>
        <w:rPr>
          <w:spacing w:val="-2"/>
        </w:rPr>
        <w:t xml:space="preserve"> </w:t>
      </w:r>
      <w:r>
        <w:rPr/>
        <w:t>детей</w:t>
      </w:r>
      <w:r>
        <w:rPr>
          <w:spacing w:val="-2"/>
        </w:rPr>
        <w:t xml:space="preserve"> </w:t>
      </w:r>
      <w:r>
        <w:rPr/>
        <w:t>после</w:t>
      </w:r>
      <w:r>
        <w:rPr>
          <w:spacing w:val="-2"/>
        </w:rPr>
        <w:t xml:space="preserve"> </w:t>
      </w:r>
      <w:r>
        <w:rPr/>
        <w:t>выпуска</w:t>
      </w:r>
      <w:r>
        <w:rPr>
          <w:spacing w:val="-2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ДОО</w:t>
      </w:r>
      <w:r>
        <w:rPr>
          <w:spacing w:val="-2"/>
        </w:rPr>
        <w:t xml:space="preserve"> </w:t>
      </w:r>
      <w:r>
        <w:rPr/>
        <w:t>родители</w:t>
      </w:r>
      <w:r>
        <w:rPr>
          <w:spacing w:val="-1"/>
        </w:rPr>
        <w:t xml:space="preserve"> </w:t>
      </w:r>
      <w:r>
        <w:rPr/>
        <w:t>оценивают</w:t>
      </w:r>
      <w:r>
        <w:rPr>
          <w:spacing w:val="-2"/>
        </w:rPr>
        <w:t xml:space="preserve"> </w:t>
      </w:r>
      <w:r>
        <w:rPr/>
        <w:t>ниже</w:t>
      </w:r>
      <w:r>
        <w:rPr>
          <w:spacing w:val="-2"/>
        </w:rPr>
        <w:t xml:space="preserve"> </w:t>
      </w:r>
      <w:r>
        <w:rPr/>
        <w:t>прочих показателей</w:t>
      </w:r>
      <w:r>
        <w:rPr>
          <w:spacing w:val="-1"/>
        </w:rPr>
        <w:t xml:space="preserve"> </w:t>
      </w:r>
      <w:r>
        <w:rPr/>
        <w:t>эффективности образовательной</w:t>
      </w:r>
      <w:r>
        <w:rPr>
          <w:spacing w:val="-2"/>
        </w:rPr>
        <w:t xml:space="preserve"> </w:t>
      </w:r>
      <w:r>
        <w:rPr/>
        <w:t>деятельности.</w:t>
      </w:r>
    </w:p>
    <w:p>
      <w:pPr>
        <w:pStyle w:val="Style15"/>
        <w:spacing w:before="120" w:after="0"/>
        <w:ind w:left="572" w:right="633" w:firstLine="708"/>
        <w:jc w:val="both"/>
        <w:rPr>
          <w:sz w:val="22"/>
        </w:rPr>
      </w:pPr>
      <w:r>
        <w:rPr>
          <w:b w:val="false"/>
          <w:bCs w:val="false"/>
        </w:rPr>
        <w:t>Параметры третьей группы</w:t>
      </w:r>
      <w:r>
        <w:rPr/>
        <w:t>, характеризующие соответствие результатов освоения ОП ДО требованиям ФГОС ДО, делятся на 2</w:t>
      </w:r>
      <w:r>
        <w:rPr>
          <w:spacing w:val="1"/>
        </w:rPr>
        <w:t xml:space="preserve"> </w:t>
      </w:r>
      <w:r>
        <w:rPr/>
        <w:t>основные подгруппы: уровень развития 7 интегративных качеств детей 4-7 лет и уровень овладения ими 6 базовыми навыками. В данном</w:t>
      </w:r>
      <w:r>
        <w:rPr>
          <w:spacing w:val="1"/>
        </w:rPr>
        <w:t xml:space="preserve"> </w:t>
      </w:r>
      <w:r>
        <w:rPr/>
        <w:t>сравнительно</w:t>
      </w:r>
      <w:r>
        <w:rPr>
          <w:spacing w:val="-1"/>
        </w:rPr>
        <w:t xml:space="preserve"> </w:t>
      </w:r>
      <w:r>
        <w:rPr/>
        <w:t>анализе</w:t>
      </w:r>
      <w:r>
        <w:rPr>
          <w:spacing w:val="-2"/>
        </w:rPr>
        <w:t xml:space="preserve"> </w:t>
      </w:r>
      <w:r>
        <w:rPr/>
        <w:t>для облегчения</w:t>
      </w:r>
      <w:r>
        <w:rPr>
          <w:spacing w:val="-1"/>
        </w:rPr>
        <w:t xml:space="preserve"> </w:t>
      </w:r>
      <w:r>
        <w:rPr/>
        <w:t>описания результатов</w:t>
      </w:r>
      <w:r>
        <w:rPr>
          <w:spacing w:val="-1"/>
        </w:rPr>
        <w:t xml:space="preserve"> </w:t>
      </w:r>
      <w:r>
        <w:rPr/>
        <w:t>исследования</w:t>
      </w:r>
      <w:r>
        <w:rPr>
          <w:spacing w:val="-1"/>
        </w:rPr>
        <w:t xml:space="preserve"> </w:t>
      </w:r>
      <w:r>
        <w:rPr/>
        <w:t>результаты разбиты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возрастные</w:t>
      </w:r>
      <w:r>
        <w:rPr>
          <w:spacing w:val="-3"/>
        </w:rPr>
        <w:t xml:space="preserve"> </w:t>
      </w:r>
      <w:r>
        <w:rPr/>
        <w:t>категории.</w:t>
      </w:r>
    </w:p>
    <w:p>
      <w:pPr>
        <w:pStyle w:val="Style15"/>
        <w:ind w:left="572" w:right="628" w:firstLine="708"/>
        <w:jc w:val="both"/>
        <w:rPr>
          <w:sz w:val="22"/>
        </w:rPr>
      </w:pPr>
      <w:r>
        <w:rPr>
          <w:spacing w:val="1"/>
        </w:rPr>
        <w:t xml:space="preserve"> </w:t>
      </w:r>
      <w:r>
        <w:rPr/>
        <w:t xml:space="preserve">По данным мониторинга у детей-участников младших групп </w:t>
      </w:r>
      <w:r>
        <w:rPr>
          <w:b w:val="false"/>
          <w:bCs w:val="false"/>
        </w:rPr>
        <w:t>наиболее развита</w:t>
      </w:r>
      <w:r>
        <w:rPr>
          <w:b/>
        </w:rPr>
        <w:t xml:space="preserve"> </w:t>
      </w:r>
      <w:r>
        <w:rPr/>
        <w:t>и имеет положительную динамику с</w:t>
      </w:r>
      <w:r>
        <w:rPr>
          <w:spacing w:val="1"/>
        </w:rPr>
        <w:t xml:space="preserve"> </w:t>
      </w:r>
      <w:r>
        <w:rPr/>
        <w:t>предыдущего года способность решать интеллектуальные и личностные задачи, адекватные возрасту, как то: ребенок может применять</w:t>
      </w:r>
      <w:r>
        <w:rPr>
          <w:spacing w:val="1"/>
        </w:rPr>
        <w:t xml:space="preserve"> </w:t>
      </w:r>
      <w:r>
        <w:rPr/>
        <w:t>самостоятельно усвоенные знания и способы деятельности для решения новых задач, поставленных как взрослым, так и им самим; в</w:t>
      </w:r>
      <w:r>
        <w:rPr>
          <w:spacing w:val="1"/>
        </w:rPr>
        <w:t xml:space="preserve"> </w:t>
      </w:r>
      <w:r>
        <w:rPr/>
        <w:t>зависимости от ситуации может преобразовывать способы решения задач; способен предложить собственный замысел и воплотить его в</w:t>
      </w:r>
      <w:r>
        <w:rPr>
          <w:spacing w:val="1"/>
        </w:rPr>
        <w:t xml:space="preserve"> </w:t>
      </w:r>
      <w:r>
        <w:rPr/>
        <w:t>рисунке,</w:t>
      </w:r>
      <w:r>
        <w:rPr>
          <w:spacing w:val="1"/>
        </w:rPr>
        <w:t xml:space="preserve"> </w:t>
      </w:r>
      <w:r>
        <w:rPr/>
        <w:t>постройке,</w:t>
      </w:r>
      <w:r>
        <w:rPr>
          <w:spacing w:val="1"/>
        </w:rPr>
        <w:t xml:space="preserve"> </w:t>
      </w:r>
      <w:r>
        <w:rPr/>
        <w:t>рассказе.</w:t>
      </w:r>
      <w:r>
        <w:rPr>
          <w:spacing w:val="1"/>
        </w:rPr>
        <w:t xml:space="preserve"> </w:t>
      </w:r>
      <w:r>
        <w:rPr>
          <w:b w:val="false"/>
          <w:bCs w:val="false"/>
        </w:rPr>
        <w:t>Наименьшие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показатели</w:t>
      </w:r>
      <w:r>
        <w:rPr>
          <w:b/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данной</w:t>
      </w:r>
      <w:r>
        <w:rPr>
          <w:spacing w:val="1"/>
        </w:rPr>
        <w:t xml:space="preserve"> </w:t>
      </w:r>
      <w:r>
        <w:rPr/>
        <w:t>возрастной</w:t>
      </w:r>
      <w:r>
        <w:rPr>
          <w:spacing w:val="1"/>
        </w:rPr>
        <w:t xml:space="preserve"> </w:t>
      </w:r>
      <w:r>
        <w:rPr/>
        <w:t>группы</w:t>
      </w:r>
      <w:r>
        <w:rPr>
          <w:spacing w:val="1"/>
        </w:rPr>
        <w:t xml:space="preserve"> </w:t>
      </w:r>
      <w:r>
        <w:rPr/>
        <w:t>отмечены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параметру</w:t>
      </w:r>
      <w:r>
        <w:rPr>
          <w:spacing w:val="1"/>
        </w:rPr>
        <w:t xml:space="preserve"> </w:t>
      </w:r>
      <w:r>
        <w:rPr/>
        <w:t>«любознательность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активность, подразумевающая заинтересованность ребенка новым, неизвестным в окружающем мире, любовью к экспериментированию,</w:t>
      </w:r>
      <w:r>
        <w:rPr>
          <w:spacing w:val="1"/>
        </w:rPr>
        <w:t xml:space="preserve"> </w:t>
      </w:r>
      <w:r>
        <w:rPr/>
        <w:t xml:space="preserve">способностью принимать живое, заинтересованное участие в образовательном процессе. Также </w:t>
      </w:r>
      <w:r>
        <w:rPr>
          <w:b w:val="false"/>
          <w:bCs w:val="false"/>
        </w:rPr>
        <w:t xml:space="preserve">положительная динамика </w:t>
      </w:r>
      <w:r>
        <w:rPr/>
        <w:t>результатов за</w:t>
      </w:r>
      <w:r>
        <w:rPr>
          <w:spacing w:val="1"/>
        </w:rPr>
        <w:t xml:space="preserve"> </w:t>
      </w:r>
      <w:r>
        <w:rPr/>
        <w:t>2019-2020 гг. наблюдается относительно качеств «имеющий первичные представления о себе и окружающем мире» и «эмоциональная</w:t>
      </w:r>
      <w:r>
        <w:rPr>
          <w:spacing w:val="1"/>
        </w:rPr>
        <w:t xml:space="preserve"> </w:t>
      </w:r>
      <w:r>
        <w:rPr/>
        <w:t>отзывчивость».</w:t>
      </w:r>
      <w:r>
        <w:rPr>
          <w:spacing w:val="-1"/>
        </w:rPr>
        <w:t xml:space="preserve"> </w:t>
      </w:r>
      <w:r>
        <w:rPr>
          <w:b w:val="false"/>
          <w:bCs w:val="false"/>
        </w:rPr>
        <w:t>Тенденцию</w:t>
      </w:r>
      <w:r>
        <w:rPr>
          <w:b w:val="false"/>
          <w:bCs w:val="false"/>
          <w:spacing w:val="-3"/>
        </w:rPr>
        <w:t xml:space="preserve"> </w:t>
      </w:r>
      <w:r>
        <w:rPr>
          <w:b w:val="false"/>
          <w:bCs w:val="false"/>
        </w:rPr>
        <w:t>к</w:t>
      </w:r>
      <w:r>
        <w:rPr>
          <w:b w:val="false"/>
          <w:bCs w:val="false"/>
          <w:spacing w:val="-2"/>
        </w:rPr>
        <w:t xml:space="preserve"> </w:t>
      </w:r>
      <w:r>
        <w:rPr>
          <w:b w:val="false"/>
          <w:bCs w:val="false"/>
        </w:rPr>
        <w:t>снижению</w:t>
      </w:r>
      <w:r>
        <w:rPr>
          <w:b w:val="false"/>
          <w:bCs w:val="false"/>
          <w:spacing w:val="1"/>
        </w:rPr>
        <w:t xml:space="preserve"> </w:t>
      </w:r>
      <w:r>
        <w:rPr/>
        <w:t>результатов</w:t>
      </w:r>
      <w:r>
        <w:rPr>
          <w:spacing w:val="-2"/>
        </w:rPr>
        <w:t xml:space="preserve"> </w:t>
      </w:r>
      <w:r>
        <w:rPr/>
        <w:t>имеют</w:t>
      </w:r>
      <w:r>
        <w:rPr>
          <w:spacing w:val="-2"/>
        </w:rPr>
        <w:t xml:space="preserve"> </w:t>
      </w:r>
      <w:r>
        <w:rPr/>
        <w:t>качества</w:t>
      </w:r>
      <w:r>
        <w:rPr>
          <w:spacing w:val="2"/>
        </w:rPr>
        <w:t xml:space="preserve"> </w:t>
      </w:r>
      <w:r>
        <w:rPr/>
        <w:t>«овладение универсальными</w:t>
      </w:r>
      <w:r>
        <w:rPr>
          <w:spacing w:val="-1"/>
        </w:rPr>
        <w:t xml:space="preserve"> </w:t>
      </w:r>
      <w:r>
        <w:rPr/>
        <w:t>предпосылками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-1"/>
        </w:rPr>
        <w:t xml:space="preserve"> </w:t>
      </w:r>
      <w:r>
        <w:rPr/>
        <w:t>деятельности»</w:t>
      </w:r>
      <w:r>
        <w:rPr>
          <w:spacing w:val="-6"/>
        </w:rPr>
        <w:t xml:space="preserve"> </w:t>
      </w:r>
      <w:r>
        <w:rPr/>
        <w:t>и  «способный</w:t>
      </w:r>
      <w:r>
        <w:rPr>
          <w:spacing w:val="-4"/>
        </w:rPr>
        <w:t xml:space="preserve"> </w:t>
      </w:r>
      <w:r>
        <w:rPr/>
        <w:t>управлять</w:t>
      </w:r>
      <w:r>
        <w:rPr>
          <w:spacing w:val="-5"/>
        </w:rPr>
        <w:t xml:space="preserve"> </w:t>
      </w:r>
      <w:r>
        <w:rPr/>
        <w:t>своим</w:t>
      </w:r>
      <w:r>
        <w:rPr>
          <w:spacing w:val="-6"/>
        </w:rPr>
        <w:t xml:space="preserve"> </w:t>
      </w:r>
      <w:r>
        <w:rPr/>
        <w:t>поведением».</w:t>
      </w:r>
    </w:p>
    <w:p>
      <w:pPr>
        <w:pStyle w:val="Normal"/>
        <w:ind w:left="572" w:right="629" w:firstLine="708"/>
        <w:jc w:val="both"/>
        <w:rPr>
          <w:sz w:val="24"/>
        </w:rPr>
      </w:pPr>
      <w:r>
        <w:rPr>
          <w:b w:val="false"/>
          <w:bCs w:val="false"/>
          <w:sz w:val="24"/>
        </w:rPr>
        <w:t xml:space="preserve">Лучшие показатели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положительная динамика зафиксированы, также как и у детей четырех лет, по качеству «способность решать интеллектуальные и личностные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возрасту».</w:t>
      </w:r>
      <w:r>
        <w:rPr>
          <w:spacing w:val="5"/>
          <w:sz w:val="24"/>
        </w:rPr>
        <w:t xml:space="preserve"> </w:t>
      </w:r>
      <w:r>
        <w:rPr>
          <w:b w:val="false"/>
          <w:bCs w:val="false"/>
          <w:sz w:val="24"/>
        </w:rPr>
        <w:t>Минимальные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результаты</w:t>
      </w:r>
      <w:r>
        <w:rPr>
          <w:b w:val="false"/>
          <w:bCs w:val="false"/>
          <w:spacing w:val="5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6"/>
          <w:sz w:val="24"/>
        </w:rPr>
        <w:t xml:space="preserve"> </w:t>
      </w:r>
      <w:r>
        <w:rPr>
          <w:sz w:val="24"/>
        </w:rPr>
        <w:t>улучшении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2"/>
          <w:sz w:val="24"/>
        </w:rPr>
        <w:t xml:space="preserve"> </w:t>
      </w:r>
      <w:r>
        <w:rPr>
          <w:sz w:val="24"/>
        </w:rPr>
        <w:t>года)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отмечены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параметру </w:t>
      </w:r>
      <w:r>
        <w:rPr/>
        <w:t>«имеющий первичные представления о себе и окружающем мире», характеризующему знания детей о себе, собственной принадлежности и</w:t>
      </w:r>
      <w:r>
        <w:rPr>
          <w:spacing w:val="1"/>
        </w:rPr>
        <w:t xml:space="preserve"> </w:t>
      </w:r>
      <w:r>
        <w:rPr/>
        <w:t>принадлежности других людей к определенному полу; о составе семьи, родственных отношениях и взаимосвязях, распределении семейных</w:t>
      </w:r>
      <w:r>
        <w:rPr>
          <w:spacing w:val="1"/>
        </w:rPr>
        <w:t xml:space="preserve"> </w:t>
      </w:r>
      <w:r>
        <w:rPr/>
        <w:t>обязанностей, семейных традициях; об обществе, его культурных ценностях; о государстве и принадлежности к нему; о мире. Понижения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2019 года в</w:t>
      </w:r>
      <w:r>
        <w:rPr>
          <w:spacing w:val="-1"/>
        </w:rPr>
        <w:t xml:space="preserve"> </w:t>
      </w:r>
      <w:r>
        <w:rPr/>
        <w:t>средней группе</w:t>
      </w:r>
      <w:r>
        <w:rPr>
          <w:spacing w:val="-1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наблюдается ни по</w:t>
      </w:r>
      <w:r>
        <w:rPr>
          <w:spacing w:val="-1"/>
        </w:rPr>
        <w:t xml:space="preserve"> </w:t>
      </w:r>
      <w:r>
        <w:rPr/>
        <w:t>одному</w:t>
      </w:r>
      <w:r>
        <w:rPr>
          <w:spacing w:val="-3"/>
        </w:rPr>
        <w:t xml:space="preserve"> </w:t>
      </w:r>
      <w:r>
        <w:rPr/>
        <w:t>интегративном</w:t>
      </w:r>
      <w:r>
        <w:rPr>
          <w:spacing w:val="-1"/>
        </w:rPr>
        <w:t xml:space="preserve"> </w:t>
      </w:r>
      <w:r>
        <w:rPr/>
        <w:t>качеству.</w:t>
      </w:r>
    </w:p>
    <w:p>
      <w:pPr>
        <w:pStyle w:val="Style15"/>
        <w:ind w:left="572" w:right="630" w:firstLine="708"/>
        <w:jc w:val="both"/>
        <w:rPr>
          <w:sz w:val="22"/>
        </w:rPr>
      </w:pPr>
      <w:r>
        <w:rPr/>
        <w:t>В</w:t>
      </w:r>
      <w:r>
        <w:rPr>
          <w:spacing w:val="1"/>
        </w:rPr>
        <w:t xml:space="preserve"> </w:t>
      </w:r>
      <w:r>
        <w:rPr/>
        <w:t>старшей</w:t>
      </w:r>
      <w:r>
        <w:rPr>
          <w:spacing w:val="1"/>
        </w:rPr>
        <w:t xml:space="preserve"> </w:t>
      </w:r>
      <w:r>
        <w:rPr/>
        <w:t>группе,</w:t>
      </w:r>
      <w:r>
        <w:rPr>
          <w:spacing w:val="1"/>
        </w:rPr>
        <w:t xml:space="preserve"> </w:t>
      </w:r>
      <w:r>
        <w:rPr/>
        <w:t>соответствующей</w:t>
      </w:r>
      <w:r>
        <w:rPr>
          <w:spacing w:val="1"/>
        </w:rPr>
        <w:t xml:space="preserve"> </w:t>
      </w:r>
      <w:r>
        <w:rPr>
          <w:b w:val="false"/>
          <w:bCs w:val="false"/>
        </w:rPr>
        <w:t>6летнему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возрасту</w:t>
      </w:r>
      <w:r>
        <w:rPr/>
        <w:t>,</w:t>
      </w:r>
      <w:r>
        <w:rPr>
          <w:spacing w:val="1"/>
        </w:rPr>
        <w:t xml:space="preserve"> </w:t>
      </w:r>
      <w:r>
        <w:rPr/>
        <w:t>общая</w:t>
      </w:r>
      <w:r>
        <w:rPr>
          <w:spacing w:val="1"/>
        </w:rPr>
        <w:t xml:space="preserve"> </w:t>
      </w:r>
      <w:r>
        <w:rPr>
          <w:b w:val="false"/>
          <w:bCs w:val="false"/>
        </w:rPr>
        <w:t>тенденция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развития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резко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ухудшается:</w:t>
      </w:r>
      <w:r>
        <w:rPr>
          <w:b w:val="false"/>
          <w:bCs w:val="false"/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большинства интегративных качеств падает к 2020 году. Положительная динамика отмечена только по параметрам «овладение</w:t>
      </w:r>
      <w:r>
        <w:rPr>
          <w:spacing w:val="1"/>
        </w:rPr>
        <w:t xml:space="preserve"> </w:t>
      </w:r>
      <w:r>
        <w:rPr/>
        <w:t>универсальными</w:t>
      </w:r>
      <w:r>
        <w:rPr>
          <w:spacing w:val="1"/>
        </w:rPr>
        <w:t xml:space="preserve"> </w:t>
      </w:r>
      <w:r>
        <w:rPr/>
        <w:t>предпосылками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«способность</w:t>
      </w:r>
      <w:r>
        <w:rPr>
          <w:spacing w:val="1"/>
        </w:rPr>
        <w:t xml:space="preserve"> </w:t>
      </w:r>
      <w:r>
        <w:rPr/>
        <w:t>решать</w:t>
      </w:r>
      <w:r>
        <w:rPr>
          <w:spacing w:val="1"/>
        </w:rPr>
        <w:t xml:space="preserve"> </w:t>
      </w:r>
      <w:r>
        <w:rPr/>
        <w:t>интеллектуальные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личностные</w:t>
      </w:r>
      <w:r>
        <w:rPr>
          <w:spacing w:val="1"/>
        </w:rPr>
        <w:t xml:space="preserve"> </w:t>
      </w:r>
      <w:r>
        <w:rPr/>
        <w:t>задачи,</w:t>
      </w:r>
      <w:r>
        <w:rPr>
          <w:spacing w:val="1"/>
        </w:rPr>
        <w:t xml:space="preserve"> </w:t>
      </w:r>
      <w:r>
        <w:rPr/>
        <w:t>адекватные</w:t>
      </w:r>
      <w:r>
        <w:rPr>
          <w:spacing w:val="1"/>
        </w:rPr>
        <w:t xml:space="preserve"> </w:t>
      </w:r>
      <w:r>
        <w:rPr/>
        <w:t>возрасту» (</w:t>
      </w:r>
      <w:r>
        <w:rPr>
          <w:b w:val="false"/>
          <w:bCs w:val="false"/>
        </w:rPr>
        <w:t>самый высокий уровень развитий</w:t>
      </w:r>
      <w:r>
        <w:rPr>
          <w:b/>
          <w:spacing w:val="1"/>
        </w:rPr>
        <w:t xml:space="preserve"> </w:t>
      </w:r>
      <w:r>
        <w:rPr/>
        <w:t xml:space="preserve">у детей 6 лет). Самые </w:t>
      </w:r>
      <w:r>
        <w:rPr>
          <w:b w:val="false"/>
          <w:bCs w:val="false"/>
        </w:rPr>
        <w:t>низкие результаты</w:t>
      </w:r>
      <w:r>
        <w:rPr>
          <w:b/>
        </w:rPr>
        <w:t xml:space="preserve"> </w:t>
      </w:r>
      <w:r>
        <w:rPr/>
        <w:t>у качества «эмоциональная отзывчивость»,</w:t>
      </w:r>
      <w:r>
        <w:rPr>
          <w:spacing w:val="1"/>
        </w:rPr>
        <w:t xml:space="preserve"> </w:t>
      </w:r>
      <w:r>
        <w:rPr/>
        <w:t>благодаря</w:t>
      </w:r>
      <w:r>
        <w:rPr>
          <w:spacing w:val="1"/>
        </w:rPr>
        <w:t xml:space="preserve"> </w:t>
      </w:r>
      <w:r>
        <w:rPr/>
        <w:t>которому</w:t>
      </w:r>
      <w:r>
        <w:rPr>
          <w:spacing w:val="1"/>
        </w:rPr>
        <w:t xml:space="preserve"> </w:t>
      </w:r>
      <w:r>
        <w:rPr/>
        <w:t>ребенок</w:t>
      </w:r>
      <w:r>
        <w:rPr>
          <w:spacing w:val="1"/>
        </w:rPr>
        <w:t xml:space="preserve"> </w:t>
      </w:r>
      <w:r>
        <w:rPr/>
        <w:t>откликается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эмоции</w:t>
      </w:r>
      <w:r>
        <w:rPr>
          <w:spacing w:val="1"/>
        </w:rPr>
        <w:t xml:space="preserve"> </w:t>
      </w:r>
      <w:r>
        <w:rPr/>
        <w:t>близких</w:t>
      </w:r>
      <w:r>
        <w:rPr>
          <w:spacing w:val="1"/>
        </w:rPr>
        <w:t xml:space="preserve"> </w:t>
      </w:r>
      <w:r>
        <w:rPr/>
        <w:t>людей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друзей,</w:t>
      </w:r>
      <w:r>
        <w:rPr>
          <w:spacing w:val="1"/>
        </w:rPr>
        <w:t xml:space="preserve"> </w:t>
      </w:r>
      <w:r>
        <w:rPr/>
        <w:t>сопереживет</w:t>
      </w:r>
      <w:r>
        <w:rPr>
          <w:spacing w:val="1"/>
        </w:rPr>
        <w:t xml:space="preserve"> </w:t>
      </w:r>
      <w:r>
        <w:rPr/>
        <w:t>персонажам</w:t>
      </w:r>
      <w:r>
        <w:rPr>
          <w:spacing w:val="1"/>
        </w:rPr>
        <w:t xml:space="preserve"> </w:t>
      </w:r>
      <w:r>
        <w:rPr/>
        <w:t>сказок,</w:t>
      </w:r>
      <w:r>
        <w:rPr>
          <w:spacing w:val="1"/>
        </w:rPr>
        <w:t xml:space="preserve"> </w:t>
      </w:r>
      <w:r>
        <w:rPr/>
        <w:t>историй,</w:t>
      </w:r>
      <w:r>
        <w:rPr>
          <w:spacing w:val="1"/>
        </w:rPr>
        <w:t xml:space="preserve"> </w:t>
      </w:r>
      <w:r>
        <w:rPr/>
        <w:t>рассказов,</w:t>
      </w:r>
      <w:r>
        <w:rPr>
          <w:spacing w:val="1"/>
        </w:rPr>
        <w:t xml:space="preserve"> </w:t>
      </w:r>
      <w:r>
        <w:rPr/>
        <w:t>эмоционально</w:t>
      </w:r>
      <w:r>
        <w:rPr>
          <w:spacing w:val="-2"/>
        </w:rPr>
        <w:t xml:space="preserve"> </w:t>
      </w:r>
      <w:r>
        <w:rPr/>
        <w:t>реагирует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произведения</w:t>
      </w:r>
      <w:r>
        <w:rPr>
          <w:spacing w:val="-2"/>
        </w:rPr>
        <w:t xml:space="preserve"> </w:t>
      </w:r>
      <w:r>
        <w:rPr/>
        <w:t>изобразительного</w:t>
      </w:r>
      <w:r>
        <w:rPr>
          <w:spacing w:val="-4"/>
        </w:rPr>
        <w:t xml:space="preserve"> </w:t>
      </w:r>
      <w:r>
        <w:rPr/>
        <w:t>искусства,</w:t>
      </w:r>
      <w:r>
        <w:rPr>
          <w:spacing w:val="-2"/>
        </w:rPr>
        <w:t xml:space="preserve"> </w:t>
      </w:r>
      <w:r>
        <w:rPr/>
        <w:t>музыкальные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художественные</w:t>
      </w:r>
      <w:r>
        <w:rPr>
          <w:spacing w:val="-3"/>
        </w:rPr>
        <w:t xml:space="preserve"> </w:t>
      </w:r>
      <w:r>
        <w:rPr/>
        <w:t>произведения,</w:t>
      </w:r>
      <w:r>
        <w:rPr>
          <w:spacing w:val="-2"/>
        </w:rPr>
        <w:t xml:space="preserve"> </w:t>
      </w:r>
      <w:r>
        <w:rPr/>
        <w:t>мир</w:t>
      </w:r>
      <w:r>
        <w:rPr>
          <w:spacing w:val="-1"/>
        </w:rPr>
        <w:t xml:space="preserve"> </w:t>
      </w:r>
      <w:r>
        <w:rPr/>
        <w:t>природы.</w:t>
      </w:r>
    </w:p>
    <w:p>
      <w:pPr>
        <w:pStyle w:val="Style15"/>
        <w:ind w:left="572" w:right="632" w:firstLine="708"/>
        <w:jc w:val="both"/>
        <w:rPr>
          <w:sz w:val="22"/>
        </w:rPr>
      </w:pPr>
      <w:r>
        <w:rPr/>
        <w:t xml:space="preserve">Результаты </w:t>
      </w:r>
      <w:r>
        <w:rPr>
          <w:b w:val="false"/>
          <w:bCs w:val="false"/>
        </w:rPr>
        <w:t>детей 7 лет</w:t>
      </w:r>
      <w:r>
        <w:rPr>
          <w:b/>
        </w:rPr>
        <w:t xml:space="preserve"> </w:t>
      </w:r>
      <w:r>
        <w:rPr/>
        <w:t xml:space="preserve">подготовительной группы демонстрируют </w:t>
      </w:r>
      <w:r>
        <w:rPr>
          <w:b w:val="false"/>
          <w:bCs w:val="false"/>
        </w:rPr>
        <w:t xml:space="preserve">общую положительную динамику </w:t>
      </w:r>
      <w:r>
        <w:rPr/>
        <w:t>по всем параметрам за 2019-</w:t>
      </w:r>
      <w:r>
        <w:rPr>
          <w:spacing w:val="1"/>
        </w:rPr>
        <w:t xml:space="preserve"> </w:t>
      </w:r>
      <w:r>
        <w:rPr/>
        <w:t>2020</w:t>
      </w:r>
      <w:r>
        <w:rPr>
          <w:spacing w:val="1"/>
        </w:rPr>
        <w:t xml:space="preserve"> </w:t>
      </w:r>
      <w:r>
        <w:rPr/>
        <w:t>год.</w:t>
      </w:r>
      <w:r>
        <w:rPr>
          <w:spacing w:val="1"/>
        </w:rPr>
        <w:t xml:space="preserve"> </w:t>
      </w:r>
      <w:r>
        <w:rPr>
          <w:b w:val="false"/>
          <w:bCs w:val="false"/>
        </w:rPr>
        <w:t>Высокие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оценки</w:t>
      </w:r>
      <w:r>
        <w:rPr>
          <w:b w:val="false"/>
          <w:bCs w:val="false"/>
          <w:spacing w:val="1"/>
        </w:rPr>
        <w:t xml:space="preserve"> </w:t>
      </w:r>
      <w:r>
        <w:rPr/>
        <w:t>получило</w:t>
      </w:r>
      <w:r>
        <w:rPr>
          <w:spacing w:val="1"/>
        </w:rPr>
        <w:t xml:space="preserve"> </w:t>
      </w:r>
      <w:r>
        <w:rPr/>
        <w:t>качество</w:t>
      </w:r>
      <w:r>
        <w:rPr>
          <w:spacing w:val="1"/>
        </w:rPr>
        <w:t xml:space="preserve"> </w:t>
      </w:r>
      <w:r>
        <w:rPr/>
        <w:t>«имеющий</w:t>
      </w:r>
      <w:r>
        <w:rPr>
          <w:spacing w:val="1"/>
        </w:rPr>
        <w:t xml:space="preserve"> </w:t>
      </w:r>
      <w:r>
        <w:rPr/>
        <w:t>первичные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себе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окружающем</w:t>
      </w:r>
      <w:r>
        <w:rPr>
          <w:spacing w:val="1"/>
        </w:rPr>
        <w:t xml:space="preserve"> </w:t>
      </w:r>
      <w:r>
        <w:rPr/>
        <w:t>мире»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«овладение</w:t>
      </w:r>
      <w:r>
        <w:rPr>
          <w:spacing w:val="1"/>
        </w:rPr>
        <w:t xml:space="preserve"> </w:t>
      </w:r>
      <w:r>
        <w:rPr/>
        <w:t>универсальными</w:t>
      </w:r>
      <w:r>
        <w:rPr>
          <w:spacing w:val="-1"/>
        </w:rPr>
        <w:t xml:space="preserve"> </w:t>
      </w:r>
      <w:r>
        <w:rPr/>
        <w:t>предпосылками</w:t>
      </w:r>
      <w:r>
        <w:rPr>
          <w:spacing w:val="2"/>
        </w:rPr>
        <w:t xml:space="preserve"> </w:t>
      </w:r>
      <w:r>
        <w:rPr/>
        <w:t>учебной деятельности»,</w:t>
      </w:r>
      <w:r>
        <w:rPr>
          <w:b w:val="false"/>
          <w:bCs w:val="false"/>
          <w:spacing w:val="3"/>
        </w:rPr>
        <w:t xml:space="preserve"> </w:t>
      </w:r>
      <w:r>
        <w:rPr>
          <w:b w:val="false"/>
          <w:bCs w:val="false"/>
        </w:rPr>
        <w:t>низкие</w:t>
      </w:r>
      <w:r>
        <w:rPr>
          <w:b w:val="false"/>
          <w:bCs w:val="false"/>
          <w:spacing w:val="-1"/>
        </w:rPr>
        <w:t xml:space="preserve"> </w:t>
      </w:r>
      <w:r>
        <w:rPr/>
        <w:t>–</w:t>
      </w:r>
      <w:r>
        <w:rPr>
          <w:spacing w:val="3"/>
        </w:rPr>
        <w:t xml:space="preserve"> </w:t>
      </w:r>
      <w:r>
        <w:rPr/>
        <w:t>«эмоциональная отзывчивость»</w:t>
      </w:r>
    </w:p>
    <w:p>
      <w:pPr>
        <w:pStyle w:val="Style15"/>
        <w:ind w:left="572" w:right="632" w:firstLine="708"/>
        <w:jc w:val="both"/>
        <w:rPr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421005</wp:posOffset>
                </wp:positionH>
                <wp:positionV relativeFrom="paragraph">
                  <wp:posOffset>95250</wp:posOffset>
                </wp:positionV>
                <wp:extent cx="866775" cy="393065"/>
                <wp:effectExtent l="0" t="0" r="0" b="0"/>
                <wp:wrapNone/>
                <wp:docPr id="1" name="Надпись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60" cy="392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5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" stroked="f" style="position:absolute;margin-left:33.15pt;margin-top:7.5pt;width:68.15pt;height:30.85pt;mso-wrap-style:none;v-text-anchor:middle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5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Отмечены  резкие спады уровней развития большинства интегративных качеств в</w:t>
      </w:r>
      <w:r>
        <w:rPr>
          <w:spacing w:val="1"/>
        </w:rPr>
        <w:t xml:space="preserve"> </w:t>
      </w:r>
      <w:r>
        <w:rPr/>
        <w:t>младших и старших группах. На контрасте с результатами детей четырех и шести лет значимы высокие результаты детей пяти и семи лет.</w:t>
      </w:r>
      <w:r>
        <w:rPr>
          <w:spacing w:val="1"/>
        </w:rPr>
        <w:t xml:space="preserve"> </w:t>
      </w:r>
      <w:r>
        <w:rPr/>
        <w:t>Подобная информация не свидетельствует в полной мере о качестве работы педагогов, в большей степени – это результат совокупности</w:t>
      </w:r>
      <w:r>
        <w:rPr>
          <w:spacing w:val="1"/>
        </w:rPr>
        <w:t xml:space="preserve"> </w:t>
      </w:r>
      <w:r>
        <w:rPr/>
        <w:t>многих</w:t>
      </w:r>
      <w:r>
        <w:rPr>
          <w:spacing w:val="2"/>
        </w:rPr>
        <w:t xml:space="preserve"> </w:t>
      </w:r>
      <w:r>
        <w:rPr/>
        <w:t>факторов, которые</w:t>
      </w:r>
      <w:r>
        <w:rPr>
          <w:spacing w:val="-3"/>
        </w:rPr>
        <w:t xml:space="preserve"> </w:t>
      </w:r>
      <w:r>
        <w:rPr/>
        <w:t>необходимо</w:t>
      </w:r>
      <w:r>
        <w:rPr>
          <w:spacing w:val="2"/>
        </w:rPr>
        <w:t xml:space="preserve"> </w:t>
      </w:r>
      <w:r>
        <w:rPr/>
        <w:t>учесть</w:t>
      </w:r>
      <w:r>
        <w:rPr>
          <w:spacing w:val="1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оптимизации образовательного</w:t>
      </w:r>
      <w:r>
        <w:rPr>
          <w:spacing w:val="-1"/>
        </w:rPr>
        <w:t xml:space="preserve"> </w:t>
      </w:r>
      <w:r>
        <w:rPr/>
        <w:t>процесса.</w:t>
      </w:r>
    </w:p>
    <w:p>
      <w:pPr>
        <w:pStyle w:val="Style15"/>
        <w:ind w:hanging="0"/>
        <w:rPr>
          <w:sz w:val="22"/>
        </w:rPr>
      </w:pPr>
      <w:r>
        <w:rPr/>
        <w:t xml:space="preserve">           </w:t>
      </w:r>
      <w:r>
        <w:rPr/>
        <w:t>Сравнение</w:t>
      </w:r>
      <w:r>
        <w:rPr>
          <w:spacing w:val="-3"/>
        </w:rPr>
        <w:t xml:space="preserve"> </w:t>
      </w:r>
      <w:r>
        <w:rPr/>
        <w:t>данных</w:t>
      </w:r>
      <w:r>
        <w:rPr>
          <w:spacing w:val="-1"/>
        </w:rPr>
        <w:t xml:space="preserve"> </w:t>
      </w:r>
      <w:r>
        <w:rPr/>
        <w:t>об уровнях</w:t>
      </w:r>
      <w:r>
        <w:rPr>
          <w:spacing w:val="-1"/>
        </w:rPr>
        <w:t xml:space="preserve"> </w:t>
      </w:r>
      <w:r>
        <w:rPr/>
        <w:t>овладения</w:t>
      </w:r>
      <w:r>
        <w:rPr>
          <w:spacing w:val="-6"/>
        </w:rPr>
        <w:t xml:space="preserve"> </w:t>
      </w:r>
      <w:r>
        <w:rPr/>
        <w:t>детьми</w:t>
      </w:r>
      <w:r>
        <w:rPr>
          <w:spacing w:val="-2"/>
        </w:rPr>
        <w:t xml:space="preserve"> </w:t>
      </w:r>
      <w:r>
        <w:rPr/>
        <w:t>базовыми</w:t>
      </w:r>
      <w:r>
        <w:rPr>
          <w:spacing w:val="-3"/>
        </w:rPr>
        <w:t xml:space="preserve"> </w:t>
      </w:r>
      <w:r>
        <w:rPr/>
        <w:t>навыками</w:t>
      </w:r>
      <w:r>
        <w:rPr>
          <w:spacing w:val="2"/>
        </w:rPr>
        <w:t xml:space="preserve"> </w:t>
      </w:r>
      <w:r>
        <w:rPr/>
        <w:t>за</w:t>
      </w:r>
      <w:r>
        <w:rPr>
          <w:spacing w:val="-4"/>
        </w:rPr>
        <w:t xml:space="preserve"> </w:t>
      </w:r>
      <w:r>
        <w:rPr/>
        <w:t>2019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2020</w:t>
      </w:r>
      <w:r>
        <w:rPr>
          <w:spacing w:val="-3"/>
        </w:rPr>
        <w:t xml:space="preserve"> </w:t>
      </w:r>
      <w:r>
        <w:rPr/>
        <w:t>годы</w:t>
      </w:r>
      <w:r>
        <w:rPr>
          <w:spacing w:val="-3"/>
        </w:rPr>
        <w:t xml:space="preserve"> </w:t>
      </w:r>
      <w:r>
        <w:rPr/>
        <w:t>позволяет</w:t>
      </w:r>
      <w:r>
        <w:rPr>
          <w:spacing w:val="-3"/>
        </w:rPr>
        <w:t xml:space="preserve"> </w:t>
      </w:r>
      <w:r>
        <w:rPr/>
        <w:t>сделать</w:t>
      </w:r>
      <w:r>
        <w:rPr>
          <w:spacing w:val="-2"/>
        </w:rPr>
        <w:t xml:space="preserve"> </w:t>
      </w:r>
      <w:r>
        <w:rPr/>
        <w:t>следующие</w:t>
      </w:r>
      <w:r>
        <w:rPr>
          <w:spacing w:val="-3"/>
        </w:rPr>
        <w:t xml:space="preserve"> </w:t>
      </w:r>
      <w:r>
        <w:rPr/>
        <w:t>заключения: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51" w:leader="none"/>
        </w:tabs>
        <w:spacing w:lineRule="auto" w:line="276"/>
        <w:ind w:left="572" w:right="631" w:hanging="0"/>
        <w:jc w:val="both"/>
        <w:rPr>
          <w:sz w:val="24"/>
        </w:rPr>
      </w:pPr>
      <w:r>
        <w:rPr>
          <w:sz w:val="24"/>
        </w:rPr>
        <w:t xml:space="preserve">в младших группах </w:t>
      </w:r>
      <w:r>
        <w:rPr>
          <w:b w:val="false"/>
          <w:bCs w:val="false"/>
          <w:sz w:val="24"/>
        </w:rPr>
        <w:t xml:space="preserve">у детей 4х лет </w:t>
      </w:r>
      <w:r>
        <w:rPr>
          <w:sz w:val="24"/>
        </w:rPr>
        <w:t xml:space="preserve">очевидна </w:t>
      </w:r>
      <w:r>
        <w:rPr>
          <w:b w:val="false"/>
          <w:bCs w:val="false"/>
          <w:sz w:val="24"/>
        </w:rPr>
        <w:t>положительная тенденция</w:t>
      </w:r>
      <w:r>
        <w:rPr>
          <w:b/>
          <w:bCs/>
          <w:sz w:val="24"/>
        </w:rPr>
        <w:t xml:space="preserve"> </w:t>
      </w:r>
      <w:r>
        <w:rPr>
          <w:sz w:val="24"/>
        </w:rPr>
        <w:t>к развитию навыков познания и игровой деятельности – тех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 которые в 2019 году имели</w:t>
      </w:r>
      <w:r>
        <w:rPr>
          <w:spacing w:val="1"/>
          <w:sz w:val="24"/>
        </w:rPr>
        <w:t xml:space="preserve"> </w:t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низкие показатели.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навыки коммуникации и труда стали</w:t>
      </w:r>
      <w:r>
        <w:rPr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развиваться хуже</w:t>
      </w:r>
      <w:r>
        <w:rPr>
          <w:b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предыдущим</w:t>
      </w:r>
      <w:r>
        <w:rPr>
          <w:spacing w:val="-1"/>
          <w:sz w:val="24"/>
        </w:rPr>
        <w:t xml:space="preserve"> </w:t>
      </w:r>
      <w:r>
        <w:rPr>
          <w:sz w:val="24"/>
        </w:rPr>
        <w:t>годом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51" w:leader="none"/>
        </w:tabs>
        <w:spacing w:lineRule="auto" w:line="276"/>
        <w:ind w:left="572" w:right="631" w:hanging="0"/>
        <w:jc w:val="both"/>
        <w:rPr>
          <w:sz w:val="24"/>
        </w:rPr>
      </w:pPr>
      <w:r>
        <w:rPr>
          <w:b w:val="false"/>
          <w:bCs w:val="false"/>
          <w:sz w:val="24"/>
        </w:rPr>
        <w:t xml:space="preserve">дети 5 лет </w:t>
      </w:r>
      <w:r>
        <w:rPr>
          <w:sz w:val="24"/>
        </w:rPr>
        <w:t xml:space="preserve">также демонстрируют </w:t>
      </w:r>
      <w:r>
        <w:rPr>
          <w:b w:val="false"/>
          <w:bCs w:val="false"/>
          <w:sz w:val="24"/>
        </w:rPr>
        <w:t>резко улучшающиеся</w:t>
      </w:r>
      <w:r>
        <w:rPr>
          <w:b/>
          <w:sz w:val="24"/>
        </w:rPr>
        <w:t xml:space="preserve"> </w:t>
      </w:r>
      <w:r>
        <w:rPr>
          <w:sz w:val="24"/>
        </w:rPr>
        <w:t>к 2020 году результаты развития навыков познания и игровой 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59"/>
          <w:sz w:val="24"/>
        </w:rPr>
        <w:t xml:space="preserve"> </w:t>
      </w:r>
      <w:r>
        <w:rPr>
          <w:b w:val="false"/>
          <w:bCs w:val="false"/>
          <w:sz w:val="24"/>
        </w:rPr>
        <w:t>отрицательную</w:t>
      </w:r>
      <w:r>
        <w:rPr>
          <w:b w:val="false"/>
          <w:bCs w:val="false"/>
          <w:spacing w:val="-2"/>
          <w:sz w:val="24"/>
        </w:rPr>
        <w:t xml:space="preserve"> </w:t>
      </w:r>
      <w:r>
        <w:rPr>
          <w:b w:val="false"/>
          <w:bCs w:val="false"/>
          <w:sz w:val="24"/>
        </w:rPr>
        <w:t>динамику</w:t>
      </w:r>
      <w:r>
        <w:rPr>
          <w:b w:val="false"/>
          <w:bCs w:val="false"/>
          <w:spacing w:val="-1"/>
          <w:sz w:val="24"/>
        </w:rPr>
        <w:t xml:space="preserve"> </w:t>
      </w:r>
      <w:r>
        <w:rPr>
          <w:sz w:val="24"/>
        </w:rPr>
        <w:t>приобрели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и 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51" w:leader="none"/>
        </w:tabs>
        <w:spacing w:lineRule="auto" w:line="276"/>
        <w:ind w:left="572" w:right="631" w:hanging="0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 w:val="false"/>
          <w:bCs w:val="false"/>
          <w:sz w:val="24"/>
        </w:rPr>
        <w:t>6-летнем возрасте</w:t>
      </w:r>
      <w:r>
        <w:rPr>
          <w:b/>
          <w:sz w:val="24"/>
        </w:rPr>
        <w:t xml:space="preserve"> </w:t>
      </w:r>
      <w:r>
        <w:rPr>
          <w:sz w:val="24"/>
        </w:rPr>
        <w:t xml:space="preserve">результаты повторяют картину уровней развития детей 5 лет: </w:t>
      </w:r>
      <w:r>
        <w:rPr>
          <w:b w:val="false"/>
          <w:bCs w:val="false"/>
          <w:sz w:val="24"/>
        </w:rPr>
        <w:t xml:space="preserve">высокие показатели </w:t>
      </w:r>
      <w:r>
        <w:rPr>
          <w:sz w:val="24"/>
        </w:rPr>
        <w:t>по навыкам познания и 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</w:t>
      </w:r>
      <w:r>
        <w:rPr>
          <w:b w:val="false"/>
          <w:bCs w:val="false"/>
          <w:sz w:val="24"/>
        </w:rPr>
        <w:t>низкие</w:t>
      </w:r>
      <w:r>
        <w:rPr>
          <w:b w:val="false"/>
          <w:bCs w:val="false"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 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 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51" w:leader="none"/>
        </w:tabs>
        <w:spacing w:lineRule="auto" w:line="276"/>
        <w:ind w:left="572" w:right="631" w:hanging="0"/>
        <w:jc w:val="left"/>
        <w:rPr>
          <w:sz w:val="24"/>
        </w:rPr>
      </w:pPr>
      <w:r>
        <w:rPr>
          <w:b w:val="false"/>
          <w:bCs w:val="false"/>
          <w:sz w:val="24"/>
        </w:rPr>
        <w:t>в подготовительной группе</w:t>
      </w:r>
      <w:r>
        <w:rPr>
          <w:b/>
          <w:sz w:val="24"/>
        </w:rPr>
        <w:t xml:space="preserve"> </w:t>
      </w:r>
      <w:r>
        <w:rPr>
          <w:sz w:val="24"/>
        </w:rPr>
        <w:t xml:space="preserve">наблюдается значительное увеличение показателей по всем навыкам.                                                                          </w:t>
      </w:r>
      <w:r>
        <w:rPr>
          <w:b w:val="false"/>
          <w:bCs w:val="false"/>
          <w:sz w:val="24"/>
        </w:rPr>
        <w:t xml:space="preserve">Лучшую динамику </w:t>
      </w:r>
      <w:r>
        <w:rPr>
          <w:sz w:val="24"/>
        </w:rPr>
        <w:t>развития за 2 года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 игровой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/>
        <w:t>Таким</w:t>
      </w:r>
      <w:r>
        <w:rPr>
          <w:spacing w:val="35"/>
        </w:rPr>
        <w:t xml:space="preserve"> </w:t>
      </w:r>
      <w:r>
        <w:rPr/>
        <w:t>образом,</w:t>
      </w:r>
      <w:r>
        <w:rPr>
          <w:spacing w:val="36"/>
        </w:rPr>
        <w:t xml:space="preserve"> </w:t>
      </w:r>
      <w:r>
        <w:rPr/>
        <w:t>обобщенные</w:t>
      </w:r>
      <w:r>
        <w:rPr>
          <w:spacing w:val="34"/>
        </w:rPr>
        <w:t xml:space="preserve"> </w:t>
      </w:r>
      <w:r>
        <w:rPr/>
        <w:t>результаты</w:t>
      </w:r>
      <w:r>
        <w:rPr>
          <w:spacing w:val="36"/>
        </w:rPr>
        <w:t xml:space="preserve"> </w:t>
      </w:r>
      <w:r>
        <w:rPr/>
        <w:t>всех</w:t>
      </w:r>
      <w:r>
        <w:rPr>
          <w:spacing w:val="38"/>
        </w:rPr>
        <w:t xml:space="preserve"> </w:t>
      </w:r>
      <w:r>
        <w:rPr/>
        <w:t>возрастов</w:t>
      </w:r>
      <w:r>
        <w:rPr>
          <w:spacing w:val="36"/>
        </w:rPr>
        <w:t xml:space="preserve"> </w:t>
      </w:r>
      <w:r>
        <w:rPr/>
        <w:t>говорят</w:t>
      </w:r>
      <w:r>
        <w:rPr>
          <w:spacing w:val="36"/>
        </w:rPr>
        <w:t xml:space="preserve"> </w:t>
      </w:r>
      <w:r>
        <w:rPr/>
        <w:t>о</w:t>
      </w:r>
      <w:r>
        <w:rPr>
          <w:spacing w:val="36"/>
        </w:rPr>
        <w:t xml:space="preserve"> </w:t>
      </w:r>
      <w:r>
        <w:rPr/>
        <w:t>необходимости</w:t>
      </w:r>
      <w:r>
        <w:rPr>
          <w:spacing w:val="35"/>
        </w:rPr>
        <w:t xml:space="preserve"> </w:t>
      </w:r>
      <w:r>
        <w:rPr/>
        <w:t>оптимизировать</w:t>
      </w:r>
      <w:r>
        <w:rPr>
          <w:spacing w:val="37"/>
        </w:rPr>
        <w:t xml:space="preserve"> </w:t>
      </w:r>
      <w:r>
        <w:rPr/>
        <w:t>работу</w:t>
      </w:r>
      <w:r>
        <w:rPr>
          <w:spacing w:val="28"/>
        </w:rPr>
        <w:t xml:space="preserve"> </w:t>
      </w:r>
      <w:r>
        <w:rPr/>
        <w:t>по</w:t>
      </w:r>
      <w:r>
        <w:rPr>
          <w:spacing w:val="36"/>
        </w:rPr>
        <w:t xml:space="preserve"> </w:t>
      </w:r>
      <w:r>
        <w:rPr/>
        <w:t>формированию</w:t>
      </w:r>
      <w:r>
        <w:rPr>
          <w:spacing w:val="34"/>
        </w:rPr>
        <w:t xml:space="preserve"> </w:t>
      </w:r>
      <w:r>
        <w:rPr/>
        <w:t>и</w:t>
      </w:r>
      <w:r>
        <w:rPr>
          <w:spacing w:val="37"/>
        </w:rPr>
        <w:t xml:space="preserve"> </w:t>
      </w:r>
      <w:r>
        <w:rPr/>
        <w:t>развитию</w:t>
      </w:r>
      <w:r>
        <w:rPr>
          <w:spacing w:val="-57"/>
        </w:rPr>
        <w:t xml:space="preserve"> </w:t>
      </w:r>
      <w:r>
        <w:rPr/>
        <w:t>эстетических</w:t>
      </w:r>
      <w:r>
        <w:rPr>
          <w:spacing w:val="-2"/>
        </w:rPr>
        <w:t xml:space="preserve"> </w:t>
      </w:r>
      <w:r>
        <w:rPr/>
        <w:t>навыков</w:t>
      </w:r>
      <w:r>
        <w:rPr>
          <w:spacing w:val="4"/>
        </w:rPr>
        <w:t xml:space="preserve"> </w:t>
      </w:r>
      <w:r>
        <w:rPr/>
        <w:t>«Музыка»</w:t>
      </w:r>
      <w:r>
        <w:rPr>
          <w:spacing w:val="-8"/>
        </w:rPr>
        <w:t xml:space="preserve"> </w:t>
      </w:r>
      <w:r>
        <w:rPr/>
        <w:t>и</w:t>
      </w:r>
      <w:r>
        <w:rPr>
          <w:spacing w:val="4"/>
        </w:rPr>
        <w:t xml:space="preserve"> </w:t>
      </w:r>
      <w:r>
        <w:rPr/>
        <w:t>«Художественное</w:t>
      </w:r>
      <w:r>
        <w:rPr>
          <w:spacing w:val="-1"/>
        </w:rPr>
        <w:t xml:space="preserve"> </w:t>
      </w:r>
      <w:r>
        <w:rPr/>
        <w:t>творчество»</w:t>
      </w:r>
      <w:r>
        <w:rPr>
          <w:spacing w:val="-6"/>
        </w:rPr>
        <w:t xml:space="preserve"> </w:t>
      </w:r>
      <w:r>
        <w:rPr/>
        <w:t>во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2"/>
        </w:rPr>
        <w:t xml:space="preserve"> </w:t>
      </w:r>
      <w:r>
        <w:rPr/>
        <w:t>группах</w:t>
      </w:r>
      <w:r>
        <w:rPr>
          <w:spacing w:val="2"/>
        </w:rPr>
        <w:t xml:space="preserve"> </w:t>
      </w:r>
      <w:r>
        <w:rPr/>
        <w:t>ДОО.</w:t>
      </w:r>
    </w:p>
    <w:p>
      <w:pPr>
        <w:pStyle w:val="Normal"/>
        <w:tabs>
          <w:tab w:val="clear" w:pos="720"/>
          <w:tab w:val="left" w:pos="13217" w:leader="none"/>
        </w:tabs>
        <w:jc w:val="center"/>
        <w:rPr>
          <w:sz w:val="20"/>
        </w:rPr>
      </w:pPr>
      <w:r>
        <w:rPr/>
        <w:t>РЕКОМЕНДАЦИИ</w:t>
      </w:r>
    </w:p>
    <w:p>
      <w:pPr>
        <w:pStyle w:val="Style15"/>
        <w:spacing w:before="11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32" w:leader="none"/>
        </w:tabs>
        <w:ind w:left="289" w:right="637" w:hanging="0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уровня, 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 психолого-педагогических знаний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72" w:leader="none"/>
        </w:tabs>
        <w:ind w:left="289" w:right="630" w:hanging="0"/>
        <w:jc w:val="both"/>
        <w:rPr>
          <w:sz w:val="24"/>
        </w:rPr>
      </w:pPr>
      <w:r>
        <w:rPr>
          <w:sz w:val="24"/>
        </w:rPr>
        <w:t>Определить целью реализации дополнительных профессиональных программ повышения 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 (игровой)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51" w:leader="none"/>
        </w:tabs>
        <w:ind w:left="289" w:right="635" w:hanging="0"/>
        <w:jc w:val="both"/>
        <w:rPr>
          <w:sz w:val="24"/>
        </w:rPr>
      </w:pPr>
      <w:r>
        <w:rPr>
          <w:sz w:val="24"/>
        </w:rPr>
        <w:t>Формировать понимание основных теоретических положений культурно-исторической концепции деятельностного подхода для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3"/>
          <w:sz w:val="24"/>
        </w:rPr>
        <w:t xml:space="preserve"> </w:t>
      </w:r>
      <w:r>
        <w:rPr>
          <w:sz w:val="24"/>
        </w:rPr>
        <w:t>ДО.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29" w:leader="none"/>
        </w:tabs>
        <w:ind w:left="428" w:hanging="140"/>
        <w:jc w:val="both"/>
        <w:rPr>
          <w:sz w:val="24"/>
        </w:rPr>
      </w:pPr>
      <w:r>
        <w:rPr>
          <w:sz w:val="24"/>
        </w:rPr>
        <w:t>Систематизировать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 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включения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образования.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56" w:leader="none"/>
        </w:tabs>
        <w:ind w:left="289" w:right="634" w:hanging="0"/>
        <w:jc w:val="both"/>
        <w:rPr>
          <w:sz w:val="24"/>
        </w:rPr>
      </w:pPr>
      <w:r>
        <w:rPr>
          <w:sz w:val="24"/>
        </w:rPr>
        <w:t>Сформировать системное понимание вариантов применения информационно-коммуникационных и мультимедиа технологий в 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32" w:leader="none"/>
        </w:tabs>
        <w:ind w:left="289" w:right="629" w:hanging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особенностями.</w:t>
      </w:r>
    </w:p>
    <w:p>
      <w:pPr>
        <w:pStyle w:val="Style15"/>
        <w:spacing w:before="3" w:after="0"/>
        <w:rPr>
          <w:sz w:val="20"/>
        </w:rPr>
      </w:pPr>
      <w:r>
        <w:rPr>
          <w:sz w:val="20"/>
        </w:rPr>
      </w:r>
    </w:p>
    <w:p>
      <w:pPr>
        <w:pStyle w:val="3"/>
        <w:numPr>
          <w:ilvl w:val="0"/>
          <w:numId w:val="7"/>
        </w:numPr>
        <w:tabs>
          <w:tab w:val="clear" w:pos="720"/>
          <w:tab w:val="left" w:pos="1140" w:leader="none"/>
        </w:tabs>
        <w:spacing w:lineRule="exact" w:line="274"/>
        <w:ind w:left="1139" w:hanging="568"/>
        <w:jc w:val="both"/>
        <w:rPr>
          <w:sz w:val="20"/>
        </w:rPr>
      </w:pPr>
      <w:r>
        <w:rPr/>
        <w:t>Руководителям</w:t>
      </w:r>
      <w:r>
        <w:rPr>
          <w:spacing w:val="-2"/>
        </w:rPr>
        <w:t xml:space="preserve"> </w:t>
      </w:r>
      <w:r>
        <w:rPr/>
        <w:t>ДОО: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53" w:leader="none"/>
        </w:tabs>
        <w:ind w:left="289" w:right="624" w:hanging="0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 дошкольного и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возраста оптимального уровня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позволит ему</w:t>
      </w:r>
      <w:r>
        <w:rPr>
          <w:spacing w:val="1"/>
          <w:sz w:val="24"/>
        </w:rPr>
        <w:t xml:space="preserve"> </w:t>
      </w:r>
      <w:r>
        <w:rPr>
          <w:sz w:val="24"/>
        </w:rPr>
        <w:t>быть успешным в дальнейшей жизни, в соответствии с 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способностями.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29" w:leader="none"/>
        </w:tabs>
        <w:ind w:left="428" w:hanging="140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акцентировать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68" w:leader="none"/>
        </w:tabs>
        <w:ind w:left="289" w:right="631" w:hanging="0"/>
        <w:rPr>
          <w:sz w:val="24"/>
        </w:rPr>
      </w:pPr>
      <w:r>
        <w:rPr>
          <w:sz w:val="24"/>
        </w:rPr>
        <w:t>Обеспечить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34"/>
          <w:sz w:val="24"/>
        </w:rPr>
        <w:t xml:space="preserve"> </w:t>
      </w:r>
      <w:r>
        <w:rPr>
          <w:sz w:val="24"/>
        </w:rPr>
        <w:t>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возраста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3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59"/>
          <w:sz w:val="24"/>
        </w:rPr>
        <w:t xml:space="preserve"> </w:t>
      </w:r>
      <w:r>
        <w:rPr>
          <w:sz w:val="24"/>
        </w:rPr>
        <w:t>предметно-пространственной среды.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42" w:leader="none"/>
        </w:tabs>
        <w:ind w:left="289" w:right="641" w:hanging="0"/>
        <w:rPr>
          <w:sz w:val="24"/>
        </w:rPr>
      </w:pP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запросы семьи.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29" w:leader="none"/>
        </w:tabs>
        <w:ind w:left="428" w:hanging="140"/>
        <w:rPr>
          <w:sz w:val="24"/>
        </w:rPr>
      </w:pPr>
      <w:r>
        <w:rPr>
          <w:sz w:val="24"/>
        </w:rPr>
        <w:t>Коллегиально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5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29" w:leader="none"/>
        </w:tabs>
        <w:ind w:left="428" w:hanging="140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ИКТ-компетенции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ДОО.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29" w:leader="none"/>
        </w:tabs>
        <w:ind w:left="577" w:hanging="0"/>
        <w:rPr>
          <w:sz w:val="24"/>
        </w:rPr>
      </w:pPr>
      <w:r>
        <w:rPr>
          <w:spacing w:val="-3"/>
          <w:sz w:val="24"/>
        </w:rPr>
        <w:t xml:space="preserve"> </w:t>
      </w:r>
      <w:r>
        <w:rPr>
          <w:sz w:val="24"/>
        </w:rPr>
        <w:t>Рекомендованные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92" w:leader="none"/>
          <w:tab w:val="left" w:pos="1293" w:leader="none"/>
        </w:tabs>
        <w:spacing w:lineRule="exact" w:line="294"/>
        <w:ind w:left="1292" w:hanging="361"/>
        <w:rPr>
          <w:rFonts w:ascii="Symbol" w:hAnsi="Symbol"/>
          <w:sz w:val="24"/>
        </w:rPr>
      </w:pPr>
      <w:r>
        <w:rPr>
          <w:sz w:val="24"/>
        </w:rPr>
        <w:t>Интернет-педсовет</w:t>
      </w:r>
      <w:r>
        <w:rPr>
          <w:color w:val="0000FF"/>
          <w:spacing w:val="-4"/>
          <w:sz w:val="24"/>
        </w:rPr>
        <w:t xml:space="preserve"> 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92" w:leader="none"/>
          <w:tab w:val="left" w:pos="1293" w:leader="none"/>
        </w:tabs>
        <w:spacing w:lineRule="exact" w:line="293"/>
        <w:ind w:left="1292" w:hanging="361"/>
        <w:rPr>
          <w:rFonts w:ascii="Symbol" w:hAnsi="Symbol"/>
          <w:sz w:val="24"/>
        </w:rPr>
      </w:pPr>
      <w:r>
        <w:rPr>
          <w:sz w:val="24"/>
        </w:rPr>
        <w:t>Информатика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ИКТ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color w:val="0000FF"/>
          <w:spacing w:val="1"/>
          <w:sz w:val="24"/>
        </w:rPr>
        <w:t xml:space="preserve"> 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92" w:leader="none"/>
          <w:tab w:val="left" w:pos="1293" w:leader="none"/>
        </w:tabs>
        <w:spacing w:lineRule="exact" w:line="293"/>
        <w:ind w:left="1292" w:hanging="361"/>
        <w:rPr>
          <w:rFonts w:ascii="Symbol" w:hAnsi="Symbol"/>
          <w:sz w:val="24"/>
        </w:rPr>
      </w:pP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color w:val="0000FF"/>
          <w:spacing w:val="1"/>
          <w:sz w:val="24"/>
        </w:rPr>
        <w:t xml:space="preserve"> 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92" w:leader="none"/>
          <w:tab w:val="left" w:pos="1293" w:leader="none"/>
        </w:tabs>
        <w:spacing w:lineRule="exact" w:line="292"/>
        <w:ind w:left="1292" w:hanging="361"/>
        <w:rPr>
          <w:rFonts w:ascii="Symbol" w:hAnsi="Symbol"/>
          <w:sz w:val="24"/>
        </w:rPr>
      </w:pP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Интернет-технологии</w:t>
      </w:r>
      <w:r>
        <w:rPr>
          <w:color w:val="0000FF"/>
          <w:spacing w:val="-3"/>
          <w:sz w:val="24"/>
        </w:rPr>
        <w:t xml:space="preserve"> 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92" w:leader="none"/>
          <w:tab w:val="left" w:pos="1293" w:leader="none"/>
        </w:tabs>
        <w:spacing w:lineRule="exact" w:line="274"/>
        <w:ind w:left="1292" w:hanging="361"/>
        <w:rPr>
          <w:rFonts w:ascii="Symbol" w:hAnsi="Symbol"/>
        </w:rPr>
      </w:pPr>
      <w:r>
        <w:rPr>
          <w:sz w:val="24"/>
        </w:rPr>
        <w:t>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Интернет-клубы</w:t>
      </w:r>
      <w:r>
        <w:rPr>
          <w:color w:val="0000FF"/>
          <w:spacing w:val="-4"/>
          <w:sz w:val="24"/>
        </w:rPr>
        <w:t xml:space="preserve"> 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92" w:leader="none"/>
          <w:tab w:val="left" w:pos="1293" w:leader="none"/>
        </w:tabs>
        <w:spacing w:lineRule="exact" w:line="274"/>
        <w:ind w:left="1292" w:hanging="361"/>
        <w:rPr>
          <w:rFonts w:ascii="Symbol" w:hAnsi="Symbol"/>
        </w:rPr>
      </w:pPr>
      <w:r>
        <w:rPr/>
        <w:t>Педагогическим</w:t>
      </w:r>
      <w:r>
        <w:rPr>
          <w:spacing w:val="-3"/>
        </w:rPr>
        <w:t xml:space="preserve"> </w:t>
      </w:r>
      <w:r>
        <w:rPr/>
        <w:t>работникам</w:t>
      </w:r>
      <w:r>
        <w:rPr>
          <w:spacing w:val="-2"/>
        </w:rPr>
        <w:t xml:space="preserve"> </w:t>
      </w:r>
      <w:r>
        <w:rPr/>
        <w:t>ДОО: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993" w:leader="none"/>
        </w:tabs>
        <w:spacing w:before="121" w:after="0"/>
        <w:ind w:left="932" w:right="628" w:hanging="36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в дошкольных отделения МОУ « СОШ №6 им. Героя Советского Союза В.Г.Кузнецова» , МОУ « СОШ» с.п.Бедык, МОУ « СОШ» с.п.Лашкута 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u w:val="none"/>
        </w:rPr>
        <w:t>сопровождение</w:t>
      </w:r>
      <w:r>
        <w:rPr>
          <w:b w:val="false"/>
          <w:bCs w:val="false"/>
          <w:i w:val="false"/>
          <w:iCs w:val="false"/>
          <w:spacing w:val="1"/>
          <w:sz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sz w:val="24"/>
          <w:u w:val="none"/>
        </w:rPr>
        <w:t>развития</w:t>
      </w:r>
      <w:r>
        <w:rPr>
          <w:b w:val="false"/>
          <w:bCs w:val="false"/>
          <w:i w:val="false"/>
          <w:iCs w:val="false"/>
          <w:spacing w:val="1"/>
          <w:sz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sz w:val="24"/>
          <w:u w:val="none"/>
        </w:rPr>
        <w:t>детей</w:t>
      </w:r>
      <w:r>
        <w:rPr>
          <w:b w:val="false"/>
          <w:bCs w:val="false"/>
          <w:i w:val="false"/>
          <w:iCs w:val="false"/>
          <w:spacing w:val="1"/>
          <w:sz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sz w:val="24"/>
          <w:u w:val="none"/>
        </w:rPr>
        <w:t>в</w:t>
      </w:r>
      <w:r>
        <w:rPr>
          <w:b w:val="false"/>
          <w:bCs w:val="false"/>
          <w:i w:val="false"/>
          <w:iCs w:val="false"/>
          <w:spacing w:val="1"/>
          <w:sz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sz w:val="24"/>
          <w:u w:val="none"/>
        </w:rPr>
        <w:t>условиях</w:t>
      </w:r>
      <w:r>
        <w:rPr>
          <w:b w:val="false"/>
          <w:bCs w:val="false"/>
          <w:i w:val="false"/>
          <w:iCs w:val="false"/>
          <w:spacing w:val="1"/>
          <w:sz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sz w:val="24"/>
          <w:u w:val="none"/>
        </w:rPr>
        <w:t>игровой</w:t>
      </w:r>
      <w:r>
        <w:rPr>
          <w:b w:val="false"/>
          <w:bCs w:val="false"/>
          <w:i w:val="false"/>
          <w:iCs w:val="false"/>
          <w:spacing w:val="1"/>
          <w:sz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sz w:val="24"/>
          <w:u w:val="none"/>
        </w:rPr>
        <w:t>деятельности</w:t>
      </w:r>
      <w:r>
        <w:rPr>
          <w:b w:val="false"/>
          <w:bCs w:val="false"/>
          <w:i/>
          <w:iCs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необходимо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следующие: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293" w:leader="none"/>
        </w:tabs>
        <w:spacing w:before="122" w:after="0"/>
        <w:ind w:left="1292" w:right="633" w:hanging="360"/>
        <w:jc w:val="both"/>
        <w:rPr>
          <w:sz w:val="24"/>
        </w:rPr>
      </w:pP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(непосредственно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организованную образовательную деятельность, образовательную деятельность в процессе режимных моментов, 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деятельность). Педагог заранее продумывает и планирует обязательное «присутствие» игр и игровых приемов 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 занятии в любой возрастной группе; совместные с взрослыми игры (дидактические, настольно-печатные, 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подвижные);</w:t>
      </w:r>
      <w:r>
        <w:rPr>
          <w:spacing w:val="-1"/>
          <w:sz w:val="24"/>
        </w:rPr>
        <w:t xml:space="preserve"> </w:t>
      </w:r>
      <w:r>
        <w:rPr>
          <w:sz w:val="24"/>
        </w:rPr>
        <w:t>ежедневные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руководства воспитателем.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293" w:leader="none"/>
        </w:tabs>
        <w:spacing w:before="119" w:after="0"/>
        <w:ind w:left="1292" w:right="628" w:hanging="360"/>
        <w:jc w:val="both"/>
        <w:rPr>
          <w:sz w:val="24"/>
        </w:rPr>
      </w:pPr>
      <w:r>
        <w:rPr>
          <w:sz w:val="24"/>
        </w:rPr>
        <w:t>При проведении непосредственно-организованной образовательной деятельности игра 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как: образовательная ситуация,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прием, 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проведения, способ решения и т.д.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293" w:leader="none"/>
        </w:tabs>
        <w:spacing w:lineRule="auto" w:line="235" w:before="124" w:after="0"/>
        <w:ind w:left="1292" w:right="629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канвы,</w:t>
      </w:r>
      <w:r>
        <w:rPr>
          <w:spacing w:val="1"/>
          <w:sz w:val="24"/>
        </w:rPr>
        <w:t xml:space="preserve"> </w:t>
      </w:r>
      <w:r>
        <w:rPr>
          <w:sz w:val="24"/>
        </w:rPr>
        <w:t>стержня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игры-путешествия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игры-развлечения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293" w:leader="none"/>
        </w:tabs>
        <w:spacing w:lineRule="auto" w:line="235" w:before="127" w:after="0"/>
        <w:ind w:left="1292" w:right="637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непосредственно-организованной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партнера-исследователя,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добывает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искренне</w:t>
      </w:r>
      <w:r>
        <w:rPr>
          <w:spacing w:val="1"/>
          <w:sz w:val="24"/>
        </w:rPr>
        <w:t xml:space="preserve"> </w:t>
      </w:r>
      <w:r>
        <w:rPr>
          <w:sz w:val="24"/>
        </w:rPr>
        <w:t>удивляется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293" w:leader="none"/>
        </w:tabs>
        <w:spacing w:before="125" w:after="0"/>
        <w:ind w:left="1292" w:right="635" w:hanging="36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предметно-игровую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инициирует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 игр по интересам детей. При проведении самостоятельной игры педагог занимает позицию «созидателя 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пространства», «активного наблюдателя». Поэтому воспитатель без необходимости не вмешивается в игры детей, не отвлекает их от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сюжета.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293" w:leader="none"/>
        </w:tabs>
        <w:spacing w:lineRule="auto" w:line="235" w:before="122" w:after="0"/>
        <w:ind w:left="1292" w:right="632" w:hanging="360"/>
        <w:jc w:val="both"/>
        <w:rPr>
          <w:sz w:val="24"/>
        </w:rPr>
      </w:pPr>
      <w:r>
        <w:rPr>
          <w:sz w:val="24"/>
        </w:rPr>
        <w:t>В перспективном плане педагог прописывает разнообразные виды игр, с которыми дети еще не знакомы, или знакомую игру, но с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целью. Цель 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обозначается конкретно,</w:t>
      </w:r>
      <w:r>
        <w:rPr>
          <w:spacing w:val="-1"/>
          <w:sz w:val="24"/>
        </w:rPr>
        <w:t xml:space="preserve"> </w:t>
      </w:r>
      <w:r>
        <w:rPr>
          <w:sz w:val="24"/>
        </w:rPr>
        <w:t>избегая расплывчатых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293" w:leader="none"/>
        </w:tabs>
        <w:spacing w:lineRule="auto" w:line="235" w:before="124" w:after="0"/>
        <w:ind w:left="1292" w:right="643" w:hanging="360"/>
        <w:jc w:val="both"/>
        <w:rPr>
          <w:sz w:val="24"/>
        </w:rPr>
      </w:pPr>
      <w:r>
        <w:rPr>
          <w:sz w:val="24"/>
        </w:rPr>
        <w:t>В календарном плане указываются только новые игры, цели, проблемные ситуации, игрушки, которые способствуют развитию детей.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(Например:</w:t>
      </w:r>
      <w:r>
        <w:rPr>
          <w:spacing w:val="-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разыгрывания 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села).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293" w:leader="none"/>
        </w:tabs>
        <w:spacing w:before="123" w:after="0"/>
        <w:ind w:left="1292" w:right="636" w:hanging="360"/>
        <w:jc w:val="both"/>
        <w:rPr>
          <w:sz w:val="24"/>
        </w:rPr>
      </w:pPr>
      <w:r>
        <w:rPr>
          <w:sz w:val="24"/>
        </w:rPr>
        <w:t>Педагог гибко реагирует на ситуации, настроение детей и в соответствии с этим проводит ту игру или ее вариант, который сейчас</w:t>
      </w:r>
      <w:r>
        <w:rPr>
          <w:spacing w:val="1"/>
          <w:sz w:val="24"/>
        </w:rPr>
        <w:t xml:space="preserve"> </w:t>
      </w:r>
      <w:r>
        <w:rPr>
          <w:sz w:val="24"/>
        </w:rPr>
        <w:t>будет интересен детям, а не тот, который был заранее спланирован педагогом. Кроме того, воспитатель грамотно продумывает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вовлечения детей в ту или иную игру: ситуации удивления, отсроченного ожидания, проблемные вопросы и 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помогут детям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предложенную игру.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293" w:leader="none"/>
        </w:tabs>
        <w:spacing w:lineRule="auto" w:line="235" w:before="123" w:after="0"/>
        <w:ind w:left="1292" w:right="643" w:hanging="360"/>
        <w:jc w:val="both"/>
        <w:rPr>
          <w:sz w:val="24"/>
        </w:rPr>
      </w:pPr>
      <w:r>
        <w:rPr>
          <w:sz w:val="24"/>
        </w:rPr>
        <w:t>Педагог внимательно изучает особенности и интересы каждого ребенка для того, чтобы планируемая игра была востребована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приносила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удовольствие.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293" w:leader="none"/>
        </w:tabs>
        <w:spacing w:lineRule="auto" w:line="235" w:before="123" w:after="0"/>
        <w:ind w:left="1292" w:right="643" w:hanging="360"/>
        <w:jc w:val="both"/>
        <w:rPr>
          <w:sz w:val="24"/>
        </w:rPr>
      </w:pPr>
      <w:r>
        <w:rPr>
          <w:sz w:val="24"/>
        </w:rPr>
        <w:t>Воспитатель внимательно наблюдает за игровыми интересами детей, преобладающими игровыми сюжетами и диалогами 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2"/>
          <w:sz w:val="24"/>
        </w:rPr>
        <w:t xml:space="preserve"> </w:t>
      </w:r>
      <w:r>
        <w:rPr>
          <w:sz w:val="24"/>
        </w:rPr>
        <w:t>новый, развивающийся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 для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сюжетно-ролевой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игры.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293" w:leader="none"/>
        </w:tabs>
        <w:spacing w:before="122" w:after="0"/>
        <w:ind w:left="1292" w:right="636" w:hanging="360"/>
        <w:jc w:val="both"/>
        <w:rPr>
          <w:sz w:val="24"/>
        </w:rPr>
      </w:pPr>
      <w:r>
        <w:rPr>
          <w:sz w:val="24"/>
        </w:rPr>
        <w:t>Новый, развивающийся сюжет планируется педагогом на предстоящий месяц (при продолжении интереса игру можно продлить еще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2-3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ней.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календарном плане (проведение сюжетно-ролевой игры подразумевается ежедневно в свободный временной промежуток</w:t>
      </w:r>
      <w:r>
        <w:rPr>
          <w:spacing w:val="60"/>
          <w:sz w:val="24"/>
        </w:rPr>
        <w:t xml:space="preserve"> </w:t>
      </w:r>
      <w:r>
        <w:rPr>
          <w:sz w:val="24"/>
        </w:rPr>
        <w:t>утром,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занятий, сна, перед уходом домой) педагог прописывает только ситуации удивления, внесение и обыгрывание новых игрушек и</w:t>
      </w:r>
      <w:r>
        <w:rPr>
          <w:spacing w:val="-57"/>
          <w:sz w:val="24"/>
        </w:rPr>
        <w:t xml:space="preserve"> </w:t>
      </w:r>
      <w:r>
        <w:rPr>
          <w:sz w:val="24"/>
        </w:rPr>
        <w:t>атрибутов,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проблемные 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сюжета.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293" w:leader="none"/>
        </w:tabs>
        <w:spacing w:lineRule="auto" w:line="235" w:before="121" w:after="0"/>
        <w:ind w:left="1292" w:right="641" w:hanging="360"/>
        <w:jc w:val="both"/>
        <w:rPr>
          <w:sz w:val="24"/>
        </w:rPr>
      </w:pPr>
      <w:r>
        <w:rPr>
          <w:sz w:val="24"/>
        </w:rPr>
        <w:t>При проведении непосредственно-организованной образовательной деятельности воспитатель лишь использует игру как основу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направлениях.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293" w:leader="none"/>
        </w:tabs>
        <w:spacing w:lineRule="auto" w:line="235" w:before="125" w:after="0"/>
        <w:ind w:left="1292" w:right="632" w:hanging="360"/>
        <w:jc w:val="both"/>
        <w:rPr>
          <w:sz w:val="24"/>
        </w:rPr>
      </w:pPr>
      <w:r>
        <w:rPr>
          <w:sz w:val="24"/>
        </w:rPr>
        <w:t>В групповой комнате особо выделяется пространство для размещения и оформления новой сюжетно-ролевой игры: вместе 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обсуждается ее название, эмблема, месторасположение. Важным условием возникновения длительных игр является то, что 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сюжет создан и оформлен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 комнате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всех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месте.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293" w:leader="none"/>
        </w:tabs>
        <w:spacing w:lineRule="exact" w:line="292" w:before="125" w:after="0"/>
        <w:ind w:left="1292" w:hanging="361"/>
        <w:jc w:val="both"/>
        <w:rPr>
          <w:sz w:val="24"/>
        </w:rPr>
      </w:pPr>
      <w:r>
        <w:rPr>
          <w:sz w:val="24"/>
        </w:rPr>
        <w:t>Свободная</w:t>
      </w:r>
      <w:r>
        <w:rPr>
          <w:spacing w:val="1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4"/>
          <w:sz w:val="24"/>
        </w:rPr>
        <w:t xml:space="preserve"> </w:t>
      </w:r>
      <w:r>
        <w:rPr>
          <w:sz w:val="24"/>
        </w:rPr>
        <w:t>игра</w:t>
      </w:r>
      <w:r>
        <w:rPr>
          <w:spacing w:val="13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ролей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скучной</w:t>
      </w:r>
      <w:r>
        <w:rPr>
          <w:spacing w:val="15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6"/>
          <w:sz w:val="24"/>
        </w:rPr>
        <w:t xml:space="preserve"> </w:t>
      </w:r>
      <w:r>
        <w:rPr>
          <w:sz w:val="24"/>
        </w:rPr>
        <w:t>а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условленного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сигнала:</w:t>
      </w:r>
      <w:r>
        <w:rPr>
          <w:spacing w:val="15"/>
          <w:sz w:val="24"/>
        </w:rPr>
        <w:t xml:space="preserve"> </w:t>
      </w:r>
      <w:r>
        <w:rPr>
          <w:sz w:val="24"/>
        </w:rPr>
        <w:t>со</w:t>
      </w:r>
      <w:r>
        <w:rPr>
          <w:spacing w:val="14"/>
          <w:sz w:val="24"/>
        </w:rPr>
        <w:t xml:space="preserve"> </w:t>
      </w:r>
      <w:r>
        <w:rPr>
          <w:sz w:val="24"/>
        </w:rPr>
        <w:t>слов</w:t>
      </w:r>
    </w:p>
    <w:p>
      <w:pPr>
        <w:pStyle w:val="Style15"/>
        <w:spacing w:lineRule="exact" w:line="274"/>
        <w:ind w:left="1292" w:hanging="0"/>
        <w:jc w:val="both"/>
        <w:rPr/>
      </w:pPr>
      <w:r>
        <w:rPr/>
        <w:t>«А сейчас</w:t>
      </w:r>
      <w:r>
        <w:rPr>
          <w:spacing w:val="-4"/>
        </w:rPr>
        <w:t xml:space="preserve"> </w:t>
      </w:r>
      <w:r>
        <w:rPr/>
        <w:t>можно</w:t>
      </w:r>
      <w:r>
        <w:rPr>
          <w:spacing w:val="-2"/>
        </w:rPr>
        <w:t xml:space="preserve"> </w:t>
      </w:r>
      <w:r>
        <w:rPr/>
        <w:t>поиграть»,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музыки,</w:t>
      </w:r>
      <w:r>
        <w:rPr>
          <w:spacing w:val="-2"/>
        </w:rPr>
        <w:t xml:space="preserve"> </w:t>
      </w:r>
      <w:r>
        <w:rPr/>
        <w:t>песенки,</w:t>
      </w:r>
      <w:r>
        <w:rPr>
          <w:spacing w:val="-3"/>
        </w:rPr>
        <w:t xml:space="preserve"> </w:t>
      </w:r>
      <w:r>
        <w:rPr/>
        <w:t>стихотворения,</w:t>
      </w:r>
      <w:r>
        <w:rPr>
          <w:spacing w:val="-5"/>
        </w:rPr>
        <w:t xml:space="preserve"> </w:t>
      </w:r>
      <w:r>
        <w:rPr/>
        <w:t>звукового</w:t>
      </w:r>
      <w:r>
        <w:rPr>
          <w:spacing w:val="-3"/>
        </w:rPr>
        <w:t xml:space="preserve"> </w:t>
      </w:r>
      <w:r>
        <w:rPr/>
        <w:t>сигнала.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292" w:leader="none"/>
          <w:tab w:val="left" w:pos="1293" w:leader="none"/>
        </w:tabs>
        <w:spacing w:lineRule="auto" w:line="235" w:before="124" w:after="0"/>
        <w:ind w:left="1292" w:right="640" w:hanging="360"/>
        <w:rPr>
          <w:sz w:val="24"/>
        </w:rPr>
      </w:pP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28"/>
          <w:sz w:val="24"/>
        </w:rPr>
        <w:t xml:space="preserve"> </w:t>
      </w:r>
      <w:r>
        <w:rPr>
          <w:sz w:val="24"/>
        </w:rPr>
        <w:t>ссор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28"/>
          <w:sz w:val="24"/>
        </w:rPr>
        <w:t xml:space="preserve"> </w:t>
      </w:r>
      <w:r>
        <w:rPr>
          <w:sz w:val="24"/>
        </w:rPr>
        <w:t>между</w:t>
      </w:r>
      <w:r>
        <w:rPr>
          <w:spacing w:val="2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8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28"/>
          <w:sz w:val="24"/>
        </w:rPr>
        <w:t xml:space="preserve"> </w:t>
      </w:r>
      <w:r>
        <w:rPr>
          <w:sz w:val="24"/>
        </w:rPr>
        <w:t>продумывает</w:t>
      </w:r>
      <w:r>
        <w:rPr>
          <w:spacing w:val="29"/>
          <w:sz w:val="24"/>
        </w:rPr>
        <w:t xml:space="preserve"> </w:t>
      </w:r>
      <w:r>
        <w:rPr>
          <w:sz w:val="24"/>
        </w:rPr>
        <w:t>тактику</w:t>
      </w:r>
      <w:r>
        <w:rPr>
          <w:spacing w:val="23"/>
          <w:sz w:val="24"/>
        </w:rPr>
        <w:t xml:space="preserve"> </w:t>
      </w:r>
      <w:r>
        <w:rPr>
          <w:sz w:val="24"/>
        </w:rPr>
        <w:t>поведения:</w:t>
      </w:r>
      <w:r>
        <w:rPr>
          <w:spacing w:val="28"/>
          <w:sz w:val="24"/>
        </w:rPr>
        <w:t xml:space="preserve"> </w:t>
      </w:r>
      <w:r>
        <w:rPr>
          <w:sz w:val="24"/>
        </w:rPr>
        <w:t>обдумывает</w:t>
      </w:r>
      <w:r>
        <w:rPr>
          <w:spacing w:val="29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вмешательства,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способы психологической поддержки детей.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292" w:leader="none"/>
          <w:tab w:val="left" w:pos="1293" w:leader="none"/>
        </w:tabs>
        <w:spacing w:lineRule="auto" w:line="235" w:before="125" w:after="0"/>
        <w:ind w:left="1292" w:right="632" w:hanging="360"/>
        <w:rPr>
          <w:sz w:val="24"/>
        </w:rPr>
      </w:pPr>
      <w:r>
        <w:rPr>
          <w:sz w:val="24"/>
        </w:rPr>
        <w:t>Педагог</w:t>
      </w:r>
      <w:r>
        <w:rPr>
          <w:spacing w:val="10"/>
          <w:sz w:val="24"/>
        </w:rPr>
        <w:t xml:space="preserve"> </w:t>
      </w:r>
      <w:r>
        <w:rPr>
          <w:sz w:val="24"/>
        </w:rPr>
        <w:t>умело</w:t>
      </w:r>
      <w:r>
        <w:rPr>
          <w:spacing w:val="6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4"/>
          <w:sz w:val="24"/>
        </w:rPr>
        <w:t xml:space="preserve"> </w:t>
      </w:r>
      <w:r>
        <w:rPr>
          <w:sz w:val="24"/>
        </w:rPr>
        <w:t>место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время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6"/>
          <w:sz w:val="24"/>
        </w:rPr>
        <w:t xml:space="preserve"> </w:t>
      </w:r>
      <w:r>
        <w:rPr>
          <w:sz w:val="24"/>
        </w:rPr>
        <w:t>запланированной</w:t>
      </w:r>
      <w:r>
        <w:rPr>
          <w:spacing w:val="4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5"/>
          <w:sz w:val="24"/>
        </w:rPr>
        <w:t xml:space="preserve"> </w:t>
      </w:r>
      <w:r>
        <w:rPr>
          <w:sz w:val="24"/>
        </w:rPr>
        <w:t>(приглашения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гостя,</w:t>
      </w:r>
      <w:r>
        <w:rPr>
          <w:spacing w:val="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атрибутов,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диалога), 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2"/>
          <w:sz w:val="24"/>
        </w:rPr>
        <w:t xml:space="preserve"> </w:t>
      </w:r>
      <w:r>
        <w:rPr>
          <w:sz w:val="24"/>
        </w:rPr>
        <w:t>удивление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 стимулирование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фантазии.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292" w:leader="none"/>
          <w:tab w:val="left" w:pos="1293" w:leader="none"/>
        </w:tabs>
        <w:spacing w:before="122" w:after="0"/>
        <w:ind w:left="1292" w:right="643" w:hanging="360"/>
        <w:rPr>
          <w:sz w:val="24"/>
        </w:rPr>
      </w:pP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обыгрывании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42"/>
          <w:sz w:val="24"/>
        </w:rPr>
        <w:t xml:space="preserve"> </w:t>
      </w:r>
      <w:r>
        <w:rPr>
          <w:sz w:val="24"/>
        </w:rPr>
        <w:t>удивления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39"/>
          <w:sz w:val="24"/>
        </w:rPr>
        <w:t xml:space="preserve"> </w:t>
      </w:r>
      <w:r>
        <w:rPr>
          <w:sz w:val="24"/>
        </w:rPr>
        <w:t>не</w:t>
      </w:r>
      <w:r>
        <w:rPr>
          <w:spacing w:val="39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40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39"/>
          <w:sz w:val="24"/>
        </w:rPr>
        <w:t xml:space="preserve"> </w:t>
      </w:r>
      <w:r>
        <w:rPr>
          <w:sz w:val="24"/>
        </w:rPr>
        <w:t>всех</w:t>
      </w:r>
      <w:r>
        <w:rPr>
          <w:spacing w:val="42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искусственно,</w:t>
      </w:r>
      <w:r>
        <w:rPr>
          <w:spacing w:val="39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4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теми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сами проявляют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игровой ситуации.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292" w:leader="none"/>
          <w:tab w:val="left" w:pos="1293" w:leader="none"/>
        </w:tabs>
        <w:spacing w:lineRule="auto" w:line="235" w:before="124" w:after="0"/>
        <w:ind w:left="1292" w:right="641" w:hanging="360"/>
        <w:rPr>
          <w:sz w:val="24"/>
        </w:rPr>
      </w:pP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43"/>
          <w:sz w:val="24"/>
        </w:rPr>
        <w:t xml:space="preserve"> </w:t>
      </w:r>
      <w:r>
        <w:rPr>
          <w:sz w:val="24"/>
        </w:rPr>
        <w:t>заранее,</w:t>
      </w:r>
      <w:r>
        <w:rPr>
          <w:spacing w:val="44"/>
          <w:sz w:val="24"/>
        </w:rPr>
        <w:t xml:space="preserve"> </w:t>
      </w:r>
      <w:r>
        <w:rPr>
          <w:sz w:val="24"/>
        </w:rPr>
        <w:t>перед</w:t>
      </w:r>
      <w:r>
        <w:rPr>
          <w:spacing w:val="45"/>
          <w:sz w:val="24"/>
        </w:rPr>
        <w:t xml:space="preserve"> </w:t>
      </w:r>
      <w:r>
        <w:rPr>
          <w:sz w:val="24"/>
        </w:rPr>
        <w:t>игрой</w:t>
      </w:r>
      <w:r>
        <w:rPr>
          <w:spacing w:val="43"/>
          <w:sz w:val="24"/>
        </w:rPr>
        <w:t xml:space="preserve"> </w:t>
      </w:r>
      <w:r>
        <w:rPr>
          <w:sz w:val="24"/>
        </w:rPr>
        <w:t>продумывается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организовывается</w:t>
      </w:r>
      <w:r>
        <w:rPr>
          <w:spacing w:val="46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2"/>
          <w:sz w:val="24"/>
        </w:rPr>
        <w:t xml:space="preserve"> </w:t>
      </w:r>
      <w:r>
        <w:rPr>
          <w:sz w:val="24"/>
        </w:rPr>
        <w:t>игры</w:t>
      </w:r>
      <w:r>
        <w:rPr>
          <w:spacing w:val="4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4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45"/>
          <w:sz w:val="24"/>
        </w:rPr>
        <w:t xml:space="preserve"> </w:t>
      </w:r>
      <w:r>
        <w:rPr>
          <w:sz w:val="24"/>
        </w:rPr>
        <w:t>столы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тестом,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4"/>
          <w:sz w:val="24"/>
        </w:rPr>
        <w:t xml:space="preserve"> </w:t>
      </w:r>
      <w:r>
        <w:rPr>
          <w:sz w:val="24"/>
        </w:rPr>
        <w:t>кафе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магазина.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292" w:leader="none"/>
          <w:tab w:val="left" w:pos="1293" w:leader="none"/>
        </w:tabs>
        <w:spacing w:before="122" w:after="0"/>
        <w:ind w:left="1292" w:hanging="361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способствует самостоятельному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роль.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293" w:leader="none"/>
        </w:tabs>
        <w:spacing w:lineRule="auto" w:line="235" w:before="121" w:after="0"/>
        <w:ind w:left="1292" w:right="642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 каждого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293" w:leader="none"/>
        </w:tabs>
        <w:spacing w:lineRule="auto" w:line="235" w:before="125" w:after="0"/>
        <w:ind w:left="1292" w:right="645" w:hanging="360"/>
        <w:jc w:val="both"/>
        <w:rPr>
          <w:sz w:val="24"/>
        </w:rPr>
      </w:pPr>
      <w:r>
        <w:rPr>
          <w:sz w:val="24"/>
        </w:rPr>
        <w:t>Педагог привлекает детей к планированию предстоящего сюжета игры, используя разнообразные приемы: игровые проекты, 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4"/>
          <w:sz w:val="24"/>
        </w:rPr>
        <w:t xml:space="preserve"> </w:t>
      </w:r>
      <w:r>
        <w:rPr>
          <w:sz w:val="24"/>
        </w:rPr>
        <w:t>«мозгового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штурма»,</w:t>
      </w:r>
      <w:r>
        <w:rPr>
          <w:spacing w:val="4"/>
          <w:sz w:val="24"/>
        </w:rPr>
        <w:t xml:space="preserve"> </w:t>
      </w:r>
      <w:r>
        <w:rPr>
          <w:sz w:val="24"/>
        </w:rPr>
        <w:t>«банк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идей»,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293" w:leader="none"/>
        </w:tabs>
        <w:spacing w:lineRule="auto" w:line="235" w:before="125" w:after="0"/>
        <w:ind w:left="1292" w:right="630" w:hanging="36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прогулке,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предметно-игровую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среду:</w:t>
      </w:r>
      <w:r>
        <w:rPr>
          <w:spacing w:val="1"/>
          <w:sz w:val="24"/>
        </w:rPr>
        <w:t xml:space="preserve"> </w:t>
      </w:r>
      <w:r>
        <w:rPr>
          <w:sz w:val="24"/>
        </w:rPr>
        <w:t>выносятся игрушки и атрибуты; создаются закрытые «островки» в виде палаток, накидок на столы и кустарники; продумываются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 по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>
      <w:pPr>
        <w:pStyle w:val="ListParagraph"/>
        <w:tabs>
          <w:tab w:val="clear" w:pos="720"/>
          <w:tab w:val="left" w:pos="1293" w:leader="none"/>
        </w:tabs>
        <w:spacing w:lineRule="auto" w:line="235" w:before="125" w:after="0"/>
        <w:ind w:left="2224" w:right="630" w:hanging="0"/>
        <w:jc w:val="both"/>
        <w:rPr>
          <w:sz w:val="24"/>
        </w:rPr>
      </w:pPr>
      <w:r>
        <w:rPr>
          <w:sz w:val="24"/>
        </w:rPr>
        <w:t>2.2.</w:t>
      </w:r>
      <w:r>
        <w:rPr>
          <w:sz w:val="24"/>
        </w:rPr>
        <w:t>В дошкольном отделении МОУ « СОШ» с.п. В.Баксан п</w:t>
      </w:r>
      <w:r>
        <w:rPr>
          <w:sz w:val="24"/>
        </w:rPr>
        <w:t>овы</w:t>
      </w:r>
      <w:r>
        <w:rPr>
          <w:sz w:val="24"/>
        </w:rPr>
        <w:t xml:space="preserve">сить </w:t>
      </w:r>
      <w:r>
        <w:rPr>
          <w:i w:val="false"/>
          <w:iCs w:val="false"/>
          <w:spacing w:val="1"/>
          <w:sz w:val="24"/>
          <w:u w:val="none"/>
        </w:rPr>
        <w:t xml:space="preserve"> </w:t>
      </w:r>
      <w:r>
        <w:rPr>
          <w:b/>
          <w:i w:val="false"/>
          <w:iCs w:val="false"/>
          <w:sz w:val="24"/>
          <w:u w:val="none"/>
        </w:rPr>
        <w:t>о</w:t>
      </w:r>
      <w:r>
        <w:rPr>
          <w:b w:val="false"/>
          <w:bCs w:val="false"/>
          <w:i w:val="false"/>
          <w:iCs w:val="false"/>
          <w:sz w:val="24"/>
          <w:u w:val="none"/>
        </w:rPr>
        <w:t>тветственность</w:t>
      </w:r>
      <w:r>
        <w:rPr>
          <w:b w:val="false"/>
          <w:bCs w:val="false"/>
          <w:i w:val="false"/>
          <w:iCs w:val="false"/>
          <w:spacing w:val="1"/>
          <w:sz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sz w:val="24"/>
          <w:u w:val="none"/>
        </w:rPr>
        <w:t>и</w:t>
      </w:r>
      <w:r>
        <w:rPr>
          <w:b w:val="false"/>
          <w:bCs w:val="false"/>
          <w:i w:val="false"/>
          <w:iCs w:val="false"/>
          <w:spacing w:val="1"/>
          <w:sz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sz w:val="24"/>
          <w:u w:val="none"/>
        </w:rPr>
        <w:t>активность</w:t>
      </w:r>
      <w:r>
        <w:rPr>
          <w:b w:val="false"/>
          <w:bCs w:val="false"/>
          <w:i w:val="false"/>
          <w:iCs w:val="false"/>
          <w:spacing w:val="1"/>
          <w:sz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sz w:val="24"/>
          <w:u w:val="none"/>
        </w:rPr>
        <w:t>семьи</w:t>
      </w:r>
      <w:r>
        <w:rPr>
          <w:b w:val="false"/>
          <w:bCs w:val="false"/>
          <w:i w:val="false"/>
          <w:iCs w:val="false"/>
          <w:spacing w:val="1"/>
          <w:sz w:val="24"/>
          <w:u w:val="none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изменения стиля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 взаимодействия ДОО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>
      <w:pPr>
        <w:pStyle w:val="ListParagraph"/>
        <w:tabs>
          <w:tab w:val="clear" w:pos="720"/>
          <w:tab w:val="left" w:pos="1293" w:leader="none"/>
        </w:tabs>
        <w:spacing w:lineRule="auto" w:line="235" w:before="125" w:after="0"/>
        <w:ind w:left="2224" w:right="630" w:hanging="0"/>
        <w:jc w:val="both"/>
        <w:rPr>
          <w:sz w:val="24"/>
        </w:rPr>
      </w:pPr>
      <w:r>
        <w:rPr>
          <w:sz w:val="24"/>
        </w:rPr>
        <w:t>Важно</w:t>
      </w:r>
      <w:r>
        <w:rPr>
          <w:sz w:val="24"/>
        </w:rPr>
        <w:t xml:space="preserve"> всем дошкольным отделениям 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96" w:leader="none"/>
        </w:tabs>
        <w:spacing w:before="121" w:after="0"/>
        <w:ind w:left="932" w:right="637" w:hanging="0"/>
        <w:jc w:val="both"/>
        <w:rPr>
          <w:sz w:val="24"/>
        </w:rPr>
      </w:pPr>
      <w:r>
        <w:rPr>
          <w:sz w:val="24"/>
        </w:rPr>
        <w:t>продумать мероприятия, побуждающие родителей включиться в жизнь дошкольного учреждения. Совместное групповое 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и педагогами участия родителей в организационных мероприятиях в разных формах, может быть наиболее 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60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принимать решения. Педагогу желательно показать родителям конкретные положительные результаты (следствия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 сада;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23" w:leader="none"/>
        </w:tabs>
        <w:spacing w:before="120" w:after="0"/>
        <w:ind w:left="932" w:right="631" w:hanging="0"/>
        <w:jc w:val="both"/>
        <w:rPr>
          <w:sz w:val="24"/>
        </w:rPr>
      </w:pPr>
      <w:r>
        <w:rPr>
          <w:sz w:val="24"/>
        </w:rPr>
        <w:t>для повышения эффективности и продуктивности взаимодействия необходима программа работы с родителями и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коллективом, с целью её разработки необходимо выявить наиболее эффективные формы организации консультаций для родителей, в</w:t>
      </w:r>
      <w:r>
        <w:rPr>
          <w:spacing w:val="1"/>
          <w:sz w:val="24"/>
        </w:rPr>
        <w:t xml:space="preserve"> </w:t>
      </w:r>
      <w:r>
        <w:rPr>
          <w:sz w:val="24"/>
        </w:rPr>
        <w:t>каких формах возможно более активное включение родителей в образовательный процесс дошкольного учреждения. Примеры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родителей 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5"/>
          <w:sz w:val="24"/>
        </w:rPr>
        <w:t xml:space="preserve"> </w:t>
      </w:r>
      <w:r>
        <w:rPr>
          <w:sz w:val="24"/>
        </w:rPr>
        <w:t>ниже;</w:t>
      </w:r>
    </w:p>
    <w:p>
      <w:pPr>
        <w:pStyle w:val="ListParagraph"/>
        <w:tabs>
          <w:tab w:val="clear" w:pos="720"/>
          <w:tab w:val="left" w:pos="1123" w:leader="none"/>
        </w:tabs>
        <w:spacing w:before="120" w:after="0"/>
        <w:ind w:left="932" w:right="631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1123" w:leader="none"/>
        </w:tabs>
        <w:spacing w:before="120" w:after="0"/>
        <w:ind w:left="932" w:right="631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1123" w:leader="none"/>
        </w:tabs>
        <w:spacing w:before="120" w:after="0"/>
        <w:ind w:left="932" w:right="631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1123" w:leader="none"/>
        </w:tabs>
        <w:spacing w:before="120" w:after="0"/>
        <w:ind w:left="932" w:right="631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1123" w:leader="none"/>
        </w:tabs>
        <w:spacing w:before="120" w:after="0"/>
        <w:ind w:left="932" w:right="631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1123" w:leader="none"/>
        </w:tabs>
        <w:spacing w:before="120" w:after="0"/>
        <w:ind w:left="932" w:right="631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1123" w:leader="none"/>
        </w:tabs>
        <w:spacing w:before="120" w:after="0"/>
        <w:ind w:left="932" w:right="631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1123" w:leader="none"/>
        </w:tabs>
        <w:spacing w:before="120" w:after="0"/>
        <w:ind w:left="932" w:right="631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1123" w:leader="none"/>
        </w:tabs>
        <w:spacing w:before="120" w:after="0"/>
        <w:ind w:left="932" w:right="631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1123" w:leader="none"/>
        </w:tabs>
        <w:spacing w:before="120" w:after="0"/>
        <w:ind w:left="932" w:right="631" w:hanging="0"/>
        <w:jc w:val="both"/>
        <w:rPr>
          <w:sz w:val="24"/>
        </w:rPr>
      </w:pPr>
      <w:r>
        <w:rPr>
          <w:sz w:val="24"/>
        </w:rPr>
      </w:r>
    </w:p>
    <w:p>
      <w:pPr>
        <w:pStyle w:val="Style15"/>
        <w:spacing w:before="2" w:after="0"/>
        <w:rPr>
          <w:sz w:val="11"/>
        </w:rPr>
      </w:pPr>
      <w:r>
        <w:rPr>
          <w:sz w:val="11"/>
        </w:rPr>
      </w:r>
    </w:p>
    <w:p>
      <w:pPr>
        <w:sectPr>
          <w:type w:val="continuous"/>
          <w:pgSz w:orient="landscape" w:w="16838" w:h="11906"/>
          <w:pgMar w:left="560" w:right="500" w:header="0" w:top="640" w:footer="0" w:bottom="280" w:gutter="0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4175" w:type="dxa"/>
        <w:jc w:val="left"/>
        <w:tblInd w:w="10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548"/>
        <w:gridCol w:w="5955"/>
        <w:gridCol w:w="5672"/>
      </w:tblGrid>
      <w:tr>
        <w:trPr>
          <w:trHeight w:val="395" w:hRule="atLeas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36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Группы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методов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185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Цель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использования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176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Формы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проведения</w:t>
            </w:r>
          </w:p>
        </w:tc>
      </w:tr>
      <w:tr>
        <w:trPr>
          <w:trHeight w:val="3983" w:hRule="atLeas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62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Информационно-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аналитические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90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Выявление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интересов,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потребностей,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запросов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грамотности.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Способствуют организации общения с родителями, 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задачей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является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сбор,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обработка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использование данных о семье каждого воспитанника,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общекультурном уровне его родителей, наличии у 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необходимых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знаний,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отношении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ребёнку,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запросах,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интересах,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потребностях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психолого-педагогической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информации.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Только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анализа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этих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данных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возможно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осуществление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индивидуального,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личностно-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ориентированного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подхода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ребёнку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условиях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учреждения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построение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грамотного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общения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родителями.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36" w:leader="none"/>
                <w:tab w:val="left" w:pos="3710" w:leader="none"/>
                <w:tab w:val="left" w:pos="4732" w:leader="none"/>
              </w:tabs>
              <w:suppressAutoHyphens w:val="true"/>
              <w:spacing w:lineRule="exact" w:line="270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  <w:tab/>
              <w:t>социологических</w:t>
              <w:tab/>
              <w:t>срезов,</w:t>
              <w:tab/>
              <w:t>опросов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«Почтовый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ящик»,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«Индивидуальные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блокноты».</w:t>
            </w:r>
          </w:p>
        </w:tc>
      </w:tr>
      <w:tr>
        <w:trPr>
          <w:trHeight w:val="2654" w:hRule="atLeas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Познавательные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9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Ознакомление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возрастными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психологическими особенностями детей дошкольного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возраста.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Формирование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практических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навыков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воспитания детей.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43" w:before="0" w:after="0"/>
              <w:ind w:left="110" w:right="2461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Семинары-практикумы.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Тренинги.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93" w:leader="none"/>
                <w:tab w:val="left" w:pos="3473" w:leader="none"/>
                <w:tab w:val="left" w:pos="5446" w:leader="none"/>
              </w:tabs>
              <w:suppressAutoHyphens w:val="true"/>
              <w:spacing w:before="0" w:after="0"/>
              <w:ind w:left="110" w:right="9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  <w:tab/>
              <w:t>собраний,</w:t>
              <w:tab/>
              <w:t>консультаций</w:t>
              <w:tab/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нетрадиционной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форме.</w:t>
            </w:r>
          </w:p>
          <w:p>
            <w:pPr>
              <w:pStyle w:val="TableParagraph"/>
              <w:widowControl w:val="false"/>
              <w:suppressAutoHyphens w:val="true"/>
              <w:spacing w:before="112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Мини-собрания.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390" w:before="6" w:after="0"/>
              <w:ind w:left="110" w:right="164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Игры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педагогическим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содержанием.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брифинг.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560" w:right="500" w:header="0" w:top="640" w:footer="0" w:bottom="280" w:gutter="0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4175" w:type="dxa"/>
        <w:jc w:val="left"/>
        <w:tblInd w:w="10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548"/>
        <w:gridCol w:w="5955"/>
        <w:gridCol w:w="5672"/>
      </w:tblGrid>
      <w:tr>
        <w:trPr>
          <w:trHeight w:val="1226" w:hRule="atLeas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39" w:leader="none"/>
                <w:tab w:val="left" w:pos="4582" w:leader="none"/>
                <w:tab w:val="left" w:pos="4659" w:leader="none"/>
              </w:tabs>
              <w:suppressAutoHyphens w:val="true"/>
              <w:spacing w:before="0" w:after="0"/>
              <w:ind w:left="110" w:right="94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Устные</w:t>
              <w:tab/>
              <w:t>педагогические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журналы.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Исследовательско-проектные,</w:t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ролевые,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имитационные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деловые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игры.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библиотека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родителей.</w:t>
            </w:r>
          </w:p>
        </w:tc>
      </w:tr>
      <w:tr>
        <w:trPr>
          <w:trHeight w:val="1775" w:hRule="atLeas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Досуговые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87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Установление эмоционального контакта между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педагогами,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родителями,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детьми.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Обеспечивают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установление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теплых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неформальных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отношений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между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педагогами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родителями,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также более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87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доверительных отношений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между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родителями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детьми.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43" w:before="0" w:after="0"/>
              <w:ind w:left="110" w:right="206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Совместные праздники, досуги.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Выставки детско-взрослых работ.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Кружки,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секции,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клубы.</w:t>
            </w:r>
          </w:p>
        </w:tc>
      </w:tr>
      <w:tr>
        <w:trPr>
          <w:trHeight w:val="4032" w:hRule="atLeas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Наглядно-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54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информационные: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информационно-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ознакомительные,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информационно-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просветительские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9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Ознакомление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учреждения,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особенностями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Формирование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знаний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развитии детей. Нацелены на знакомство родителей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условиями,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задачами,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содержанием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способствуют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преодолению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поверхностного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суждения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детского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сада,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оказывают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практическую помощь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семье.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43" w:before="0" w:after="0"/>
              <w:ind w:left="110" w:right="24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Информационные проспекты.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Альманахи.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Журналы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газеты,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издаваемые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родителями.</w:t>
            </w:r>
          </w:p>
          <w:p>
            <w:pPr>
              <w:pStyle w:val="TableParagraph"/>
              <w:widowControl w:val="false"/>
              <w:suppressAutoHyphens w:val="true"/>
              <w:spacing w:before="115" w:after="0"/>
              <w:ind w:left="110" w:right="8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Открытые просмотры образовательной деятельности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детьми.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Стенгазеты.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ind w:left="110" w:right="9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Фотографии,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выставки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стенды,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ширмы,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папки-передвижки,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также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аудиозаписи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бесед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детьми,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видеофрагменты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различных видов деятельности, режимных моментов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др.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val="clear" w:pos="720"/>
          <w:tab w:val="left" w:pos="1111" w:leader="none"/>
        </w:tabs>
        <w:ind w:left="932" w:right="633" w:hanging="0"/>
        <w:jc w:val="both"/>
        <w:rPr>
          <w:sz w:val="24"/>
        </w:rPr>
      </w:pPr>
      <w:r>
        <w:rPr>
          <w:sz w:val="24"/>
        </w:rPr>
        <w:t>с целью расширения возможностей организации эффективного общения с родителями педагогам ДОО рекомендуется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on-line.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654" w:leader="none"/>
        </w:tabs>
        <w:spacing w:before="115" w:after="0"/>
        <w:ind w:left="1653" w:right="636" w:hanging="361"/>
        <w:jc w:val="both"/>
        <w:rPr>
          <w:sz w:val="24"/>
        </w:rPr>
      </w:pPr>
      <w:r>
        <w:rPr>
          <w:sz w:val="24"/>
        </w:rPr>
        <w:t>телекоммуникационный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(игра-соревнование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связи).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влечёт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коллективного 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самостоятельно);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654" w:leader="none"/>
        </w:tabs>
        <w:spacing w:lineRule="auto" w:line="235" w:before="122" w:after="0"/>
        <w:ind w:left="1653" w:right="633" w:hanging="36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on-line</w:t>
      </w:r>
      <w:r>
        <w:rPr>
          <w:spacing w:val="1"/>
          <w:sz w:val="24"/>
        </w:rPr>
        <w:t xml:space="preserve"> </w:t>
      </w:r>
      <w:r>
        <w:rPr>
          <w:sz w:val="24"/>
        </w:rPr>
        <w:t>(каждый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ребенка в семье и дошкольном учреждении, которая волнует родителей больше всего, статьи могут писать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-1"/>
          <w:sz w:val="24"/>
        </w:rPr>
        <w:t xml:space="preserve"> </w:t>
      </w:r>
      <w:r>
        <w:rPr>
          <w:sz w:val="24"/>
        </w:rPr>
        <w:t>но и специалисты 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служб);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654" w:leader="none"/>
        </w:tabs>
        <w:spacing w:lineRule="auto" w:line="235" w:before="122" w:after="0"/>
        <w:ind w:left="1653" w:right="633" w:hanging="361"/>
        <w:jc w:val="both"/>
        <w:rPr>
          <w:sz w:val="24"/>
        </w:rPr>
      </w:pPr>
      <w:r>
        <w:rPr>
          <w:sz w:val="24"/>
        </w:rPr>
        <w:t>создание и поддержка активно действующего форума на сайте детского сада. На форуме родитель может задать педагогу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1"/>
          <w:sz w:val="24"/>
        </w:rPr>
        <w:t xml:space="preserve"> </w:t>
      </w:r>
      <w:r>
        <w:rPr>
          <w:sz w:val="24"/>
        </w:rPr>
        <w:t>касающийся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внести 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воспитательного 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560" w:right="500" w:header="0" w:top="6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tabs>
          <w:tab w:val="clear" w:pos="720"/>
          <w:tab w:val="left" w:pos="1990" w:leader="none"/>
        </w:tabs>
        <w:spacing w:before="120" w:after="0"/>
        <w:ind w:left="1280" w:right="632" w:hanging="0"/>
        <w:jc w:val="both"/>
        <w:rPr>
          <w:sz w:val="24"/>
        </w:rPr>
      </w:pPr>
      <w:r>
        <w:rPr>
          <w:b/>
          <w:bCs/>
          <w:sz w:val="24"/>
        </w:rPr>
        <w:t>2.3.</w:t>
      </w:r>
      <w:r>
        <w:rPr>
          <w:sz w:val="24"/>
        </w:rPr>
        <w:t xml:space="preserve">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дошкольным отделениям МОУ «Гимназия №5», МОУ « СОШ №3», МОУ «Лицей №1» №6, МОУ « СОШ» с.п.Эльбрус,  </w:t>
      </w:r>
      <w:r>
        <w:rPr>
          <w:b w:val="false"/>
          <w:bCs w:val="false"/>
          <w:i w:val="false"/>
          <w:iCs w:val="false"/>
          <w:sz w:val="24"/>
          <w:u w:val="none"/>
        </w:rPr>
        <w:t>разрабатывать</w:t>
      </w:r>
      <w:r>
        <w:rPr>
          <w:b w:val="false"/>
          <w:bCs w:val="false"/>
          <w:i w:val="false"/>
          <w:iCs w:val="false"/>
          <w:spacing w:val="1"/>
          <w:sz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sz w:val="24"/>
          <w:u w:val="none"/>
        </w:rPr>
        <w:t>индивидуальные</w:t>
      </w:r>
      <w:r>
        <w:rPr>
          <w:b w:val="false"/>
          <w:bCs w:val="false"/>
          <w:i w:val="false"/>
          <w:iCs w:val="false"/>
          <w:spacing w:val="1"/>
          <w:sz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sz w:val="24"/>
          <w:u w:val="none"/>
        </w:rPr>
        <w:t>образовательные</w:t>
      </w:r>
      <w:r>
        <w:rPr>
          <w:b w:val="false"/>
          <w:bCs w:val="false"/>
          <w:i w:val="false"/>
          <w:iCs w:val="false"/>
          <w:spacing w:val="1"/>
          <w:sz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sz w:val="24"/>
          <w:u w:val="none"/>
        </w:rPr>
        <w:t>траектории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(одаренные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энокультуральными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особенностями). </w:t>
      </w:r>
      <w:r>
        <w:rPr>
          <w:sz w:val="24"/>
        </w:rPr>
        <w:t xml:space="preserve">( </w:t>
      </w:r>
    </w:p>
    <w:p>
      <w:pPr>
        <w:pStyle w:val="Style15"/>
        <w:ind w:left="856" w:right="628" w:firstLine="424"/>
        <w:jc w:val="both"/>
        <w:rPr/>
      </w:pPr>
      <w:r>
        <w:rPr/>
      </w:r>
    </w:p>
    <w:p>
      <w:pPr>
        <w:pStyle w:val="Style15"/>
        <w:ind w:left="856" w:right="628" w:firstLine="424"/>
        <w:jc w:val="both"/>
        <w:rPr/>
      </w:pPr>
      <w:r>
        <w:rPr/>
        <w:t>Реализация</w:t>
      </w:r>
      <w:r>
        <w:rPr>
          <w:spacing w:val="1"/>
        </w:rPr>
        <w:t xml:space="preserve"> </w:t>
      </w:r>
      <w:r>
        <w:rPr/>
        <w:t>системно-деятельностного</w:t>
      </w:r>
      <w:r>
        <w:rPr>
          <w:spacing w:val="1"/>
        </w:rPr>
        <w:t xml:space="preserve"> </w:t>
      </w:r>
      <w:r>
        <w:rPr/>
        <w:t>подхода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педагога</w:t>
      </w:r>
      <w:r>
        <w:rPr>
          <w:spacing w:val="1"/>
        </w:rPr>
        <w:t xml:space="preserve"> </w:t>
      </w:r>
      <w:r>
        <w:rPr/>
        <w:t>рассматривать</w:t>
      </w:r>
      <w:r>
        <w:rPr>
          <w:spacing w:val="1"/>
        </w:rPr>
        <w:t xml:space="preserve"> </w:t>
      </w:r>
      <w:r>
        <w:rPr/>
        <w:t>воспитательное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личностью ребенка в ДОО с трех позиций. Первая – это воспитательная система всего детского сада, в рамках которой педагогический</w:t>
      </w:r>
      <w:r>
        <w:rPr>
          <w:spacing w:val="1"/>
        </w:rPr>
        <w:t xml:space="preserve"> </w:t>
      </w:r>
      <w:r>
        <w:rPr/>
        <w:t>коллектив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каждый</w:t>
      </w:r>
      <w:r>
        <w:rPr>
          <w:spacing w:val="1"/>
        </w:rPr>
        <w:t xml:space="preserve"> </w:t>
      </w:r>
      <w:r>
        <w:rPr/>
        <w:t>педагог</w:t>
      </w:r>
      <w:r>
        <w:rPr>
          <w:spacing w:val="1"/>
        </w:rPr>
        <w:t xml:space="preserve"> </w:t>
      </w:r>
      <w:r>
        <w:rPr/>
        <w:t>стремиться</w:t>
      </w:r>
      <w:r>
        <w:rPr>
          <w:spacing w:val="1"/>
        </w:rPr>
        <w:t xml:space="preserve"> </w:t>
      </w:r>
      <w:r>
        <w:rPr/>
        <w:t>упорядочить</w:t>
      </w:r>
      <w:r>
        <w:rPr>
          <w:spacing w:val="1"/>
        </w:rPr>
        <w:t xml:space="preserve"> </w:t>
      </w:r>
      <w:r>
        <w:rPr/>
        <w:t>влияние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факторов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процесс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воспитанников.</w:t>
      </w:r>
      <w:r>
        <w:rPr>
          <w:spacing w:val="1"/>
        </w:rPr>
        <w:t xml:space="preserve"> </w:t>
      </w:r>
      <w:r>
        <w:rPr/>
        <w:t>Вторая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воспитательное</w:t>
      </w:r>
      <w:r>
        <w:rPr>
          <w:spacing w:val="1"/>
        </w:rPr>
        <w:t xml:space="preserve"> </w:t>
      </w:r>
      <w:r>
        <w:rPr/>
        <w:t>пространство</w:t>
      </w:r>
      <w:r>
        <w:rPr>
          <w:spacing w:val="1"/>
        </w:rPr>
        <w:t xml:space="preserve"> </w:t>
      </w:r>
      <w:r>
        <w:rPr/>
        <w:t>группы,</w:t>
      </w:r>
      <w:r>
        <w:rPr>
          <w:spacing w:val="1"/>
        </w:rPr>
        <w:t xml:space="preserve"> </w:t>
      </w:r>
      <w:r>
        <w:rPr/>
        <w:t>где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происходит</w:t>
      </w:r>
      <w:r>
        <w:rPr>
          <w:spacing w:val="1"/>
        </w:rPr>
        <w:t xml:space="preserve"> </w:t>
      </w:r>
      <w:r>
        <w:rPr/>
        <w:t>наибольшее</w:t>
      </w:r>
      <w:r>
        <w:rPr>
          <w:spacing w:val="1"/>
        </w:rPr>
        <w:t xml:space="preserve"> </w:t>
      </w:r>
      <w:r>
        <w:rPr/>
        <w:t>количество</w:t>
      </w:r>
      <w:r>
        <w:rPr>
          <w:spacing w:val="1"/>
        </w:rPr>
        <w:t xml:space="preserve"> </w:t>
      </w:r>
      <w:r>
        <w:rPr/>
        <w:t>актов</w:t>
      </w:r>
      <w:r>
        <w:rPr>
          <w:spacing w:val="1"/>
        </w:rPr>
        <w:t xml:space="preserve"> </w:t>
      </w:r>
      <w:r>
        <w:rPr/>
        <w:t>педагогического</w:t>
      </w:r>
      <w:r>
        <w:rPr>
          <w:spacing w:val="1"/>
        </w:rPr>
        <w:t xml:space="preserve"> </w:t>
      </w:r>
      <w:r>
        <w:rPr/>
        <w:t>воздействия.</w:t>
      </w:r>
      <w:r>
        <w:rPr>
          <w:spacing w:val="60"/>
        </w:rPr>
        <w:t xml:space="preserve"> </w:t>
      </w:r>
      <w:r>
        <w:rPr/>
        <w:t>Третья</w:t>
      </w:r>
      <w:r>
        <w:rPr>
          <w:spacing w:val="6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индивидуальной</w:t>
      </w:r>
      <w:r>
        <w:rPr>
          <w:spacing w:val="1"/>
        </w:rPr>
        <w:t xml:space="preserve"> </w:t>
      </w:r>
      <w:r>
        <w:rPr/>
        <w:t>траектории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(индивидуального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маршрута).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рекомендовать</w:t>
      </w:r>
      <w:r>
        <w:rPr>
          <w:spacing w:val="1"/>
        </w:rPr>
        <w:t xml:space="preserve"> </w:t>
      </w:r>
      <w:r>
        <w:rPr/>
        <w:t>следующий</w:t>
      </w:r>
      <w:r>
        <w:rPr>
          <w:spacing w:val="-1"/>
        </w:rPr>
        <w:t xml:space="preserve"> </w:t>
      </w:r>
      <w:r>
        <w:rPr/>
        <w:t>общий алгоритм создания</w:t>
      </w:r>
      <w:r>
        <w:rPr>
          <w:spacing w:val="-4"/>
        </w:rPr>
        <w:t xml:space="preserve"> </w:t>
      </w:r>
      <w:r>
        <w:rPr/>
        <w:t>индивидуального образовательного маршрута</w:t>
      </w:r>
      <w:r>
        <w:rPr>
          <w:spacing w:val="-2"/>
        </w:rPr>
        <w:t xml:space="preserve"> </w:t>
      </w:r>
      <w:r>
        <w:rPr/>
        <w:t>ребенка.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36" w:leader="none"/>
        </w:tabs>
        <w:spacing w:before="118" w:after="0"/>
        <w:jc w:val="both"/>
        <w:rPr>
          <w:sz w:val="24"/>
        </w:rPr>
      </w:pPr>
      <w:r>
        <w:rPr>
          <w:sz w:val="24"/>
        </w:rPr>
        <w:t>этап.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36" w:leader="none"/>
        </w:tabs>
        <w:ind w:left="856" w:right="2904" w:hanging="0"/>
        <w:jc w:val="both"/>
        <w:rPr>
          <w:sz w:val="24"/>
        </w:rPr>
      </w:pPr>
      <w:r>
        <w:rPr>
          <w:sz w:val="24"/>
        </w:rPr>
        <w:t>этап. Наблюдение (за ребенком в организованной взрослым деятельности; за ребенком в свободной деятельности);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этап. Диагностика: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654" w:leader="none"/>
        </w:tabs>
        <w:spacing w:before="122" w:after="0"/>
        <w:ind w:left="1653" w:hanging="362"/>
        <w:jc w:val="both"/>
        <w:rPr>
          <w:sz w:val="24"/>
        </w:rPr>
      </w:pPr>
      <w:r>
        <w:rPr>
          <w:sz w:val="24"/>
        </w:rPr>
        <w:t>Определение «проблемных»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«успешных»</w:t>
      </w:r>
      <w:r>
        <w:rPr>
          <w:spacing w:val="-10"/>
          <w:sz w:val="24"/>
        </w:rPr>
        <w:t xml:space="preserve"> </w:t>
      </w:r>
      <w:r>
        <w:rPr>
          <w:sz w:val="24"/>
        </w:rPr>
        <w:t>зон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654" w:leader="none"/>
        </w:tabs>
        <w:spacing w:before="121" w:after="0"/>
        <w:ind w:left="1653" w:hanging="362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зону</w:t>
      </w:r>
      <w:r>
        <w:rPr>
          <w:spacing w:val="-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653" w:leader="none"/>
          <w:tab w:val="left" w:pos="1654" w:leader="none"/>
        </w:tabs>
        <w:spacing w:lineRule="auto" w:line="336" w:before="119" w:after="0"/>
        <w:ind w:left="932" w:right="8154" w:firstLine="360"/>
        <w:rPr>
          <w:sz w:val="24"/>
        </w:rPr>
      </w:pPr>
      <w:r>
        <w:rPr>
          <w:sz w:val="24"/>
        </w:rPr>
        <w:t>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этап. Работа: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653" w:leader="none"/>
          <w:tab w:val="left" w:pos="1654" w:leader="none"/>
        </w:tabs>
        <w:spacing w:before="11" w:after="0"/>
        <w:ind w:left="1653" w:hanging="362"/>
        <w:rPr>
          <w:sz w:val="24"/>
        </w:rPr>
      </w:pPr>
      <w:r>
        <w:rPr>
          <w:sz w:val="24"/>
        </w:rPr>
        <w:t>Подбор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653" w:leader="none"/>
          <w:tab w:val="left" w:pos="1654" w:leader="none"/>
        </w:tabs>
        <w:spacing w:before="119" w:after="0"/>
        <w:ind w:left="1653" w:hanging="362"/>
        <w:rPr>
          <w:sz w:val="24"/>
        </w:rPr>
      </w:pP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653" w:leader="none"/>
          <w:tab w:val="left" w:pos="1654" w:leader="none"/>
        </w:tabs>
        <w:spacing w:lineRule="auto" w:line="336" w:before="119" w:after="0"/>
        <w:ind w:left="932" w:right="8946" w:firstLine="360"/>
        <w:rPr>
          <w:sz w:val="24"/>
        </w:rPr>
      </w:pPr>
      <w:r>
        <w:rPr>
          <w:sz w:val="24"/>
        </w:rPr>
        <w:t>Корректировка задач, методов работы с ребенком.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этап.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(итоговая диагностика).</w:t>
      </w:r>
    </w:p>
    <w:p>
      <w:pPr>
        <w:pStyle w:val="ListParagraph"/>
        <w:tabs>
          <w:tab w:val="clear" w:pos="720"/>
          <w:tab w:val="left" w:pos="934" w:leader="none"/>
        </w:tabs>
        <w:ind w:left="1503" w:hanging="0"/>
        <w:jc w:val="both"/>
        <w:rPr>
          <w:sz w:val="24"/>
        </w:rPr>
      </w:pPr>
      <w:r>
        <w:rPr>
          <w:b/>
          <w:bCs/>
          <w:sz w:val="24"/>
        </w:rPr>
        <w:t>2.4.</w:t>
      </w:r>
      <w:r>
        <w:rPr>
          <w:sz w:val="24"/>
        </w:rPr>
        <w:t xml:space="preserve"> </w:t>
      </w:r>
      <w:r>
        <w:rPr>
          <w:sz w:val="24"/>
        </w:rPr>
        <w:t xml:space="preserve">В дошкольном отделении МОУ « СОШ» с.п.Бедык, МОУ «СОШ» </w:t>
      </w:r>
      <w:r>
        <w:rPr>
          <w:sz w:val="24"/>
        </w:rPr>
        <w:t>с.п. Былым и</w:t>
      </w:r>
      <w:r>
        <w:rPr>
          <w:sz w:val="24"/>
        </w:rPr>
        <w:t>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b w:val="false"/>
          <w:bCs w:val="false"/>
          <w:i w:val="false"/>
          <w:iCs w:val="false"/>
          <w:sz w:val="24"/>
        </w:rPr>
        <w:t>позитивной</w:t>
      </w:r>
      <w:r>
        <w:rPr>
          <w:b w:val="false"/>
          <w:bCs w:val="false"/>
          <w:i w:val="false"/>
          <w:iCs w:val="false"/>
          <w:spacing w:val="-6"/>
          <w:sz w:val="24"/>
        </w:rPr>
        <w:t xml:space="preserve"> </w:t>
      </w:r>
      <w:r>
        <w:rPr>
          <w:b w:val="false"/>
          <w:bCs w:val="false"/>
          <w:i w:val="false"/>
          <w:iCs w:val="false"/>
          <w:sz w:val="24"/>
        </w:rPr>
        <w:t>социализации</w:t>
      </w:r>
      <w:r>
        <w:rPr>
          <w:b w:val="false"/>
          <w:bCs w:val="false"/>
          <w:i w:val="false"/>
          <w:iCs w:val="false"/>
          <w:spacing w:val="-4"/>
          <w:sz w:val="24"/>
        </w:rPr>
        <w:t xml:space="preserve"> </w:t>
      </w:r>
      <w:r>
        <w:rPr>
          <w:b w:val="false"/>
          <w:bCs w:val="false"/>
          <w:i w:val="false"/>
          <w:iCs w:val="false"/>
          <w:sz w:val="24"/>
        </w:rPr>
        <w:t>и</w:t>
      </w:r>
      <w:r>
        <w:rPr>
          <w:b w:val="false"/>
          <w:bCs w:val="false"/>
          <w:i w:val="false"/>
          <w:iCs w:val="false"/>
          <w:spacing w:val="-4"/>
          <w:sz w:val="24"/>
        </w:rPr>
        <w:t xml:space="preserve"> </w:t>
      </w:r>
      <w:r>
        <w:rPr>
          <w:b w:val="false"/>
          <w:bCs w:val="false"/>
          <w:i w:val="false"/>
          <w:iCs w:val="false"/>
          <w:sz w:val="24"/>
        </w:rPr>
        <w:t xml:space="preserve">индивидуализации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77" w:leader="none"/>
        </w:tabs>
        <w:spacing w:before="120" w:after="0"/>
        <w:ind w:left="932" w:right="646" w:hanging="0"/>
        <w:jc w:val="both"/>
        <w:rPr>
          <w:sz w:val="24"/>
        </w:rPr>
      </w:pPr>
      <w:r>
        <w:rPr>
          <w:sz w:val="24"/>
        </w:rPr>
        <w:t>расширение сферы общения и взаимодействия ребёнка с детьми разных возрастов и окружающими взрослыми; («играем вместе», «дом,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 мы живём»,</w:t>
      </w:r>
      <w:r>
        <w:rPr>
          <w:spacing w:val="4"/>
          <w:sz w:val="24"/>
        </w:rPr>
        <w:t xml:space="preserve"> </w:t>
      </w:r>
      <w:r>
        <w:rPr>
          <w:sz w:val="24"/>
        </w:rPr>
        <w:t>«поможем</w:t>
      </w:r>
      <w:r>
        <w:rPr>
          <w:spacing w:val="-1"/>
          <w:sz w:val="24"/>
        </w:rPr>
        <w:t xml:space="preserve"> </w:t>
      </w:r>
      <w:r>
        <w:rPr>
          <w:sz w:val="24"/>
        </w:rPr>
        <w:t>малышам»,</w:t>
      </w:r>
      <w:r>
        <w:rPr>
          <w:spacing w:val="4"/>
          <w:sz w:val="24"/>
        </w:rPr>
        <w:t xml:space="preserve"> </w:t>
      </w:r>
      <w:r>
        <w:rPr>
          <w:sz w:val="24"/>
        </w:rPr>
        <w:t>«идем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гости»</w:t>
      </w:r>
      <w:r>
        <w:rPr>
          <w:spacing w:val="-8"/>
          <w:sz w:val="24"/>
        </w:rPr>
        <w:t xml:space="preserve"> </w:t>
      </w:r>
      <w:r>
        <w:rPr>
          <w:sz w:val="24"/>
        </w:rPr>
        <w:t>и др.);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52" w:leader="none"/>
        </w:tabs>
        <w:spacing w:before="121" w:after="0"/>
        <w:ind w:left="932" w:right="628" w:hanging="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атрибутов,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 деятельности, общения);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52" w:leader="none"/>
        </w:tabs>
        <w:spacing w:before="121" w:after="0"/>
        <w:ind w:left="932" w:right="628" w:hanging="0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ребёнка: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вещей</w:t>
      </w:r>
      <w:r>
        <w:rPr>
          <w:spacing w:val="1"/>
          <w:sz w:val="24"/>
        </w:rPr>
        <w:t xml:space="preserve"> </w:t>
      </w:r>
      <w:r>
        <w:rPr>
          <w:sz w:val="24"/>
        </w:rPr>
        <w:t>(одежды,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альбомов,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60"/>
          <w:sz w:val="24"/>
        </w:rPr>
        <w:t xml:space="preserve"> </w:t>
      </w:r>
      <w:r>
        <w:rPr>
          <w:sz w:val="24"/>
        </w:rPr>
        <w:t>уединения,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 для ребёнка;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28" w:leader="none"/>
        </w:tabs>
        <w:spacing w:before="121" w:after="0"/>
        <w:ind w:left="932" w:right="637" w:hanging="0"/>
        <w:jc w:val="both"/>
        <w:rPr>
          <w:sz w:val="24"/>
        </w:rPr>
      </w:pPr>
      <w:r>
        <w:rPr>
          <w:sz w:val="24"/>
        </w:rPr>
        <w:t>гибкого сочетания индивидуализирующих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 в организационно-технологическом компоненте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хода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0"/>
          <w:sz w:val="24"/>
        </w:rPr>
        <w:t xml:space="preserve"> </w:t>
      </w:r>
      <w:r>
        <w:rPr>
          <w:sz w:val="24"/>
        </w:rPr>
        <w:t>ребёнка.</w:t>
      </w:r>
      <w:r>
        <w:rPr>
          <w:spacing w:val="10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0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9"/>
          <w:sz w:val="24"/>
        </w:rPr>
        <w:t xml:space="preserve"> </w:t>
      </w:r>
      <w:r>
        <w:rPr>
          <w:sz w:val="24"/>
        </w:rPr>
        <w:t>(«наблюдателя»,</w:t>
      </w:r>
      <w:r>
        <w:rPr>
          <w:spacing w:val="13"/>
          <w:sz w:val="24"/>
        </w:rPr>
        <w:t xml:space="preserve"> </w:t>
      </w:r>
      <w:r>
        <w:rPr>
          <w:sz w:val="24"/>
        </w:rPr>
        <w:t>«информатора»,</w:t>
      </w:r>
    </w:p>
    <w:p>
      <w:pPr>
        <w:pStyle w:val="Style15"/>
        <w:ind w:left="932" w:right="630" w:hanging="0"/>
        <w:jc w:val="both"/>
        <w:rPr/>
      </w:pPr>
      <w:r>
        <w:rPr/>
        <w:t>«советчика», «партнера»). Коллективной и индивидуальной деятельности (индивидуальная деятельность по интересам ребенка; работа в</w:t>
      </w:r>
      <w:r>
        <w:rPr>
          <w:spacing w:val="1"/>
        </w:rPr>
        <w:t xml:space="preserve"> </w:t>
      </w:r>
      <w:r>
        <w:rPr/>
        <w:t>паре</w:t>
      </w:r>
      <w:r>
        <w:rPr>
          <w:spacing w:val="-3"/>
        </w:rPr>
        <w:t xml:space="preserve"> </w:t>
      </w:r>
      <w:r>
        <w:rPr/>
        <w:t>со</w:t>
      </w:r>
      <w:r>
        <w:rPr>
          <w:spacing w:val="-1"/>
        </w:rPr>
        <w:t xml:space="preserve"> </w:t>
      </w:r>
      <w:r>
        <w:rPr/>
        <w:t>сверстником</w:t>
      </w:r>
      <w:r>
        <w:rPr>
          <w:spacing w:val="-3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взрослым;</w:t>
      </w:r>
      <w:r>
        <w:rPr>
          <w:spacing w:val="-2"/>
        </w:rPr>
        <w:t xml:space="preserve"> </w:t>
      </w:r>
      <w:r>
        <w:rPr/>
        <w:t>взаимодействие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группе</w:t>
      </w:r>
      <w:r>
        <w:rPr>
          <w:spacing w:val="-2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микрогруппе);</w:t>
      </w:r>
      <w:r>
        <w:rPr>
          <w:spacing w:val="-1"/>
        </w:rPr>
        <w:t xml:space="preserve"> </w:t>
      </w:r>
      <w:r>
        <w:rPr/>
        <w:t>выполнение</w:t>
      </w:r>
      <w:r>
        <w:rPr>
          <w:spacing w:val="-2"/>
        </w:rPr>
        <w:t xml:space="preserve"> </w:t>
      </w:r>
      <w:r>
        <w:rPr/>
        <w:t>творческих и</w:t>
      </w:r>
      <w:r>
        <w:rPr>
          <w:spacing w:val="-1"/>
        </w:rPr>
        <w:t xml:space="preserve"> </w:t>
      </w:r>
      <w:r>
        <w:rPr/>
        <w:t>стандартных</w:t>
      </w:r>
      <w:r>
        <w:rPr>
          <w:spacing w:val="-1"/>
        </w:rPr>
        <w:t xml:space="preserve"> </w:t>
      </w:r>
      <w:r>
        <w:rPr/>
        <w:t>заданий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т.д.</w:t>
      </w:r>
    </w:p>
    <w:p>
      <w:pPr>
        <w:pStyle w:val="ListParagraph"/>
        <w:tabs>
          <w:tab w:val="clear" w:pos="720"/>
          <w:tab w:val="left" w:pos="1342" w:leader="none"/>
        </w:tabs>
        <w:spacing w:before="120" w:after="0"/>
        <w:ind w:left="1852" w:right="631" w:hanging="0"/>
        <w:jc w:val="both"/>
        <w:rPr>
          <w:sz w:val="24"/>
        </w:rPr>
      </w:pPr>
      <w:r>
        <w:rPr>
          <w:b/>
          <w:bCs/>
          <w:sz w:val="24"/>
        </w:rPr>
        <w:t>2.5.</w:t>
      </w:r>
      <w:r>
        <w:rPr>
          <w:sz w:val="24"/>
        </w:rPr>
        <w:t xml:space="preserve"> </w:t>
      </w:r>
      <w:r>
        <w:rPr>
          <w:sz w:val="24"/>
        </w:rPr>
        <w:t>Всем дошкольным отделениям Эльбрусского муниципального района п</w:t>
      </w:r>
      <w:r>
        <w:rPr>
          <w:sz w:val="24"/>
        </w:rPr>
        <w:t>ри организации педагогического процесса ориентироваться на непрерывность детского развития в 5 образовательных 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ДО</w:t>
      </w:r>
      <w:r>
        <w:rPr>
          <w:spacing w:val="-1"/>
          <w:sz w:val="24"/>
        </w:rPr>
        <w:t xml:space="preserve"> </w:t>
      </w:r>
      <w:r>
        <w:rPr>
          <w:sz w:val="24"/>
        </w:rPr>
        <w:t>и ОП</w:t>
      </w:r>
      <w:r>
        <w:rPr>
          <w:spacing w:val="-2"/>
          <w:sz w:val="24"/>
        </w:rPr>
        <w:t xml:space="preserve"> </w:t>
      </w:r>
      <w:r>
        <w:rPr>
          <w:sz w:val="24"/>
        </w:rPr>
        <w:t>ДО. Задачи 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по ФГОС</w:t>
      </w:r>
      <w:r>
        <w:rPr>
          <w:spacing w:val="-2"/>
          <w:sz w:val="24"/>
        </w:rPr>
        <w:t xml:space="preserve"> </w:t>
      </w:r>
      <w:r>
        <w:rPr>
          <w:sz w:val="24"/>
        </w:rPr>
        <w:t>ДО:</w:t>
      </w:r>
    </w:p>
    <w:p>
      <w:pPr>
        <w:pStyle w:val="3"/>
        <w:spacing w:before="125" w:after="0"/>
        <w:rPr/>
      </w:pPr>
      <w:r>
        <w:rPr/>
        <w:t>В</w:t>
      </w:r>
      <w:r>
        <w:rPr>
          <w:spacing w:val="-3"/>
        </w:rPr>
        <w:t xml:space="preserve"> </w:t>
      </w:r>
      <w:r>
        <w:rPr/>
        <w:t>образовательной</w:t>
      </w:r>
      <w:r>
        <w:rPr>
          <w:spacing w:val="-4"/>
        </w:rPr>
        <w:t xml:space="preserve"> </w:t>
      </w:r>
      <w:r>
        <w:rPr/>
        <w:t>области</w:t>
      </w:r>
      <w:r>
        <w:rPr>
          <w:spacing w:val="-3"/>
        </w:rPr>
        <w:t xml:space="preserve"> </w:t>
      </w:r>
      <w:r>
        <w:rPr/>
        <w:t>«Социально-коммуникативное</w:t>
      </w:r>
      <w:r>
        <w:rPr>
          <w:spacing w:val="-5"/>
        </w:rPr>
        <w:t xml:space="preserve"> </w:t>
      </w:r>
      <w:r>
        <w:rPr/>
        <w:t>развитие»: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2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/>
        <w:rPr>
          <w:sz w:val="24"/>
        </w:rPr>
      </w:pP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 w:before="1" w:after="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 w:before="1" w:after="0"/>
        <w:rPr>
          <w:sz w:val="24"/>
        </w:rPr>
      </w:pPr>
      <w:r>
        <w:rPr>
          <w:sz w:val="24"/>
        </w:rPr>
        <w:t>Патриотическое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сверстниками.</w:t>
      </w:r>
    </w:p>
    <w:p>
      <w:pPr>
        <w:pStyle w:val="Style15"/>
        <w:spacing w:before="2" w:after="0"/>
        <w:rPr/>
      </w:pPr>
      <w:r>
        <w:rPr/>
      </w:r>
    </w:p>
    <w:p>
      <w:pPr>
        <w:pStyle w:val="3"/>
        <w:rPr/>
      </w:pPr>
      <w:r>
        <w:rPr/>
        <w:t>В</w:t>
      </w:r>
      <w:r>
        <w:rPr>
          <w:spacing w:val="-2"/>
        </w:rPr>
        <w:t xml:space="preserve"> </w:t>
      </w:r>
      <w:r>
        <w:rPr/>
        <w:t>образовательной</w:t>
      </w:r>
      <w:r>
        <w:rPr>
          <w:spacing w:val="-2"/>
        </w:rPr>
        <w:t xml:space="preserve"> </w:t>
      </w:r>
      <w:r>
        <w:rPr/>
        <w:t>области «Речевое</w:t>
      </w:r>
      <w:r>
        <w:rPr>
          <w:spacing w:val="-3"/>
        </w:rPr>
        <w:t xml:space="preserve"> </w:t>
      </w:r>
      <w:r>
        <w:rPr/>
        <w:t>развитие»: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2"/>
        <w:ind w:left="1280" w:hanging="36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словаря.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/>
        <w:ind w:left="1280"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/>
        <w:ind w:left="1280" w:hanging="361"/>
        <w:rPr>
          <w:sz w:val="24"/>
        </w:rPr>
      </w:pPr>
      <w:r>
        <w:rPr>
          <w:sz w:val="24"/>
        </w:rPr>
        <w:t>Обогащение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словаря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/>
        <w:ind w:left="1280"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грамоте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4" w:before="1" w:after="0"/>
        <w:ind w:left="1280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/>
        <w:ind w:left="1280"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/>
        <w:ind w:left="1280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/>
        <w:ind w:left="1280"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связной,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/>
        <w:ind w:left="1280"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слову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/>
        <w:ind w:left="1280" w:hanging="361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before="1" w:after="0"/>
        <w:ind w:left="1280"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слуха.</w:t>
      </w:r>
    </w:p>
    <w:p>
      <w:pPr>
        <w:pStyle w:val="Style15"/>
        <w:spacing w:before="2" w:after="0"/>
        <w:rPr/>
      </w:pPr>
      <w:r>
        <w:rPr/>
      </w:r>
    </w:p>
    <w:p>
      <w:pPr>
        <w:pStyle w:val="3"/>
        <w:spacing w:lineRule="auto" w:line="240"/>
        <w:rPr/>
      </w:pPr>
      <w:r>
        <w:rPr/>
        <w:t>В</w:t>
      </w:r>
      <w:r>
        <w:rPr>
          <w:spacing w:val="-2"/>
        </w:rPr>
        <w:t xml:space="preserve"> </w:t>
      </w:r>
      <w:r>
        <w:rPr/>
        <w:t>образовательной</w:t>
      </w:r>
      <w:r>
        <w:rPr>
          <w:spacing w:val="-2"/>
        </w:rPr>
        <w:t xml:space="preserve"> </w:t>
      </w:r>
      <w:r>
        <w:rPr/>
        <w:t>области «Познавательное</w:t>
      </w:r>
      <w:r>
        <w:rPr>
          <w:spacing w:val="-3"/>
        </w:rPr>
        <w:t xml:space="preserve"> </w:t>
      </w:r>
      <w:r>
        <w:rPr/>
        <w:t>развитие»:</w:t>
      </w:r>
    </w:p>
    <w:p>
      <w:pPr>
        <w:pStyle w:val="3"/>
        <w:spacing w:lineRule="auto" w:line="240"/>
        <w:rPr/>
      </w:pPr>
      <w:r>
        <w:rPr/>
        <w:t>Знакомство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миром</w:t>
      </w:r>
      <w:r>
        <w:rPr>
          <w:spacing w:val="-3"/>
        </w:rPr>
        <w:t xml:space="preserve"> </w:t>
      </w:r>
      <w:r>
        <w:rPr/>
        <w:t>природы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формирование</w:t>
      </w:r>
      <w:r>
        <w:rPr>
          <w:spacing w:val="-2"/>
        </w:rPr>
        <w:t xml:space="preserve"> </w:t>
      </w:r>
      <w:r>
        <w:rPr/>
        <w:t>экологического</w:t>
      </w:r>
      <w:r>
        <w:rPr>
          <w:spacing w:val="-2"/>
        </w:rPr>
        <w:t xml:space="preserve"> </w:t>
      </w:r>
      <w:r>
        <w:rPr/>
        <w:t>сознания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4" w:before="1" w:after="0"/>
        <w:ind w:left="1280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/>
        <w:ind w:left="1280"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/>
        <w:ind w:left="1280"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/>
        <w:ind w:left="1280" w:hanging="361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миром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auto" w:line="235" w:before="2" w:after="0"/>
        <w:ind w:left="1280" w:right="630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себе,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5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8"/>
          <w:sz w:val="24"/>
        </w:rPr>
        <w:t xml:space="preserve"> </w:t>
      </w:r>
      <w:r>
        <w:rPr>
          <w:sz w:val="24"/>
        </w:rPr>
        <w:t>мира,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 мире</w:t>
      </w:r>
      <w:r>
        <w:rPr>
          <w:spacing w:val="-1"/>
          <w:sz w:val="24"/>
        </w:rPr>
        <w:t xml:space="preserve"> </w:t>
      </w:r>
      <w:r>
        <w:rPr>
          <w:sz w:val="24"/>
        </w:rPr>
        <w:t>(форме, цвете,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размере, материале,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звучании, ритме,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темпе, 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before="2" w:after="0"/>
        <w:ind w:left="1280"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auto" w:line="235" w:before="4" w:after="0"/>
        <w:ind w:left="1280" w:right="639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4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малой</w:t>
      </w:r>
      <w:r>
        <w:rPr>
          <w:spacing w:val="5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Отечестве,</w:t>
      </w:r>
      <w:r>
        <w:rPr>
          <w:spacing w:val="4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5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50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отечественных традициях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праздниках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auto" w:line="235" w:before="5" w:after="0"/>
        <w:ind w:left="1280" w:right="630" w:hanging="360"/>
        <w:rPr>
          <w:sz w:val="24"/>
        </w:rPr>
      </w:pPr>
      <w:r>
        <w:rPr>
          <w:sz w:val="24"/>
        </w:rPr>
        <w:t>Формирование первичных представлений о планете Земля как общем доме людей, об особенностях ее природы, многообразии стран 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народов.</w:t>
      </w:r>
    </w:p>
    <w:p>
      <w:pPr>
        <w:pStyle w:val="Style15"/>
        <w:spacing w:before="5" w:after="0"/>
        <w:rPr/>
      </w:pPr>
      <w:r>
        <w:rPr/>
      </w:r>
    </w:p>
    <w:p>
      <w:pPr>
        <w:pStyle w:val="3"/>
        <w:rPr/>
      </w:pPr>
      <w:r>
        <w:rPr/>
        <w:t>В</w:t>
      </w:r>
      <w:r>
        <w:rPr>
          <w:spacing w:val="-3"/>
        </w:rPr>
        <w:t xml:space="preserve"> </w:t>
      </w:r>
      <w:r>
        <w:rPr/>
        <w:t>образовательной</w:t>
      </w:r>
      <w:r>
        <w:rPr>
          <w:spacing w:val="-3"/>
        </w:rPr>
        <w:t xml:space="preserve"> </w:t>
      </w:r>
      <w:r>
        <w:rPr/>
        <w:t>области</w:t>
      </w:r>
      <w:r>
        <w:rPr>
          <w:spacing w:val="55"/>
        </w:rPr>
        <w:t xml:space="preserve"> </w:t>
      </w:r>
      <w:r>
        <w:rPr/>
        <w:t>«Художественно-эстетическое</w:t>
      </w:r>
      <w:r>
        <w:rPr>
          <w:spacing w:val="-5"/>
        </w:rPr>
        <w:t xml:space="preserve"> </w:t>
      </w:r>
      <w:r>
        <w:rPr/>
        <w:t>развитие»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2"/>
        <w:ind w:left="1280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auto" w:line="235" w:before="2" w:after="0"/>
        <w:ind w:left="1280" w:right="631" w:hanging="360"/>
        <w:rPr>
          <w:sz w:val="24"/>
        </w:rPr>
      </w:pPr>
      <w:r>
        <w:rPr>
          <w:sz w:val="24"/>
        </w:rPr>
        <w:t>Развитие</w:t>
      </w:r>
      <w:r>
        <w:rPr>
          <w:spacing w:val="52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51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5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5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52"/>
          <w:sz w:val="24"/>
        </w:rPr>
        <w:t xml:space="preserve"> </w:t>
      </w:r>
      <w:r>
        <w:rPr>
          <w:sz w:val="24"/>
        </w:rPr>
        <w:t>(словесного,</w:t>
      </w:r>
      <w:r>
        <w:rPr>
          <w:spacing w:val="52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изобразительного),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 w:before="2" w:after="0"/>
        <w:ind w:left="1280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/>
        <w:ind w:left="1280" w:hanging="361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 w:before="1" w:after="0"/>
        <w:ind w:left="1280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/>
        <w:ind w:left="1280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/>
        <w:ind w:left="1280" w:hanging="361"/>
        <w:rPr>
          <w:sz w:val="24"/>
        </w:rPr>
      </w:pP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/>
        <w:ind w:left="1280" w:hanging="361"/>
        <w:rPr>
          <w:sz w:val="24"/>
        </w:rPr>
      </w:pP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/>
        <w:ind w:left="1280" w:hanging="361"/>
        <w:rPr>
          <w:sz w:val="24"/>
        </w:rPr>
      </w:pPr>
      <w:r>
        <w:rPr>
          <w:sz w:val="24"/>
        </w:rPr>
        <w:t>Стимулирование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/>
        <w:ind w:left="1280" w:hanging="361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(изобразительной,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конструктивно-модельной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пр.).</w:t>
      </w:r>
    </w:p>
    <w:p>
      <w:pPr>
        <w:pStyle w:val="Style15"/>
        <w:spacing w:before="4" w:after="0"/>
        <w:rPr/>
      </w:pPr>
      <w:r>
        <w:rPr/>
      </w:r>
    </w:p>
    <w:p>
      <w:pPr>
        <w:pStyle w:val="3"/>
        <w:rPr/>
      </w:pPr>
      <w:r>
        <w:rPr/>
        <w:t>В</w:t>
      </w:r>
      <w:r>
        <w:rPr>
          <w:spacing w:val="-1"/>
        </w:rPr>
        <w:t xml:space="preserve"> </w:t>
      </w:r>
      <w:r>
        <w:rPr/>
        <w:t>образовательной</w:t>
      </w:r>
      <w:r>
        <w:rPr>
          <w:spacing w:val="-2"/>
        </w:rPr>
        <w:t xml:space="preserve"> </w:t>
      </w:r>
      <w:r>
        <w:rPr/>
        <w:t>области</w:t>
      </w:r>
      <w:r>
        <w:rPr>
          <w:spacing w:val="59"/>
        </w:rPr>
        <w:t xml:space="preserve"> </w:t>
      </w:r>
      <w:r>
        <w:rPr/>
        <w:t>«Физическое</w:t>
      </w:r>
      <w:r>
        <w:rPr>
          <w:spacing w:val="-2"/>
        </w:rPr>
        <w:t xml:space="preserve"> </w:t>
      </w:r>
      <w:r>
        <w:rPr/>
        <w:t>развитие»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2"/>
        <w:ind w:left="1280"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auto" w:line="235" w:before="2" w:after="0"/>
        <w:ind w:left="1280" w:right="634" w:hanging="360"/>
        <w:rPr>
          <w:sz w:val="24"/>
        </w:rPr>
      </w:pPr>
      <w:r>
        <w:rPr>
          <w:sz w:val="24"/>
        </w:rPr>
        <w:t>Правильное формирование опорно-двигательной системы организма, развитие равновесия, координации движений, крупной и мелкой</w:t>
      </w:r>
      <w:r>
        <w:rPr>
          <w:spacing w:val="-57"/>
          <w:sz w:val="24"/>
        </w:rPr>
        <w:t xml:space="preserve"> </w:t>
      </w:r>
      <w:r>
        <w:rPr>
          <w:sz w:val="24"/>
        </w:rPr>
        <w:t>моторики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 w:before="3" w:after="0"/>
        <w:ind w:left="1280" w:hanging="361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/>
        <w:ind w:left="1280" w:hanging="361"/>
        <w:rPr>
          <w:sz w:val="24"/>
        </w:rPr>
      </w:pP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/>
        <w:ind w:left="1280" w:hanging="361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/>
        <w:ind w:left="1280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некоторых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 w:before="1" w:after="0"/>
        <w:ind w:left="1280" w:hanging="3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0" w:leader="none"/>
          <w:tab w:val="left" w:pos="1281" w:leader="none"/>
        </w:tabs>
        <w:spacing w:lineRule="exact" w:line="293"/>
        <w:ind w:left="1280" w:hanging="3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sectPr>
      <w:type w:val="continuous"/>
      <w:pgSz w:orient="landscape" w:w="16838" w:h="11906"/>
      <w:pgMar w:left="560" w:right="500" w:header="0" w:top="640" w:footer="0" w:bottom="28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1"/>
    <w:family w:val="roma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87309257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13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1280" w:hanging="356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729" w:hanging="35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179" w:hanging="35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629" w:hanging="35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079" w:hanging="35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529" w:hanging="35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979" w:hanging="35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428" w:hanging="35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878" w:hanging="356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932" w:hanging="14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23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907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391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875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359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843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326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810" w:hanging="144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1036" w:hanging="180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32" w:hanging="3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77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15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952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590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228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865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503" w:hanging="361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932" w:hanging="16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53" w:hanging="3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28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797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366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934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503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072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640" w:hanging="361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289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92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51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12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734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343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95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560" w:hanging="360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289" w:hanging="14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29" w:hanging="14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79" w:hanging="14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929" w:hanging="14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479" w:hanging="14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029" w:hanging="14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579" w:hanging="1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128" w:hanging="14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678" w:hanging="142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139" w:hanging="567"/>
      </w:pPr>
      <w:rPr>
        <w:sz w:val="24"/>
        <w:i w:val="false"/>
        <w:b/>
        <w:szCs w:val="24"/>
        <w:iCs w:val="false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2" w:hanging="420"/>
      </w:pPr>
      <w:rPr>
        <w:sz w:val="24"/>
        <w:i w:val="false"/>
        <w:b/>
        <w:szCs w:val="24"/>
        <w:iCs w:val="false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9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9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19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729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539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349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158" w:hanging="360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•"/>
      <w:lvlJc w:val="left"/>
      <w:pPr>
        <w:tabs>
          <w:tab w:val="num" w:pos="0"/>
        </w:tabs>
        <w:ind w:left="1280" w:hanging="36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729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179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629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079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529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979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428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878" w:hanging="360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-"/>
      <w:lvlJc w:val="left"/>
      <w:pPr>
        <w:tabs>
          <w:tab w:val="num" w:pos="0"/>
        </w:tabs>
        <w:ind w:left="572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572" w:hanging="291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619" w:hanging="29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139" w:hanging="29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659" w:hanging="29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179" w:hanging="29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699" w:hanging="29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218" w:hanging="29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738" w:hanging="291"/>
      </w:pPr>
      <w:rPr>
        <w:rFonts w:ascii="Symbol" w:hAnsi="Symbol" w:cs="Symbol" w:hint="default"/>
      </w:rPr>
    </w:lvl>
  </w:abstractNum>
  <w:abstractNum w:abstractNumId="10">
    <w:lvl w:ilvl="0">
      <w:numFmt w:val="bullet"/>
      <w:lvlText w:val="-"/>
      <w:lvlJc w:val="left"/>
      <w:pPr>
        <w:tabs>
          <w:tab w:val="num" w:pos="0"/>
        </w:tabs>
        <w:ind w:left="572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99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619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139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659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179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699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218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738" w:hanging="140"/>
      </w:pPr>
      <w:rPr>
        <w:rFonts w:ascii="Symbol" w:hAnsi="Symbol" w:cs="Symbol" w:hint="default"/>
      </w:rPr>
    </w:lvl>
  </w:abstractNum>
  <w:abstractNum w:abstractNumId="11">
    <w:lvl w:ilvl="0">
      <w:start w:val="1"/>
      <w:numFmt w:val="decimal"/>
      <w:lvlText w:val="%1"/>
      <w:lvlJc w:val="left"/>
      <w:pPr>
        <w:tabs>
          <w:tab w:val="num" w:pos="0"/>
        </w:tabs>
        <w:ind w:left="572" w:hanging="207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99" w:hanging="20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619" w:hanging="20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139" w:hanging="20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659" w:hanging="20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179" w:hanging="20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699" w:hanging="20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218" w:hanging="20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738" w:hanging="207"/>
      </w:pPr>
      <w:rPr>
        <w:rFonts w:ascii="Symbol" w:hAnsi="Symbol" w:cs="Symbol" w:hint="default"/>
      </w:rPr>
    </w:lvl>
  </w:abstractNum>
  <w:abstractNum w:abstractNumId="12">
    <w:lvl w:ilvl="0">
      <w:numFmt w:val="bullet"/>
      <w:lvlText w:val="-"/>
      <w:lvlJc w:val="left"/>
      <w:pPr>
        <w:tabs>
          <w:tab w:val="num" w:pos="0"/>
        </w:tabs>
        <w:ind w:left="572" w:hanging="26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99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619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139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659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179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699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218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738" w:hanging="260"/>
      </w:pPr>
      <w:rPr>
        <w:rFonts w:ascii="Symbol" w:hAnsi="Symbol" w:cs="Symbol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spacing w:lineRule="exact" w:line="616"/>
      <w:ind w:left="920" w:hanging="0"/>
      <w:outlineLvl w:val="0"/>
    </w:pPr>
    <w:rPr>
      <w:rFonts w:ascii="Calibri" w:hAnsi="Calibri" w:eastAsia="Calibri" w:cs="Calibri"/>
      <w:b/>
      <w:bCs/>
      <w:sz w:val="53"/>
      <w:szCs w:val="53"/>
    </w:rPr>
  </w:style>
  <w:style w:type="paragraph" w:styleId="2">
    <w:name w:val="Heading 2"/>
    <w:basedOn w:val="Normal"/>
    <w:uiPriority w:val="9"/>
    <w:unhideWhenUsed/>
    <w:qFormat/>
    <w:pPr>
      <w:ind w:left="3" w:right="3" w:hanging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Normal"/>
    <w:uiPriority w:val="9"/>
    <w:unhideWhenUsed/>
    <w:qFormat/>
    <w:pPr>
      <w:spacing w:lineRule="exact" w:line="275"/>
      <w:ind w:left="1280" w:hanging="0"/>
      <w:outlineLvl w:val="2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Интернет-ссылка"/>
    <w:rPr>
      <w:color w:val="000080"/>
      <w:u w:val="single"/>
    </w:rPr>
  </w:style>
  <w:style w:type="character" w:styleId="Style12" w:customStyle="1">
    <w:name w:val="Верхний колонтитул Знак"/>
    <w:basedOn w:val="DefaultParagraphFont"/>
    <w:link w:val="ac"/>
    <w:uiPriority w:val="99"/>
    <w:qFormat/>
    <w:rsid w:val="005b2e3b"/>
    <w:rPr>
      <w:rFonts w:ascii="Times New Roman" w:hAnsi="Times New Roman" w:eastAsia="Times New Roman" w:cs="Times New Roman"/>
      <w:lang w:val="ru-RU"/>
    </w:rPr>
  </w:style>
  <w:style w:type="character" w:styleId="Style13" w:customStyle="1">
    <w:name w:val="Нижний колонтитул Знак"/>
    <w:basedOn w:val="DefaultParagraphFont"/>
    <w:link w:val="ae"/>
    <w:uiPriority w:val="99"/>
    <w:qFormat/>
    <w:rsid w:val="005b2e3b"/>
    <w:rPr>
      <w:rFonts w:ascii="Times New Roman" w:hAnsi="Times New Roman" w:eastAsia="Times New Roman" w:cs="Times New Roman"/>
      <w:lang w:val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5">
    <w:name w:val="Body Text"/>
    <w:basedOn w:val="Normal"/>
    <w:uiPriority w:val="1"/>
    <w:qFormat/>
    <w:pPr/>
    <w:rPr>
      <w:sz w:val="24"/>
      <w:szCs w:val="24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19">
    <w:name w:val="Title"/>
    <w:basedOn w:val="Normal"/>
    <w:next w:val="Style15"/>
    <w:uiPriority w:val="10"/>
    <w:qFormat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1280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20" w:customStyle="1">
    <w:name w:val="Содержимое врезки"/>
    <w:basedOn w:val="Normal"/>
    <w:qFormat/>
    <w:pPr/>
    <w:rPr/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d"/>
    <w:uiPriority w:val="99"/>
    <w:unhideWhenUsed/>
    <w:rsid w:val="005b2e3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"/>
    <w:uiPriority w:val="99"/>
    <w:unhideWhenUsed/>
    <w:rsid w:val="005b2e3b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LibreOffice/7.0.3.1$Windows_X86_64 LibreOffice_project/d7547858d014d4cf69878db179d326fc3483e082</Application>
  <Pages>13</Pages>
  <Words>4278</Words>
  <Characters>32262</Characters>
  <CharactersWithSpaces>36525</CharactersWithSpaces>
  <Paragraphs>219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2021-06-08T10:03:00Z</dcterms:created>
  <dc:creator>o.blohina</dc:creator>
  <dc:description/>
  <dc:language>ru-RU</dc:language>
  <cp:lastModifiedBy/>
  <dcterms:modified xsi:type="dcterms:W3CDTF">2021-06-09T11:29:57Z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2016-06-29T00:00:00Z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2021-06-08T00:00:00Z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