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B" w:rsidRPr="00603B87" w:rsidRDefault="003745FD" w:rsidP="000F45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3B87">
        <w:rPr>
          <w:b/>
          <w:sz w:val="28"/>
          <w:szCs w:val="28"/>
        </w:rPr>
        <w:t xml:space="preserve">Протокол </w:t>
      </w:r>
    </w:p>
    <w:p w:rsidR="00D739B0" w:rsidRPr="00603B87" w:rsidRDefault="00D739B0">
      <w:pPr>
        <w:rPr>
          <w:sz w:val="28"/>
          <w:szCs w:val="28"/>
        </w:rPr>
      </w:pPr>
    </w:p>
    <w:p w:rsidR="003745FD" w:rsidRPr="00603B87" w:rsidRDefault="003745FD">
      <w:pPr>
        <w:rPr>
          <w:sz w:val="28"/>
          <w:szCs w:val="28"/>
        </w:rPr>
      </w:pPr>
      <w:r w:rsidRPr="00603B87">
        <w:rPr>
          <w:sz w:val="28"/>
          <w:szCs w:val="28"/>
        </w:rPr>
        <w:t>районного собрания выпускников 11 классов общеобразовательных учреждений Эльбрусского муниципального района, их родителей, классных руководителей и учителе</w:t>
      </w:r>
      <w:proofErr w:type="gramStart"/>
      <w:r w:rsidRPr="00603B87">
        <w:rPr>
          <w:sz w:val="28"/>
          <w:szCs w:val="28"/>
        </w:rPr>
        <w:t>й-</w:t>
      </w:r>
      <w:proofErr w:type="gramEnd"/>
      <w:r w:rsidRPr="00603B87">
        <w:rPr>
          <w:sz w:val="28"/>
          <w:szCs w:val="28"/>
        </w:rPr>
        <w:t xml:space="preserve"> предметников, работающих в 11 классах.</w:t>
      </w:r>
    </w:p>
    <w:p w:rsidR="003745FD" w:rsidRPr="00603B87" w:rsidRDefault="003745FD">
      <w:pPr>
        <w:rPr>
          <w:sz w:val="28"/>
          <w:szCs w:val="28"/>
        </w:rPr>
      </w:pPr>
      <w:r w:rsidRPr="00603B87">
        <w:rPr>
          <w:sz w:val="28"/>
          <w:szCs w:val="28"/>
        </w:rPr>
        <w:t>Дата проведения</w:t>
      </w:r>
      <w:r w:rsidRPr="00603B87">
        <w:rPr>
          <w:sz w:val="28"/>
          <w:szCs w:val="28"/>
        </w:rPr>
        <w:tab/>
      </w:r>
      <w:r w:rsidRPr="00603B87">
        <w:rPr>
          <w:sz w:val="28"/>
          <w:szCs w:val="28"/>
        </w:rPr>
        <w:tab/>
      </w:r>
      <w:r w:rsidRPr="00603B87">
        <w:rPr>
          <w:sz w:val="28"/>
          <w:szCs w:val="28"/>
        </w:rPr>
        <w:tab/>
      </w:r>
      <w:r w:rsidRPr="00603B87">
        <w:rPr>
          <w:sz w:val="28"/>
          <w:szCs w:val="28"/>
        </w:rPr>
        <w:tab/>
      </w:r>
      <w:r w:rsidRPr="00603B87">
        <w:rPr>
          <w:sz w:val="28"/>
          <w:szCs w:val="28"/>
        </w:rPr>
        <w:tab/>
      </w:r>
      <w:r w:rsidR="00D739B0" w:rsidRPr="00603B87">
        <w:rPr>
          <w:sz w:val="28"/>
          <w:szCs w:val="28"/>
        </w:rPr>
        <w:tab/>
      </w:r>
      <w:r w:rsidRPr="00603B87">
        <w:rPr>
          <w:sz w:val="28"/>
          <w:szCs w:val="28"/>
        </w:rPr>
        <w:t>Место проведения</w:t>
      </w:r>
    </w:p>
    <w:p w:rsidR="00603B87" w:rsidRDefault="00603B87">
      <w:pPr>
        <w:rPr>
          <w:sz w:val="28"/>
          <w:szCs w:val="28"/>
        </w:rPr>
      </w:pPr>
      <w:r>
        <w:rPr>
          <w:sz w:val="28"/>
          <w:szCs w:val="28"/>
        </w:rPr>
        <w:t>8 декабря</w:t>
      </w:r>
      <w:r w:rsidR="003E1160">
        <w:rPr>
          <w:sz w:val="28"/>
          <w:szCs w:val="28"/>
        </w:rPr>
        <w:t xml:space="preserve">  2020</w:t>
      </w:r>
      <w:r w:rsidR="003745FD" w:rsidRPr="00603B87">
        <w:rPr>
          <w:sz w:val="28"/>
          <w:szCs w:val="28"/>
        </w:rPr>
        <w:t xml:space="preserve"> года </w:t>
      </w:r>
    </w:p>
    <w:p w:rsidR="003745FD" w:rsidRPr="00603B87" w:rsidRDefault="00603B87">
      <w:pPr>
        <w:rPr>
          <w:sz w:val="28"/>
          <w:szCs w:val="28"/>
        </w:rPr>
      </w:pPr>
      <w:r>
        <w:rPr>
          <w:sz w:val="28"/>
          <w:szCs w:val="28"/>
        </w:rPr>
        <w:t>14-00час.</w:t>
      </w:r>
      <w:r w:rsidR="003745FD" w:rsidRPr="00603B87">
        <w:rPr>
          <w:sz w:val="28"/>
          <w:szCs w:val="28"/>
        </w:rPr>
        <w:tab/>
      </w:r>
      <w:r w:rsidR="003745FD" w:rsidRPr="00603B87">
        <w:rPr>
          <w:sz w:val="28"/>
          <w:szCs w:val="28"/>
        </w:rPr>
        <w:tab/>
      </w:r>
      <w:r w:rsidR="003745FD" w:rsidRPr="00603B87">
        <w:rPr>
          <w:sz w:val="28"/>
          <w:szCs w:val="28"/>
        </w:rPr>
        <w:tab/>
      </w:r>
      <w:r w:rsidR="003745FD" w:rsidRPr="00603B87">
        <w:rPr>
          <w:sz w:val="28"/>
          <w:szCs w:val="28"/>
        </w:rPr>
        <w:tab/>
      </w:r>
      <w:r w:rsidR="003745FD" w:rsidRPr="00603B87">
        <w:rPr>
          <w:sz w:val="28"/>
          <w:szCs w:val="28"/>
        </w:rPr>
        <w:tab/>
        <w:t xml:space="preserve">Актовый зал МОУ « Гимназия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5FD" w:rsidRPr="00603B87">
        <w:rPr>
          <w:sz w:val="28"/>
          <w:szCs w:val="28"/>
        </w:rPr>
        <w:t>№5»</w:t>
      </w:r>
    </w:p>
    <w:p w:rsidR="003745FD" w:rsidRPr="00603B87" w:rsidRDefault="003745FD">
      <w:pPr>
        <w:rPr>
          <w:sz w:val="28"/>
          <w:szCs w:val="28"/>
        </w:rPr>
      </w:pPr>
    </w:p>
    <w:p w:rsidR="003745FD" w:rsidRPr="00603B87" w:rsidRDefault="003745FD">
      <w:pPr>
        <w:rPr>
          <w:b/>
          <w:sz w:val="28"/>
          <w:szCs w:val="28"/>
        </w:rPr>
      </w:pPr>
      <w:r w:rsidRPr="00603B87">
        <w:rPr>
          <w:b/>
          <w:sz w:val="28"/>
          <w:szCs w:val="28"/>
        </w:rPr>
        <w:t>Присутствовали:</w:t>
      </w:r>
    </w:p>
    <w:p w:rsidR="003745FD" w:rsidRPr="00603B87" w:rsidRDefault="003745FD">
      <w:pPr>
        <w:rPr>
          <w:sz w:val="28"/>
          <w:szCs w:val="28"/>
        </w:rPr>
      </w:pPr>
      <w:r w:rsidRPr="00603B87">
        <w:rPr>
          <w:sz w:val="28"/>
          <w:szCs w:val="28"/>
        </w:rPr>
        <w:t>- выпускники 11 классов, родители, педагоги, директора общеобразовательных учреждений</w:t>
      </w:r>
      <w:r w:rsidR="00603B87">
        <w:rPr>
          <w:sz w:val="28"/>
          <w:szCs w:val="28"/>
        </w:rPr>
        <w:t xml:space="preserve"> </w:t>
      </w:r>
      <w:r w:rsidRPr="00603B87">
        <w:rPr>
          <w:sz w:val="28"/>
          <w:szCs w:val="28"/>
        </w:rPr>
        <w:t>-</w:t>
      </w:r>
      <w:r w:rsidR="00603B87">
        <w:rPr>
          <w:sz w:val="28"/>
          <w:szCs w:val="28"/>
        </w:rPr>
        <w:t xml:space="preserve"> </w:t>
      </w:r>
      <w:r w:rsidRPr="00603B87">
        <w:rPr>
          <w:sz w:val="28"/>
          <w:szCs w:val="28"/>
        </w:rPr>
        <w:t>всего 200 чел.</w:t>
      </w:r>
    </w:p>
    <w:p w:rsidR="003745FD" w:rsidRPr="00603B87" w:rsidRDefault="003745FD">
      <w:pPr>
        <w:rPr>
          <w:sz w:val="28"/>
          <w:szCs w:val="28"/>
        </w:rPr>
      </w:pPr>
      <w:r w:rsidRPr="00603B87">
        <w:rPr>
          <w:sz w:val="28"/>
          <w:szCs w:val="28"/>
        </w:rPr>
        <w:t xml:space="preserve">В работе собрания приняли участие </w:t>
      </w:r>
      <w:r w:rsidR="00A72332">
        <w:rPr>
          <w:sz w:val="28"/>
          <w:szCs w:val="28"/>
        </w:rPr>
        <w:t xml:space="preserve"> </w:t>
      </w:r>
      <w:r w:rsidRPr="00603B87">
        <w:rPr>
          <w:sz w:val="28"/>
          <w:szCs w:val="28"/>
        </w:rPr>
        <w:t xml:space="preserve">первый заместитель  главы местной администрации Эльбрусского муниципального района </w:t>
      </w:r>
      <w:proofErr w:type="spellStart"/>
      <w:r w:rsidR="00603B87">
        <w:rPr>
          <w:sz w:val="28"/>
          <w:szCs w:val="28"/>
        </w:rPr>
        <w:t>Улимбашев</w:t>
      </w:r>
      <w:proofErr w:type="spellEnd"/>
      <w:r w:rsidR="00603B87">
        <w:rPr>
          <w:sz w:val="28"/>
          <w:szCs w:val="28"/>
        </w:rPr>
        <w:t xml:space="preserve"> А.Х.</w:t>
      </w:r>
      <w:r w:rsidR="00A72332">
        <w:rPr>
          <w:sz w:val="28"/>
          <w:szCs w:val="28"/>
        </w:rPr>
        <w:t xml:space="preserve"> начальник МУ </w:t>
      </w:r>
      <w:r w:rsidRPr="00603B87">
        <w:rPr>
          <w:sz w:val="28"/>
          <w:szCs w:val="28"/>
        </w:rPr>
        <w:t xml:space="preserve"> </w:t>
      </w:r>
      <w:r w:rsidR="00A72332">
        <w:rPr>
          <w:sz w:val="28"/>
          <w:szCs w:val="28"/>
        </w:rPr>
        <w:t>«</w:t>
      </w:r>
      <w:r w:rsidRPr="00603B87">
        <w:rPr>
          <w:sz w:val="28"/>
          <w:szCs w:val="28"/>
        </w:rPr>
        <w:t>Упра</w:t>
      </w:r>
      <w:r w:rsidR="00603B87">
        <w:rPr>
          <w:sz w:val="28"/>
          <w:szCs w:val="28"/>
        </w:rPr>
        <w:t xml:space="preserve">вление образования» </w:t>
      </w:r>
      <w:proofErr w:type="spellStart"/>
      <w:r w:rsidR="00603B87">
        <w:rPr>
          <w:sz w:val="28"/>
          <w:szCs w:val="28"/>
        </w:rPr>
        <w:t>Атакуева</w:t>
      </w:r>
      <w:proofErr w:type="spellEnd"/>
      <w:r w:rsidR="00603B87">
        <w:rPr>
          <w:sz w:val="28"/>
          <w:szCs w:val="28"/>
        </w:rPr>
        <w:t xml:space="preserve"> Н.М.</w:t>
      </w:r>
    </w:p>
    <w:p w:rsidR="006F63B1" w:rsidRPr="00603B87" w:rsidRDefault="003745FD">
      <w:pPr>
        <w:rPr>
          <w:b/>
          <w:sz w:val="28"/>
          <w:szCs w:val="28"/>
        </w:rPr>
      </w:pPr>
      <w:r w:rsidRPr="00603B87">
        <w:rPr>
          <w:b/>
          <w:sz w:val="28"/>
          <w:szCs w:val="28"/>
        </w:rPr>
        <w:t>Повестка собрания</w:t>
      </w:r>
      <w:proofErr w:type="gramStart"/>
      <w:r w:rsidRPr="00603B87">
        <w:rPr>
          <w:b/>
          <w:sz w:val="28"/>
          <w:szCs w:val="28"/>
        </w:rPr>
        <w:t xml:space="preserve"> :</w:t>
      </w:r>
      <w:proofErr w:type="gramEnd"/>
    </w:p>
    <w:p w:rsidR="003745FD" w:rsidRPr="00603B87" w:rsidRDefault="003745FD">
      <w:pPr>
        <w:rPr>
          <w:sz w:val="28"/>
          <w:szCs w:val="28"/>
        </w:rPr>
      </w:pPr>
      <w:r w:rsidRPr="00603B87">
        <w:rPr>
          <w:sz w:val="28"/>
          <w:szCs w:val="28"/>
        </w:rPr>
        <w:t xml:space="preserve"> </w:t>
      </w:r>
      <w:r w:rsidR="006F63B1" w:rsidRPr="00603B87">
        <w:rPr>
          <w:sz w:val="28"/>
          <w:szCs w:val="28"/>
        </w:rPr>
        <w:t xml:space="preserve">О мерах по подготовке </w:t>
      </w:r>
      <w:r w:rsidR="00603B87">
        <w:rPr>
          <w:sz w:val="28"/>
          <w:szCs w:val="28"/>
        </w:rPr>
        <w:t xml:space="preserve">и организованному проведению ГИА </w:t>
      </w:r>
      <w:r w:rsidR="006F63B1" w:rsidRPr="00603B87">
        <w:rPr>
          <w:sz w:val="28"/>
          <w:szCs w:val="28"/>
        </w:rPr>
        <w:t xml:space="preserve"> в Эльбрусском муниципальном районе.</w:t>
      </w:r>
    </w:p>
    <w:p w:rsidR="0023113E" w:rsidRPr="00603B87" w:rsidRDefault="0023113E">
      <w:pPr>
        <w:rPr>
          <w:b/>
          <w:sz w:val="28"/>
          <w:szCs w:val="28"/>
        </w:rPr>
      </w:pPr>
      <w:r w:rsidRPr="00603B87">
        <w:rPr>
          <w:b/>
          <w:sz w:val="28"/>
          <w:szCs w:val="28"/>
        </w:rPr>
        <w:t>Выступили:</w:t>
      </w:r>
    </w:p>
    <w:p w:rsidR="0023113E" w:rsidRPr="00603B87" w:rsidRDefault="00603B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Улимбашев</w:t>
      </w:r>
      <w:proofErr w:type="spellEnd"/>
      <w:r>
        <w:rPr>
          <w:sz w:val="28"/>
          <w:szCs w:val="28"/>
        </w:rPr>
        <w:t xml:space="preserve"> А.Х.</w:t>
      </w:r>
      <w:r w:rsidR="00A72332">
        <w:rPr>
          <w:sz w:val="28"/>
          <w:szCs w:val="28"/>
        </w:rPr>
        <w:t xml:space="preserve"> </w:t>
      </w:r>
      <w:r w:rsidR="0023113E" w:rsidRPr="00603B87">
        <w:rPr>
          <w:sz w:val="28"/>
          <w:szCs w:val="28"/>
        </w:rPr>
        <w:t xml:space="preserve">первый заместитель главы местной администрации Эльбрусского муниципального района, председатель муниципальной </w:t>
      </w:r>
      <w:r>
        <w:rPr>
          <w:sz w:val="28"/>
          <w:szCs w:val="28"/>
        </w:rPr>
        <w:t>межведомственной комиссии (</w:t>
      </w:r>
      <w:r w:rsidR="0023113E" w:rsidRPr="00603B87">
        <w:rPr>
          <w:sz w:val="28"/>
          <w:szCs w:val="28"/>
        </w:rPr>
        <w:t xml:space="preserve">рабочей группы </w:t>
      </w:r>
      <w:proofErr w:type="gramStart"/>
      <w:r w:rsidR="003E1160">
        <w:rPr>
          <w:sz w:val="28"/>
          <w:szCs w:val="28"/>
        </w:rPr>
        <w:t>)п</w:t>
      </w:r>
      <w:proofErr w:type="gramEnd"/>
      <w:r w:rsidR="003E1160">
        <w:rPr>
          <w:sz w:val="28"/>
          <w:szCs w:val="28"/>
        </w:rPr>
        <w:t>о проведению ЕГЭ в 2020</w:t>
      </w:r>
      <w:r w:rsidR="00A72332">
        <w:rPr>
          <w:sz w:val="28"/>
          <w:szCs w:val="28"/>
        </w:rPr>
        <w:t xml:space="preserve"> году. Он остановился</w:t>
      </w:r>
      <w:r w:rsidR="0023113E" w:rsidRPr="00603B87">
        <w:rPr>
          <w:sz w:val="28"/>
          <w:szCs w:val="28"/>
        </w:rPr>
        <w:t xml:space="preserve"> на работе рабочей груп</w:t>
      </w:r>
      <w:r w:rsidR="00A72332">
        <w:rPr>
          <w:sz w:val="28"/>
          <w:szCs w:val="28"/>
        </w:rPr>
        <w:t>пы, сказал</w:t>
      </w:r>
      <w:r w:rsidR="0023113E" w:rsidRPr="00603B87">
        <w:rPr>
          <w:sz w:val="28"/>
          <w:szCs w:val="28"/>
        </w:rPr>
        <w:t xml:space="preserve"> о замечаниях, которые были высказаны в </w:t>
      </w:r>
      <w:r w:rsidR="00A72332">
        <w:rPr>
          <w:sz w:val="28"/>
          <w:szCs w:val="28"/>
        </w:rPr>
        <w:t xml:space="preserve">ходе проверки готовности пункта </w:t>
      </w:r>
      <w:r w:rsidR="0023113E" w:rsidRPr="00603B87">
        <w:rPr>
          <w:sz w:val="28"/>
          <w:szCs w:val="28"/>
        </w:rPr>
        <w:t xml:space="preserve"> проведен</w:t>
      </w:r>
      <w:r w:rsidR="00A72332">
        <w:rPr>
          <w:sz w:val="28"/>
          <w:szCs w:val="28"/>
        </w:rPr>
        <w:t xml:space="preserve">ия ЕГЭ №142  </w:t>
      </w:r>
      <w:proofErr w:type="gramStart"/>
      <w:r w:rsidR="00A72332">
        <w:rPr>
          <w:sz w:val="28"/>
          <w:szCs w:val="28"/>
        </w:rPr>
        <w:t xml:space="preserve">( </w:t>
      </w:r>
      <w:r w:rsidR="0023113E" w:rsidRPr="00603B87">
        <w:rPr>
          <w:sz w:val="28"/>
          <w:szCs w:val="28"/>
        </w:rPr>
        <w:t xml:space="preserve"> </w:t>
      </w:r>
      <w:proofErr w:type="gramEnd"/>
      <w:r w:rsidR="0023113E" w:rsidRPr="00603B87">
        <w:rPr>
          <w:sz w:val="28"/>
          <w:szCs w:val="28"/>
        </w:rPr>
        <w:t>МОУ « Гимназия №5»).</w:t>
      </w:r>
      <w:r w:rsidR="00A72332">
        <w:rPr>
          <w:sz w:val="28"/>
          <w:szCs w:val="28"/>
        </w:rPr>
        <w:t xml:space="preserve"> Также </w:t>
      </w:r>
      <w:proofErr w:type="spellStart"/>
      <w:r w:rsidR="00A72332">
        <w:rPr>
          <w:sz w:val="28"/>
          <w:szCs w:val="28"/>
        </w:rPr>
        <w:t>Арслан</w:t>
      </w:r>
      <w:proofErr w:type="spellEnd"/>
      <w:r w:rsidR="00A72332">
        <w:rPr>
          <w:sz w:val="28"/>
          <w:szCs w:val="28"/>
        </w:rPr>
        <w:t xml:space="preserve"> </w:t>
      </w:r>
      <w:proofErr w:type="spellStart"/>
      <w:r w:rsidR="00A72332">
        <w:rPr>
          <w:sz w:val="28"/>
          <w:szCs w:val="28"/>
        </w:rPr>
        <w:t>Хасанбиевич</w:t>
      </w:r>
      <w:proofErr w:type="spellEnd"/>
      <w:r w:rsidR="00A72332">
        <w:rPr>
          <w:sz w:val="28"/>
          <w:szCs w:val="28"/>
        </w:rPr>
        <w:t xml:space="preserve"> рассказал</w:t>
      </w:r>
      <w:r w:rsidR="0023113E" w:rsidRPr="00603B87">
        <w:rPr>
          <w:sz w:val="28"/>
          <w:szCs w:val="28"/>
        </w:rPr>
        <w:t xml:space="preserve"> о проведенных в районе мероприятиях по подготовке к ЕГЭ</w:t>
      </w:r>
      <w:r w:rsidR="00063C7D" w:rsidRPr="00603B87">
        <w:rPr>
          <w:sz w:val="28"/>
          <w:szCs w:val="28"/>
        </w:rPr>
        <w:t>.</w:t>
      </w:r>
    </w:p>
    <w:p w:rsidR="00C42AD6" w:rsidRPr="00603B87" w:rsidRDefault="00A723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Атакуева</w:t>
      </w:r>
      <w:proofErr w:type="spellEnd"/>
      <w:r>
        <w:rPr>
          <w:sz w:val="28"/>
          <w:szCs w:val="28"/>
        </w:rPr>
        <w:t xml:space="preserve"> Н.М. остановилась </w:t>
      </w:r>
      <w:r w:rsidR="00C42AD6" w:rsidRPr="00603B87">
        <w:rPr>
          <w:sz w:val="28"/>
          <w:szCs w:val="28"/>
        </w:rPr>
        <w:t xml:space="preserve"> на процедуре проведения ЕГЭ в целом в стране и на мерах, которые предпринимаются в КБР для организованного</w:t>
      </w:r>
      <w:proofErr w:type="gramStart"/>
      <w:r w:rsidR="00C42AD6" w:rsidRPr="00603B87">
        <w:rPr>
          <w:sz w:val="28"/>
          <w:szCs w:val="28"/>
        </w:rPr>
        <w:t xml:space="preserve"> ,</w:t>
      </w:r>
      <w:proofErr w:type="gramEnd"/>
      <w:r w:rsidR="00C42AD6" w:rsidRPr="00603B87">
        <w:rPr>
          <w:sz w:val="28"/>
          <w:szCs w:val="28"/>
        </w:rPr>
        <w:t xml:space="preserve"> п</w:t>
      </w:r>
      <w:r w:rsidR="003E1160">
        <w:rPr>
          <w:sz w:val="28"/>
          <w:szCs w:val="28"/>
        </w:rPr>
        <w:t>розрачного проведения ЕГЭ в 2020</w:t>
      </w:r>
      <w:r>
        <w:rPr>
          <w:sz w:val="28"/>
          <w:szCs w:val="28"/>
        </w:rPr>
        <w:t xml:space="preserve"> году, </w:t>
      </w:r>
      <w:r w:rsidR="003E1160">
        <w:rPr>
          <w:sz w:val="28"/>
          <w:szCs w:val="28"/>
        </w:rPr>
        <w:t xml:space="preserve"> о порядке проведения ЕГЭ.</w:t>
      </w:r>
      <w:r w:rsidR="00C42AD6" w:rsidRPr="00603B87">
        <w:rPr>
          <w:sz w:val="28"/>
          <w:szCs w:val="28"/>
        </w:rPr>
        <w:t xml:space="preserve"> </w:t>
      </w:r>
    </w:p>
    <w:p w:rsidR="008B1718" w:rsidRPr="00603B87" w:rsidRDefault="00F51EC2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lastRenderedPageBreak/>
        <w:tab/>
      </w:r>
      <w:r w:rsidR="00295F3D" w:rsidRPr="00603B87">
        <w:rPr>
          <w:rFonts w:ascii="Calibri" w:hAnsi="Calibri"/>
          <w:color w:val="000000"/>
          <w:sz w:val="28"/>
          <w:szCs w:val="28"/>
        </w:rPr>
        <w:t xml:space="preserve">В </w:t>
      </w:r>
      <w:r w:rsidR="003E1160">
        <w:rPr>
          <w:rFonts w:ascii="Calibri" w:hAnsi="Calibri"/>
          <w:color w:val="000000"/>
          <w:sz w:val="28"/>
          <w:szCs w:val="28"/>
        </w:rPr>
        <w:t xml:space="preserve"> 2020</w:t>
      </w:r>
      <w:r w:rsidR="00A72332">
        <w:rPr>
          <w:rFonts w:ascii="Calibri" w:hAnsi="Calibri"/>
          <w:color w:val="000000"/>
          <w:sz w:val="28"/>
          <w:szCs w:val="28"/>
        </w:rPr>
        <w:t xml:space="preserve"> году 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r w:rsidR="00A72332">
        <w:rPr>
          <w:rFonts w:ascii="Calibri" w:hAnsi="Calibri"/>
          <w:color w:val="000000"/>
          <w:sz w:val="28"/>
          <w:szCs w:val="28"/>
        </w:rPr>
        <w:t xml:space="preserve"> измерительные материалы </w:t>
      </w:r>
      <w:r>
        <w:rPr>
          <w:rFonts w:ascii="Calibri" w:hAnsi="Calibri"/>
          <w:color w:val="000000"/>
          <w:sz w:val="28"/>
          <w:szCs w:val="28"/>
        </w:rPr>
        <w:t xml:space="preserve">также </w:t>
      </w:r>
      <w:r w:rsidR="00A72332">
        <w:rPr>
          <w:rFonts w:ascii="Calibri" w:hAnsi="Calibri"/>
          <w:color w:val="000000"/>
          <w:sz w:val="28"/>
          <w:szCs w:val="28"/>
        </w:rPr>
        <w:t xml:space="preserve">будут печататься в аудиториях в день проведения экзаменов. Она </w:t>
      </w:r>
      <w:r w:rsidR="00295F3D" w:rsidRPr="00603B87">
        <w:rPr>
          <w:rFonts w:ascii="Calibri" w:hAnsi="Calibri"/>
          <w:color w:val="000000"/>
          <w:sz w:val="28"/>
          <w:szCs w:val="28"/>
        </w:rPr>
        <w:t>предупредил</w:t>
      </w:r>
      <w:r w:rsidR="00A72332">
        <w:rPr>
          <w:rFonts w:ascii="Calibri" w:hAnsi="Calibri"/>
          <w:color w:val="000000"/>
          <w:sz w:val="28"/>
          <w:szCs w:val="28"/>
        </w:rPr>
        <w:t>а</w:t>
      </w:r>
      <w:r w:rsidR="00295F3D" w:rsidRPr="00603B87">
        <w:rPr>
          <w:rFonts w:ascii="Calibri" w:hAnsi="Calibri"/>
          <w:color w:val="000000"/>
          <w:sz w:val="28"/>
          <w:szCs w:val="28"/>
        </w:rPr>
        <w:t xml:space="preserve"> участников ЕГЭ о запрете на использование электронных гаджетов, в том числе и мобильных телефонов.</w:t>
      </w:r>
    </w:p>
    <w:p w:rsidR="008B1718" w:rsidRDefault="00295F3D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r w:rsidRPr="00603B87">
        <w:rPr>
          <w:rFonts w:ascii="Calibri" w:hAnsi="Calibri"/>
          <w:color w:val="000000"/>
          <w:sz w:val="28"/>
          <w:szCs w:val="28"/>
        </w:rPr>
        <w:t>О</w:t>
      </w:r>
      <w:r w:rsidR="008B1718" w:rsidRPr="00603B87">
        <w:rPr>
          <w:rFonts w:ascii="Calibri" w:hAnsi="Calibri"/>
          <w:color w:val="000000"/>
          <w:sz w:val="28"/>
          <w:szCs w:val="28"/>
        </w:rPr>
        <w:t>собое внимание в период проведения единого гос</w:t>
      </w:r>
      <w:r w:rsidRPr="00603B87">
        <w:rPr>
          <w:rFonts w:ascii="Calibri" w:hAnsi="Calibri"/>
          <w:color w:val="000000"/>
          <w:sz w:val="28"/>
          <w:szCs w:val="28"/>
        </w:rPr>
        <w:t xml:space="preserve">ударственного </w:t>
      </w:r>
      <w:r w:rsidR="008B1718" w:rsidRPr="00603B87">
        <w:rPr>
          <w:rFonts w:ascii="Calibri" w:hAnsi="Calibri"/>
          <w:color w:val="000000"/>
          <w:sz w:val="28"/>
          <w:szCs w:val="28"/>
        </w:rPr>
        <w:t>экзамена будет уделено вопросам обеспечения безопасности и предотвращения возможных нарушений.</w:t>
      </w:r>
      <w:r w:rsidR="00A72332">
        <w:rPr>
          <w:rFonts w:ascii="Calibri" w:hAnsi="Calibri"/>
          <w:color w:val="000000"/>
          <w:sz w:val="28"/>
          <w:szCs w:val="28"/>
        </w:rPr>
        <w:t xml:space="preserve"> Как и в прошлом году</w:t>
      </w:r>
      <w:r w:rsidR="008B1718" w:rsidRPr="00603B87">
        <w:rPr>
          <w:rFonts w:ascii="Calibri" w:hAnsi="Calibri"/>
          <w:color w:val="000000"/>
          <w:sz w:val="28"/>
          <w:szCs w:val="28"/>
        </w:rPr>
        <w:t xml:space="preserve">, </w:t>
      </w:r>
      <w:r w:rsidR="00A72332">
        <w:rPr>
          <w:rFonts w:ascii="Calibri" w:hAnsi="Calibri"/>
          <w:color w:val="000000"/>
          <w:sz w:val="28"/>
          <w:szCs w:val="28"/>
        </w:rPr>
        <w:t xml:space="preserve"> будет установлена рамка-металлоискатель на входе в пункт</w:t>
      </w:r>
      <w:r w:rsidR="008B1718" w:rsidRPr="00603B87">
        <w:rPr>
          <w:rFonts w:ascii="Calibri" w:hAnsi="Calibri"/>
          <w:color w:val="000000"/>
          <w:sz w:val="28"/>
          <w:szCs w:val="28"/>
        </w:rPr>
        <w:t xml:space="preserve"> проведения ЕГЭ, присутствие на экзамене федеральных инспекторов и федеральных общественных наблюд</w:t>
      </w:r>
      <w:r w:rsidR="00A72332">
        <w:rPr>
          <w:rFonts w:ascii="Calibri" w:hAnsi="Calibri"/>
          <w:color w:val="000000"/>
          <w:sz w:val="28"/>
          <w:szCs w:val="28"/>
        </w:rPr>
        <w:t xml:space="preserve">ателей, видеонаблюдение в </w:t>
      </w:r>
      <w:r w:rsidR="008B1718" w:rsidRPr="00603B87">
        <w:rPr>
          <w:rFonts w:ascii="Calibri" w:hAnsi="Calibri"/>
          <w:color w:val="000000"/>
          <w:sz w:val="28"/>
          <w:szCs w:val="28"/>
        </w:rPr>
        <w:t xml:space="preserve"> пункте приёма экзаменов и в каждой аудитории, где будет проводиться ЕГЭ.</w:t>
      </w:r>
    </w:p>
    <w:p w:rsidR="00DA30E7" w:rsidRPr="00603B87" w:rsidRDefault="00DA30E7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Мурачаева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Л.Х. остановилась на сроках формирования базы данных на участников ЕГЭ и ГВЭ.</w:t>
      </w:r>
    </w:p>
    <w:p w:rsidR="009F0610" w:rsidRDefault="00252F26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r w:rsidRPr="00603B87">
        <w:rPr>
          <w:rFonts w:ascii="Calibri" w:hAnsi="Calibri"/>
          <w:color w:val="000000"/>
          <w:sz w:val="28"/>
          <w:szCs w:val="28"/>
        </w:rPr>
        <w:t xml:space="preserve">Участники собрания задали вопросы. В частности, были обращения по поводу скорости Интернет, по срокам формирования базы ЕГЭ, по месту проведения ЕГЭ по иностранным языкам и др. </w:t>
      </w:r>
    </w:p>
    <w:p w:rsidR="00F51EC2" w:rsidRPr="00603B87" w:rsidRDefault="00F51EC2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Родители обратились с просьбой при наличии такой возможности проводить все экзамены на территории района, объясняя это тем, что дорога до Нальчика более 80 км</w:t>
      </w:r>
      <w:proofErr w:type="gramStart"/>
      <w:r>
        <w:rPr>
          <w:rFonts w:ascii="Calibri" w:hAnsi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/>
          <w:color w:val="000000"/>
          <w:sz w:val="28"/>
          <w:szCs w:val="28"/>
        </w:rPr>
        <w:t>т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олько от Тырныауза, она повышенной опасности. </w:t>
      </w:r>
      <w:proofErr w:type="spellStart"/>
      <w:r w:rsidR="003E1160">
        <w:rPr>
          <w:rFonts w:ascii="Calibri" w:hAnsi="Calibri"/>
          <w:color w:val="000000"/>
          <w:sz w:val="28"/>
          <w:szCs w:val="28"/>
        </w:rPr>
        <w:t>Улимбашев</w:t>
      </w:r>
      <w:proofErr w:type="spellEnd"/>
      <w:r w:rsidR="003E1160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3E1160">
        <w:rPr>
          <w:rFonts w:ascii="Calibri" w:hAnsi="Calibri"/>
          <w:color w:val="000000"/>
          <w:sz w:val="28"/>
          <w:szCs w:val="28"/>
        </w:rPr>
        <w:t>А.Х.</w:t>
      </w:r>
      <w:r>
        <w:rPr>
          <w:rFonts w:ascii="Calibri" w:hAnsi="Calibri"/>
          <w:color w:val="000000"/>
          <w:sz w:val="28"/>
          <w:szCs w:val="28"/>
        </w:rPr>
        <w:t>обещал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довести просьбу до сведения министра.</w:t>
      </w:r>
    </w:p>
    <w:p w:rsidR="00F51EC2" w:rsidRDefault="00F51EC2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b/>
          <w:color w:val="000000"/>
          <w:sz w:val="28"/>
          <w:szCs w:val="28"/>
        </w:rPr>
      </w:pPr>
    </w:p>
    <w:p w:rsidR="009F0610" w:rsidRPr="00603B87" w:rsidRDefault="009F0610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b/>
          <w:color w:val="000000"/>
          <w:sz w:val="28"/>
          <w:szCs w:val="28"/>
        </w:rPr>
      </w:pPr>
      <w:r w:rsidRPr="00603B87">
        <w:rPr>
          <w:rFonts w:ascii="Calibri" w:hAnsi="Calibri"/>
          <w:b/>
          <w:color w:val="000000"/>
          <w:sz w:val="28"/>
          <w:szCs w:val="28"/>
        </w:rPr>
        <w:t>Собрание решило:</w:t>
      </w:r>
    </w:p>
    <w:p w:rsidR="00D739B0" w:rsidRPr="00603B87" w:rsidRDefault="00D739B0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b/>
          <w:color w:val="000000"/>
          <w:sz w:val="28"/>
          <w:szCs w:val="28"/>
        </w:rPr>
      </w:pPr>
    </w:p>
    <w:p w:rsidR="009F0610" w:rsidRPr="00603B87" w:rsidRDefault="009F0610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r w:rsidRPr="00603B87">
        <w:rPr>
          <w:rFonts w:ascii="Calibri" w:hAnsi="Calibri"/>
          <w:color w:val="000000"/>
          <w:sz w:val="28"/>
          <w:szCs w:val="28"/>
        </w:rPr>
        <w:t>-продолжить тренировочное тестирование выпускников 11 классов по русскому языку, математике, предметам по выбору;</w:t>
      </w:r>
    </w:p>
    <w:p w:rsidR="009F0610" w:rsidRDefault="009F0610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r w:rsidRPr="00603B87">
        <w:rPr>
          <w:rFonts w:ascii="Calibri" w:hAnsi="Calibri"/>
          <w:color w:val="000000"/>
          <w:sz w:val="28"/>
          <w:szCs w:val="28"/>
        </w:rPr>
        <w:t>-создать в общеобразовательных учреждениях все возможные условия для дополнительных занятий с выпускниками по предметам, которые выпускники будут сдавать в форме ЕГЭ.</w:t>
      </w:r>
    </w:p>
    <w:p w:rsidR="00DA30E7" w:rsidRDefault="00DA30E7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</w:p>
    <w:p w:rsidR="00DA30E7" w:rsidRDefault="00DA30E7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Председатель                              </w:t>
      </w:r>
      <w:proofErr w:type="spellStart"/>
      <w:r>
        <w:rPr>
          <w:rFonts w:ascii="Calibri" w:hAnsi="Calibri"/>
          <w:color w:val="000000"/>
          <w:sz w:val="28"/>
          <w:szCs w:val="28"/>
        </w:rPr>
        <w:t>Н.Атакуева</w:t>
      </w:r>
      <w:proofErr w:type="spellEnd"/>
    </w:p>
    <w:p w:rsidR="00DA30E7" w:rsidRPr="00603B87" w:rsidRDefault="00DA30E7" w:rsidP="008B1718">
      <w:pPr>
        <w:pStyle w:val="a3"/>
        <w:spacing w:before="0" w:beforeAutospacing="0" w:after="0" w:afterAutospacing="0"/>
        <w:textAlignment w:val="top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Секретарь </w:t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r>
        <w:rPr>
          <w:rFonts w:ascii="Calibri" w:hAnsi="Calibri"/>
          <w:color w:val="000000"/>
          <w:sz w:val="28"/>
          <w:szCs w:val="28"/>
        </w:rPr>
        <w:tab/>
      </w:r>
      <w:proofErr w:type="spellStart"/>
      <w:r>
        <w:rPr>
          <w:rFonts w:ascii="Calibri" w:hAnsi="Calibri"/>
          <w:color w:val="000000"/>
          <w:sz w:val="28"/>
          <w:szCs w:val="28"/>
        </w:rPr>
        <w:t>Л.Мурачаева</w:t>
      </w:r>
      <w:proofErr w:type="spellEnd"/>
    </w:p>
    <w:p w:rsidR="003745FD" w:rsidRPr="00603B87" w:rsidRDefault="003745FD">
      <w:pPr>
        <w:rPr>
          <w:sz w:val="28"/>
          <w:szCs w:val="28"/>
        </w:rPr>
      </w:pPr>
    </w:p>
    <w:sectPr w:rsidR="003745FD" w:rsidRPr="0060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FD"/>
    <w:rsid w:val="00063C7D"/>
    <w:rsid w:val="000F45F3"/>
    <w:rsid w:val="001F7500"/>
    <w:rsid w:val="0023113E"/>
    <w:rsid w:val="00252F26"/>
    <w:rsid w:val="00295F3D"/>
    <w:rsid w:val="003745FD"/>
    <w:rsid w:val="003E1160"/>
    <w:rsid w:val="0043703B"/>
    <w:rsid w:val="0052095B"/>
    <w:rsid w:val="00603B87"/>
    <w:rsid w:val="006F63B1"/>
    <w:rsid w:val="007A7EF4"/>
    <w:rsid w:val="008B1718"/>
    <w:rsid w:val="00953683"/>
    <w:rsid w:val="00976D68"/>
    <w:rsid w:val="009F0610"/>
    <w:rsid w:val="00A72332"/>
    <w:rsid w:val="00C42AD6"/>
    <w:rsid w:val="00D739B0"/>
    <w:rsid w:val="00DA30E7"/>
    <w:rsid w:val="00F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2021-06-10T06:04:00Z</dcterms:created>
  <dcterms:modified xsi:type="dcterms:W3CDTF">2021-06-10T06:04:00Z</dcterms:modified>
</cp:coreProperties>
</file>