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66" w:rsidRDefault="00805E66" w:rsidP="00FE7FD0">
      <w:pPr>
        <w:spacing w:after="120"/>
        <w:jc w:val="right"/>
        <w:rPr>
          <w:b/>
          <w:lang w:eastAsia="x-none"/>
        </w:rPr>
      </w:pPr>
      <w:bookmarkStart w:id="0" w:name="_GoBack"/>
      <w:bookmarkEnd w:id="0"/>
    </w:p>
    <w:p w:rsidR="00805E66" w:rsidRDefault="00805E66" w:rsidP="00FE7FD0">
      <w:pPr>
        <w:spacing w:after="120"/>
        <w:jc w:val="right"/>
        <w:rPr>
          <w:b/>
          <w:lang w:eastAsia="x-none"/>
        </w:rPr>
      </w:pPr>
    </w:p>
    <w:p w:rsidR="00805E66" w:rsidRDefault="00805E66" w:rsidP="00FE7FD0">
      <w:pPr>
        <w:spacing w:after="120"/>
        <w:jc w:val="right"/>
        <w:rPr>
          <w:b/>
          <w:lang w:eastAsia="x-none"/>
        </w:rPr>
      </w:pPr>
    </w:p>
    <w:p w:rsidR="00DE5A72" w:rsidRPr="005C2194" w:rsidRDefault="005C2194" w:rsidP="003C6622">
      <w:pPr>
        <w:spacing w:after="120"/>
        <w:rPr>
          <w:b/>
          <w:bCs/>
          <w:sz w:val="26"/>
          <w:szCs w:val="26"/>
        </w:rPr>
      </w:pPr>
      <w:r w:rsidRPr="005C2194">
        <w:rPr>
          <w:b/>
          <w:lang w:eastAsia="x-none"/>
        </w:rPr>
        <w:t>Мониторинг</w:t>
      </w:r>
      <w:r w:rsidR="0057453C" w:rsidRPr="005C2194">
        <w:rPr>
          <w:b/>
          <w:bCs/>
          <w:sz w:val="26"/>
          <w:szCs w:val="26"/>
        </w:rPr>
        <w:tab/>
      </w:r>
      <w:r w:rsidRPr="005C2194">
        <w:rPr>
          <w:b/>
          <w:bCs/>
          <w:sz w:val="26"/>
          <w:szCs w:val="26"/>
        </w:rPr>
        <w:t xml:space="preserve"> реализации </w:t>
      </w:r>
      <w:r w:rsidR="00505932" w:rsidRPr="005C2194">
        <w:rPr>
          <w:b/>
          <w:bCs/>
          <w:sz w:val="26"/>
          <w:szCs w:val="26"/>
        </w:rPr>
        <w:t>Комплекса мер, направленных на совершенствование профессиональной ориентации обучающихся в общеобразовательных организациях Эльбрусского муниципального района</w:t>
      </w:r>
      <w:r w:rsidR="00F55162" w:rsidRPr="005C2194">
        <w:rPr>
          <w:b/>
          <w:bCs/>
          <w:sz w:val="26"/>
          <w:szCs w:val="26"/>
        </w:rPr>
        <w:t>.</w:t>
      </w:r>
    </w:p>
    <w:p w:rsidR="00DB248B" w:rsidRDefault="00DE5A72" w:rsidP="0007367B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С целью организации эффективной </w:t>
      </w:r>
      <w:proofErr w:type="spellStart"/>
      <w:r>
        <w:rPr>
          <w:bCs/>
          <w:sz w:val="26"/>
          <w:szCs w:val="26"/>
        </w:rPr>
        <w:t>профориентационной</w:t>
      </w:r>
      <w:proofErr w:type="spellEnd"/>
      <w:r>
        <w:rPr>
          <w:bCs/>
          <w:sz w:val="26"/>
          <w:szCs w:val="26"/>
        </w:rPr>
        <w:t xml:space="preserve"> работы со старшеклассниками образовательных организаций издан приказ п</w:t>
      </w:r>
      <w:r w:rsidR="000502F4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 управлению образования</w:t>
      </w:r>
      <w:r w:rsidR="000502F4">
        <w:rPr>
          <w:bCs/>
          <w:sz w:val="26"/>
          <w:szCs w:val="26"/>
        </w:rPr>
        <w:t xml:space="preserve"> </w:t>
      </w:r>
      <w:r w:rsidR="000502F4" w:rsidRPr="000502F4">
        <w:rPr>
          <w:bCs/>
          <w:sz w:val="26"/>
          <w:szCs w:val="26"/>
        </w:rPr>
        <w:t>«</w:t>
      </w:r>
      <w:r w:rsidRPr="000502F4">
        <w:rPr>
          <w:bCs/>
          <w:sz w:val="26"/>
          <w:szCs w:val="26"/>
        </w:rPr>
        <w:t xml:space="preserve"> </w:t>
      </w:r>
      <w:r w:rsidR="000502F4" w:rsidRPr="000502F4">
        <w:rPr>
          <w:bCs/>
          <w:sz w:val="26"/>
          <w:szCs w:val="26"/>
        </w:rPr>
        <w:t>О мероприятиях по профессиональной ориентации учащихся общеобразовательных учреждений Эльбрусск</w:t>
      </w:r>
      <w:r w:rsidR="005C2194">
        <w:rPr>
          <w:bCs/>
          <w:sz w:val="26"/>
          <w:szCs w:val="26"/>
        </w:rPr>
        <w:t>ого муниципального района в 2019-2020</w:t>
      </w:r>
      <w:r w:rsidR="000502F4" w:rsidRPr="000502F4">
        <w:rPr>
          <w:bCs/>
          <w:sz w:val="26"/>
          <w:szCs w:val="26"/>
        </w:rPr>
        <w:t xml:space="preserve"> учебном году»</w:t>
      </w:r>
      <w:r w:rsidR="000502F4">
        <w:rPr>
          <w:bCs/>
          <w:sz w:val="26"/>
          <w:szCs w:val="26"/>
        </w:rPr>
        <w:t xml:space="preserve"> и разработан план </w:t>
      </w:r>
      <w:r w:rsidR="0007367B" w:rsidRPr="003C6622">
        <w:rPr>
          <w:bCs/>
          <w:sz w:val="26"/>
          <w:szCs w:val="26"/>
        </w:rPr>
        <w:t xml:space="preserve"> </w:t>
      </w:r>
      <w:proofErr w:type="spellStart"/>
      <w:r w:rsidR="0007367B" w:rsidRPr="003C6622">
        <w:rPr>
          <w:bCs/>
          <w:sz w:val="26"/>
          <w:szCs w:val="26"/>
        </w:rPr>
        <w:t>профориентационных</w:t>
      </w:r>
      <w:proofErr w:type="spellEnd"/>
      <w:r w:rsidR="0007367B" w:rsidRPr="003C6622">
        <w:rPr>
          <w:bCs/>
          <w:sz w:val="26"/>
          <w:szCs w:val="26"/>
        </w:rPr>
        <w:t xml:space="preserve"> мероприятий с учащимися  образовательных учреждений Эльбрусского муниципального района</w:t>
      </w:r>
      <w:r w:rsidR="005C2194">
        <w:rPr>
          <w:bCs/>
          <w:sz w:val="26"/>
          <w:szCs w:val="26"/>
        </w:rPr>
        <w:t>.</w:t>
      </w:r>
      <w:r w:rsidR="00DB248B">
        <w:rPr>
          <w:bCs/>
          <w:sz w:val="26"/>
          <w:szCs w:val="26"/>
        </w:rPr>
        <w:tab/>
      </w:r>
      <w:r w:rsidR="00DB248B">
        <w:rPr>
          <w:bCs/>
          <w:sz w:val="26"/>
          <w:szCs w:val="26"/>
        </w:rPr>
        <w:tab/>
      </w:r>
      <w:r w:rsidR="005C2194">
        <w:rPr>
          <w:bCs/>
          <w:sz w:val="26"/>
          <w:szCs w:val="26"/>
        </w:rPr>
        <w:t>В</w:t>
      </w:r>
      <w:r w:rsidR="00DB248B">
        <w:rPr>
          <w:bCs/>
          <w:sz w:val="26"/>
          <w:szCs w:val="26"/>
        </w:rPr>
        <w:t xml:space="preserve"> течение текущего учебного года в районе проведено3 собрания с участием обучающихся старших классов, их родителей по вопросам профориентации. В собраниях принимали участие представители КБГУ им. Х </w:t>
      </w:r>
      <w:proofErr w:type="spellStart"/>
      <w:r w:rsidR="00DB248B">
        <w:rPr>
          <w:bCs/>
          <w:sz w:val="26"/>
          <w:szCs w:val="26"/>
        </w:rPr>
        <w:t>Бербекова</w:t>
      </w:r>
      <w:proofErr w:type="spellEnd"/>
      <w:r w:rsidR="00DB248B">
        <w:rPr>
          <w:bCs/>
          <w:sz w:val="26"/>
          <w:szCs w:val="26"/>
        </w:rPr>
        <w:t xml:space="preserve">, КБГАУ им. В. </w:t>
      </w:r>
      <w:proofErr w:type="spellStart"/>
      <w:r w:rsidR="00DB248B">
        <w:rPr>
          <w:bCs/>
          <w:sz w:val="26"/>
          <w:szCs w:val="26"/>
        </w:rPr>
        <w:t>Кокова</w:t>
      </w:r>
      <w:proofErr w:type="spellEnd"/>
      <w:r w:rsidR="00DB248B">
        <w:rPr>
          <w:bCs/>
          <w:sz w:val="26"/>
          <w:szCs w:val="26"/>
        </w:rPr>
        <w:t>, колледжей КБР.</w:t>
      </w:r>
    </w:p>
    <w:p w:rsidR="00DB248B" w:rsidRDefault="00DB248B" w:rsidP="0007367B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Учащиеся принимали участие в Днях открытых дверей в указанных учебных заведениях.</w:t>
      </w:r>
    </w:p>
    <w:p w:rsidR="00DB248B" w:rsidRDefault="00DB248B" w:rsidP="0007367B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С целью выявления профессиональных интересов школьников проводятся опросы детей, их родителей, организована в каждой общеобразовательной организации система мониторинга</w:t>
      </w:r>
      <w:r w:rsidR="00505932">
        <w:rPr>
          <w:bCs/>
          <w:sz w:val="26"/>
          <w:szCs w:val="26"/>
        </w:rPr>
        <w:t>.</w:t>
      </w:r>
    </w:p>
    <w:p w:rsidR="00505932" w:rsidRDefault="00505932" w:rsidP="0007367B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Обучающиеся школ район</w:t>
      </w:r>
      <w:proofErr w:type="gramStart"/>
      <w:r>
        <w:rPr>
          <w:bCs/>
          <w:sz w:val="26"/>
          <w:szCs w:val="26"/>
        </w:rPr>
        <w:t>а-</w:t>
      </w:r>
      <w:proofErr w:type="gramEnd"/>
      <w:r>
        <w:rPr>
          <w:bCs/>
          <w:sz w:val="26"/>
          <w:szCs w:val="26"/>
        </w:rPr>
        <w:t xml:space="preserve"> постоянные участники мероприятий, организуемых учреждениями культуры и спорта. Дни открытых дверей в детской школе искусств, посещение районного музея, Дворца и домов культуры традиционны в Эльбрусском районе.</w:t>
      </w:r>
    </w:p>
    <w:p w:rsidR="00505932" w:rsidRPr="0007367B" w:rsidRDefault="00505932" w:rsidP="0007367B">
      <w:pPr>
        <w:spacing w:after="12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ab/>
        <w:t>Совместно с районным музеем МУ « Управление образования» ежегодно проводит конкурс « Экологическая тропа»</w:t>
      </w:r>
      <w:proofErr w:type="gramStart"/>
      <w:r>
        <w:rPr>
          <w:bCs/>
          <w:sz w:val="26"/>
          <w:szCs w:val="26"/>
        </w:rPr>
        <w:t xml:space="preserve"> ,</w:t>
      </w:r>
      <w:proofErr w:type="gramEnd"/>
      <w:r>
        <w:rPr>
          <w:bCs/>
          <w:sz w:val="26"/>
          <w:szCs w:val="26"/>
        </w:rPr>
        <w:t xml:space="preserve"> организованный на базе национального парка « </w:t>
      </w:r>
      <w:proofErr w:type="spellStart"/>
      <w:r>
        <w:rPr>
          <w:bCs/>
          <w:sz w:val="26"/>
          <w:szCs w:val="26"/>
        </w:rPr>
        <w:t>Приэльбрусье</w:t>
      </w:r>
      <w:proofErr w:type="spellEnd"/>
      <w:r>
        <w:rPr>
          <w:bCs/>
          <w:sz w:val="26"/>
          <w:szCs w:val="26"/>
        </w:rPr>
        <w:t>».</w:t>
      </w:r>
    </w:p>
    <w:p w:rsidR="009C6C1C" w:rsidRDefault="0007367B" w:rsidP="003C6622">
      <w:pPr>
        <w:spacing w:after="120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C6C1C">
        <w:rPr>
          <w:bCs/>
          <w:sz w:val="26"/>
          <w:szCs w:val="26"/>
        </w:rPr>
        <w:t>В Эльбрусском муниципальном районе проводится определенная работа по повышению престижа рабочих профессий, ориентации выпускников общеобразовательных учреждений на рабочие и инженерные специальности.</w:t>
      </w:r>
    </w:p>
    <w:p w:rsidR="00805E66" w:rsidRDefault="009C6C1C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05932">
        <w:rPr>
          <w:bCs/>
          <w:sz w:val="26"/>
          <w:szCs w:val="26"/>
        </w:rPr>
        <w:t xml:space="preserve"> В течение </w:t>
      </w:r>
      <w:r w:rsidR="005C2194">
        <w:rPr>
          <w:bCs/>
          <w:sz w:val="26"/>
          <w:szCs w:val="26"/>
        </w:rPr>
        <w:t xml:space="preserve"> учебного года </w:t>
      </w:r>
      <w:r>
        <w:rPr>
          <w:bCs/>
          <w:sz w:val="26"/>
          <w:szCs w:val="26"/>
        </w:rPr>
        <w:t xml:space="preserve">во Дворце культуры им. К Кулиева </w:t>
      </w:r>
      <w:r w:rsidR="005C2194">
        <w:rPr>
          <w:bCs/>
          <w:sz w:val="26"/>
          <w:szCs w:val="26"/>
        </w:rPr>
        <w:t>проводятся</w:t>
      </w:r>
      <w:r w:rsidR="00505932">
        <w:rPr>
          <w:bCs/>
          <w:sz w:val="26"/>
          <w:szCs w:val="26"/>
        </w:rPr>
        <w:t xml:space="preserve">  ярмарки</w:t>
      </w:r>
      <w:r>
        <w:rPr>
          <w:bCs/>
          <w:sz w:val="26"/>
          <w:szCs w:val="26"/>
        </w:rPr>
        <w:t xml:space="preserve"> </w:t>
      </w:r>
      <w:r w:rsidR="005C2194">
        <w:rPr>
          <w:bCs/>
          <w:sz w:val="26"/>
          <w:szCs w:val="26"/>
        </w:rPr>
        <w:t>вакансий и учебных мест</w:t>
      </w:r>
      <w:proofErr w:type="gramStart"/>
      <w:r w:rsidR="005C2194">
        <w:rPr>
          <w:bCs/>
          <w:sz w:val="26"/>
          <w:szCs w:val="26"/>
        </w:rPr>
        <w:t xml:space="preserve"> ,</w:t>
      </w:r>
      <w:proofErr w:type="gramEnd"/>
      <w:r w:rsidR="005C2194">
        <w:rPr>
          <w:bCs/>
          <w:sz w:val="26"/>
          <w:szCs w:val="26"/>
        </w:rPr>
        <w:t xml:space="preserve"> которые  традиционно являю</w:t>
      </w:r>
      <w:r>
        <w:rPr>
          <w:bCs/>
          <w:sz w:val="26"/>
          <w:szCs w:val="26"/>
        </w:rPr>
        <w:t>тся одной из активных форм политики занятости</w:t>
      </w:r>
      <w:r w:rsidR="0004108A">
        <w:rPr>
          <w:bCs/>
          <w:sz w:val="26"/>
          <w:szCs w:val="26"/>
        </w:rPr>
        <w:t xml:space="preserve"> на рынке труда. Основной задачей ярмарки является организация  помощи населению в поиске рабочих</w:t>
      </w:r>
      <w:r w:rsidR="00CE1D00">
        <w:rPr>
          <w:bCs/>
          <w:sz w:val="26"/>
          <w:szCs w:val="26"/>
        </w:rPr>
        <w:t xml:space="preserve"> и учебных мест с учетом имеющих</w:t>
      </w:r>
      <w:r w:rsidR="0004108A">
        <w:rPr>
          <w:bCs/>
          <w:sz w:val="26"/>
          <w:szCs w:val="26"/>
        </w:rPr>
        <w:t>ся</w:t>
      </w:r>
      <w:r w:rsidR="00CE1D00">
        <w:rPr>
          <w:bCs/>
          <w:sz w:val="26"/>
          <w:szCs w:val="26"/>
        </w:rPr>
        <w:t xml:space="preserve"> возможностей и </w:t>
      </w:r>
      <w:r w:rsidR="0004108A">
        <w:rPr>
          <w:bCs/>
          <w:sz w:val="26"/>
          <w:szCs w:val="26"/>
        </w:rPr>
        <w:t xml:space="preserve"> информации</w:t>
      </w:r>
      <w:proofErr w:type="gramStart"/>
      <w:r w:rsidR="0004108A">
        <w:rPr>
          <w:bCs/>
          <w:sz w:val="26"/>
          <w:szCs w:val="26"/>
        </w:rPr>
        <w:t xml:space="preserve"> </w:t>
      </w:r>
      <w:r w:rsidR="00CE1D00">
        <w:rPr>
          <w:bCs/>
          <w:sz w:val="26"/>
          <w:szCs w:val="26"/>
        </w:rPr>
        <w:t>.</w:t>
      </w:r>
      <w:proofErr w:type="gramEnd"/>
      <w:r w:rsidR="00CE1D00">
        <w:rPr>
          <w:bCs/>
          <w:sz w:val="26"/>
          <w:szCs w:val="26"/>
        </w:rPr>
        <w:t xml:space="preserve"> </w:t>
      </w:r>
    </w:p>
    <w:p w:rsidR="00505932" w:rsidRDefault="00805E66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04108A">
        <w:rPr>
          <w:bCs/>
          <w:sz w:val="26"/>
          <w:szCs w:val="26"/>
        </w:rPr>
        <w:t xml:space="preserve"> В ходе ярмарки посетителям предоставляются консультации специалистов – юристов, специалистов центра, информации </w:t>
      </w:r>
      <w:r w:rsidR="003A63B3">
        <w:rPr>
          <w:bCs/>
          <w:sz w:val="26"/>
          <w:szCs w:val="26"/>
        </w:rPr>
        <w:t>о возможностях трудоустройства и переобучения по востребованным специальностям</w:t>
      </w:r>
      <w:r w:rsidR="00505932">
        <w:rPr>
          <w:bCs/>
          <w:sz w:val="26"/>
          <w:szCs w:val="26"/>
        </w:rPr>
        <w:t>.</w:t>
      </w:r>
    </w:p>
    <w:p w:rsidR="001B749E" w:rsidRDefault="001B749E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>В районной газете « Эльбрусские новости» созданы новая страница « Моя любимая профессия», рубрика « Ветеран труда». В газете</w:t>
      </w:r>
      <w:r w:rsidR="00505932">
        <w:rPr>
          <w:bCs/>
          <w:sz w:val="26"/>
          <w:szCs w:val="26"/>
        </w:rPr>
        <w:t xml:space="preserve"> регулярно публикуются  статьи </w:t>
      </w:r>
      <w:r>
        <w:rPr>
          <w:bCs/>
          <w:sz w:val="26"/>
          <w:szCs w:val="26"/>
        </w:rPr>
        <w:t xml:space="preserve"> под названием « Человек и его дело».</w:t>
      </w:r>
    </w:p>
    <w:p w:rsidR="00505932" w:rsidRDefault="00505932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Организовано межведомственное взаимодействие МУ « Управление образования», образовательных организаций, управления культуры, комитета по физической культуре и спорту, центра занятости населения по вопросам организации работы по профессиональной ориентации обучающихся.</w:t>
      </w:r>
    </w:p>
    <w:p w:rsidR="001B749E" w:rsidRDefault="001B749E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 xml:space="preserve"> Большая </w:t>
      </w:r>
      <w:proofErr w:type="spellStart"/>
      <w:r>
        <w:rPr>
          <w:bCs/>
          <w:sz w:val="26"/>
          <w:szCs w:val="26"/>
        </w:rPr>
        <w:t>профориентационная</w:t>
      </w:r>
      <w:proofErr w:type="spellEnd"/>
      <w:r>
        <w:rPr>
          <w:bCs/>
          <w:sz w:val="26"/>
          <w:szCs w:val="26"/>
        </w:rPr>
        <w:t xml:space="preserve"> работа про</w:t>
      </w:r>
      <w:r w:rsidR="0007367B">
        <w:rPr>
          <w:bCs/>
          <w:sz w:val="26"/>
          <w:szCs w:val="26"/>
        </w:rPr>
        <w:t xml:space="preserve">водится МУ « Управление образования» совместно с образовательными организациями и </w:t>
      </w:r>
      <w:r>
        <w:rPr>
          <w:bCs/>
          <w:sz w:val="26"/>
          <w:szCs w:val="26"/>
        </w:rPr>
        <w:t xml:space="preserve"> ГКОУ СПО  </w:t>
      </w:r>
      <w:r w:rsidR="00805E66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Эл</w:t>
      </w:r>
      <w:r w:rsidR="0007367B">
        <w:rPr>
          <w:bCs/>
          <w:sz w:val="26"/>
          <w:szCs w:val="26"/>
        </w:rPr>
        <w:t>ьбрусский региональный колледж»</w:t>
      </w:r>
      <w:proofErr w:type="gramStart"/>
      <w:r w:rsidR="0007367B">
        <w:rPr>
          <w:bCs/>
          <w:sz w:val="26"/>
          <w:szCs w:val="26"/>
        </w:rPr>
        <w:t xml:space="preserve"> .</w:t>
      </w:r>
      <w:proofErr w:type="gramEnd"/>
      <w:r>
        <w:rPr>
          <w:bCs/>
          <w:sz w:val="26"/>
          <w:szCs w:val="26"/>
        </w:rPr>
        <w:t xml:space="preserve"> Это « Дни производства» в рамках проекта  </w:t>
      </w:r>
      <w:r w:rsidR="006017AC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Выбери дело по душе</w:t>
      </w:r>
      <w:r w:rsidR="006017AC">
        <w:rPr>
          <w:bCs/>
          <w:sz w:val="26"/>
          <w:szCs w:val="26"/>
        </w:rPr>
        <w:t xml:space="preserve">», для учащихся 9-11 классах проводятся экскурсии, учащиеся участвуют в </w:t>
      </w:r>
      <w:proofErr w:type="spellStart"/>
      <w:r w:rsidR="006017AC">
        <w:rPr>
          <w:bCs/>
          <w:sz w:val="26"/>
          <w:szCs w:val="26"/>
        </w:rPr>
        <w:t>профориентационных</w:t>
      </w:r>
      <w:proofErr w:type="spellEnd"/>
      <w:r w:rsidR="006017AC">
        <w:rPr>
          <w:bCs/>
          <w:sz w:val="26"/>
          <w:szCs w:val="26"/>
        </w:rPr>
        <w:t xml:space="preserve"> мероприятиях с показом видеосюжетов о конкурсе профессионального мастерства, мультимедийных презентаций. Специалисты центра занятости, регио</w:t>
      </w:r>
      <w:r w:rsidR="0007367B">
        <w:rPr>
          <w:bCs/>
          <w:sz w:val="26"/>
          <w:szCs w:val="26"/>
        </w:rPr>
        <w:t xml:space="preserve">нального колледжа, педагоги образовательных организаций </w:t>
      </w:r>
      <w:r w:rsidR="006017AC">
        <w:rPr>
          <w:bCs/>
          <w:sz w:val="26"/>
          <w:szCs w:val="26"/>
        </w:rPr>
        <w:t xml:space="preserve"> подробно рассказывают ребятам о профессиях, наиболее востребованных на рынке труда, а также о требованиях к современному работнику.</w:t>
      </w:r>
    </w:p>
    <w:p w:rsidR="006017AC" w:rsidRDefault="006017AC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Занятия по теме «Как выбирать профессию?» включают в себя беседы о профессиях, особый интерес вызывает информация  о профессиях « Автомеханик», « Закройщик», « Повар, кондитер». Специалисты информируют подростков о содержании и предмете труда рабочих профессий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 xml:space="preserve">автомехаников, поваров, портных, </w:t>
      </w:r>
      <w:proofErr w:type="spellStart"/>
      <w:r>
        <w:rPr>
          <w:bCs/>
          <w:sz w:val="26"/>
          <w:szCs w:val="26"/>
        </w:rPr>
        <w:t>электрогазосварщиков</w:t>
      </w:r>
      <w:proofErr w:type="spellEnd"/>
      <w:r>
        <w:rPr>
          <w:bCs/>
          <w:sz w:val="26"/>
          <w:szCs w:val="26"/>
        </w:rPr>
        <w:t>), условиях их работы, путях получения профессиональной квалификации, медицинских противопоказаниях.</w:t>
      </w:r>
    </w:p>
    <w:p w:rsidR="000A55BD" w:rsidRDefault="0007367B" w:rsidP="003C6622">
      <w:pPr>
        <w:spacing w:after="12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Главной задачей </w:t>
      </w:r>
      <w:proofErr w:type="spellStart"/>
      <w:r>
        <w:rPr>
          <w:bCs/>
          <w:sz w:val="26"/>
          <w:szCs w:val="26"/>
        </w:rPr>
        <w:t>профориентационной</w:t>
      </w:r>
      <w:proofErr w:type="spellEnd"/>
      <w:r>
        <w:rPr>
          <w:bCs/>
          <w:sz w:val="26"/>
          <w:szCs w:val="26"/>
        </w:rPr>
        <w:t xml:space="preserve">  работы </w:t>
      </w:r>
      <w:r w:rsidR="000A55BD">
        <w:rPr>
          <w:bCs/>
          <w:sz w:val="26"/>
          <w:szCs w:val="26"/>
        </w:rPr>
        <w:t xml:space="preserve">  явл</w:t>
      </w:r>
      <w:r>
        <w:rPr>
          <w:bCs/>
          <w:sz w:val="26"/>
          <w:szCs w:val="26"/>
        </w:rPr>
        <w:t>яется оказание помощи</w:t>
      </w:r>
      <w:r w:rsidR="00FE07FB">
        <w:rPr>
          <w:bCs/>
          <w:sz w:val="26"/>
          <w:szCs w:val="26"/>
        </w:rPr>
        <w:t xml:space="preserve"> выпускникам </w:t>
      </w:r>
      <w:r w:rsidR="000A55BD">
        <w:rPr>
          <w:bCs/>
          <w:sz w:val="26"/>
          <w:szCs w:val="26"/>
        </w:rPr>
        <w:t>в успешном п</w:t>
      </w:r>
      <w:r>
        <w:rPr>
          <w:bCs/>
          <w:sz w:val="26"/>
          <w:szCs w:val="26"/>
        </w:rPr>
        <w:t>рофессиональном самоопределении</w:t>
      </w:r>
      <w:proofErr w:type="gramStart"/>
      <w:r>
        <w:rPr>
          <w:bCs/>
          <w:sz w:val="26"/>
          <w:szCs w:val="26"/>
        </w:rPr>
        <w:t xml:space="preserve"> </w:t>
      </w:r>
      <w:r w:rsidR="00FE07FB">
        <w:rPr>
          <w:bCs/>
          <w:sz w:val="26"/>
          <w:szCs w:val="26"/>
        </w:rPr>
        <w:t>.</w:t>
      </w:r>
      <w:proofErr w:type="gramEnd"/>
    </w:p>
    <w:p w:rsidR="00CE1D00" w:rsidRDefault="00CE1D00" w:rsidP="003C6622">
      <w:pPr>
        <w:spacing w:after="120"/>
        <w:rPr>
          <w:bCs/>
          <w:sz w:val="26"/>
          <w:szCs w:val="26"/>
        </w:rPr>
      </w:pPr>
    </w:p>
    <w:p w:rsidR="0060221A" w:rsidRDefault="0060221A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7453C" w:rsidRDefault="0057453C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5F17A6" w:rsidRDefault="005F17A6" w:rsidP="003C6622">
      <w:pPr>
        <w:spacing w:after="120"/>
        <w:rPr>
          <w:bCs/>
          <w:sz w:val="26"/>
          <w:szCs w:val="26"/>
        </w:rPr>
      </w:pPr>
    </w:p>
    <w:p w:rsidR="00FB7C89" w:rsidRDefault="00EF3558" w:rsidP="00047EDD">
      <w:pPr>
        <w:spacing w:after="120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CD3B85" w:rsidRDefault="00CD3B85"/>
    <w:p w:rsidR="00CD3B85" w:rsidRPr="00923B26" w:rsidRDefault="00CD3B85" w:rsidP="00923B26">
      <w:pPr>
        <w:jc w:val="center"/>
        <w:rPr>
          <w:b/>
          <w:sz w:val="28"/>
        </w:rPr>
      </w:pPr>
    </w:p>
    <w:sectPr w:rsidR="00CD3B85" w:rsidRPr="00923B26" w:rsidSect="00923B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1C"/>
    <w:rsid w:val="0001724B"/>
    <w:rsid w:val="0004108A"/>
    <w:rsid w:val="00047EDD"/>
    <w:rsid w:val="000502F4"/>
    <w:rsid w:val="0007367B"/>
    <w:rsid w:val="000A55BD"/>
    <w:rsid w:val="000C1DB2"/>
    <w:rsid w:val="00122A4D"/>
    <w:rsid w:val="00190B0B"/>
    <w:rsid w:val="001B749E"/>
    <w:rsid w:val="00262296"/>
    <w:rsid w:val="003A0C8D"/>
    <w:rsid w:val="003A63B3"/>
    <w:rsid w:val="003C6622"/>
    <w:rsid w:val="00452D55"/>
    <w:rsid w:val="00505932"/>
    <w:rsid w:val="00513422"/>
    <w:rsid w:val="0057453C"/>
    <w:rsid w:val="005B371F"/>
    <w:rsid w:val="005C2194"/>
    <w:rsid w:val="005F17A6"/>
    <w:rsid w:val="006017AC"/>
    <w:rsid w:val="0060221A"/>
    <w:rsid w:val="0069147B"/>
    <w:rsid w:val="006E5693"/>
    <w:rsid w:val="00805E66"/>
    <w:rsid w:val="00923B26"/>
    <w:rsid w:val="009617AA"/>
    <w:rsid w:val="009A090E"/>
    <w:rsid w:val="009C6C1C"/>
    <w:rsid w:val="00A26CFD"/>
    <w:rsid w:val="00B031C9"/>
    <w:rsid w:val="00C02EA3"/>
    <w:rsid w:val="00C26E93"/>
    <w:rsid w:val="00CD3B85"/>
    <w:rsid w:val="00CE1D00"/>
    <w:rsid w:val="00D4281C"/>
    <w:rsid w:val="00D57B6F"/>
    <w:rsid w:val="00DB248B"/>
    <w:rsid w:val="00DE5A72"/>
    <w:rsid w:val="00E668CE"/>
    <w:rsid w:val="00E87EFE"/>
    <w:rsid w:val="00EE37BB"/>
    <w:rsid w:val="00EF3558"/>
    <w:rsid w:val="00F007D0"/>
    <w:rsid w:val="00F55162"/>
    <w:rsid w:val="00FB7C89"/>
    <w:rsid w:val="00FE07FB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D42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D428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Название Знак"/>
    <w:basedOn w:val="a0"/>
    <w:link w:val="a6"/>
    <w:rsid w:val="00D4281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Title"/>
    <w:basedOn w:val="a"/>
    <w:link w:val="a5"/>
    <w:qFormat/>
    <w:rsid w:val="00D4281C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8"/>
    <w:semiHidden/>
    <w:rsid w:val="00D4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D4281C"/>
    <w:pPr>
      <w:jc w:val="both"/>
    </w:pPr>
    <w:rPr>
      <w:szCs w:val="20"/>
    </w:rPr>
  </w:style>
  <w:style w:type="character" w:customStyle="1" w:styleId="a9">
    <w:name w:val="Текст выноски Знак"/>
    <w:basedOn w:val="a0"/>
    <w:link w:val="aa"/>
    <w:semiHidden/>
    <w:rsid w:val="00D428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D4281C"/>
    <w:rPr>
      <w:rFonts w:ascii="Tahoma" w:hAnsi="Tahoma" w:cs="Tahoma"/>
      <w:sz w:val="16"/>
      <w:szCs w:val="16"/>
    </w:rPr>
  </w:style>
  <w:style w:type="paragraph" w:customStyle="1" w:styleId="style72">
    <w:name w:val="style72"/>
    <w:basedOn w:val="a"/>
    <w:rsid w:val="00D4281C"/>
    <w:pPr>
      <w:spacing w:before="100" w:beforeAutospacing="1" w:after="100" w:afterAutospacing="1"/>
    </w:pPr>
  </w:style>
  <w:style w:type="character" w:styleId="ab">
    <w:name w:val="Hyperlink"/>
    <w:basedOn w:val="a0"/>
    <w:semiHidden/>
    <w:unhideWhenUsed/>
    <w:rsid w:val="00D4281C"/>
    <w:rPr>
      <w:color w:val="0000FF"/>
      <w:u w:val="single"/>
    </w:rPr>
  </w:style>
  <w:style w:type="paragraph" w:customStyle="1" w:styleId="ac">
    <w:name w:val="?????????? ???????"/>
    <w:basedOn w:val="a"/>
    <w:rsid w:val="00D4281C"/>
    <w:pPr>
      <w:widowControl w:val="0"/>
      <w:suppressAutoHyphens/>
      <w:autoSpaceDE w:val="0"/>
    </w:pPr>
    <w:rPr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D428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D4281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Название Знак"/>
    <w:basedOn w:val="a0"/>
    <w:link w:val="a6"/>
    <w:rsid w:val="00D4281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Title"/>
    <w:basedOn w:val="a"/>
    <w:link w:val="a5"/>
    <w:qFormat/>
    <w:rsid w:val="00D4281C"/>
    <w:pPr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8"/>
    <w:semiHidden/>
    <w:rsid w:val="00D42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D4281C"/>
    <w:pPr>
      <w:jc w:val="both"/>
    </w:pPr>
    <w:rPr>
      <w:szCs w:val="20"/>
    </w:rPr>
  </w:style>
  <w:style w:type="character" w:customStyle="1" w:styleId="a9">
    <w:name w:val="Текст выноски Знак"/>
    <w:basedOn w:val="a0"/>
    <w:link w:val="aa"/>
    <w:semiHidden/>
    <w:rsid w:val="00D428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D4281C"/>
    <w:rPr>
      <w:rFonts w:ascii="Tahoma" w:hAnsi="Tahoma" w:cs="Tahoma"/>
      <w:sz w:val="16"/>
      <w:szCs w:val="16"/>
    </w:rPr>
  </w:style>
  <w:style w:type="paragraph" w:customStyle="1" w:styleId="style72">
    <w:name w:val="style72"/>
    <w:basedOn w:val="a"/>
    <w:rsid w:val="00D4281C"/>
    <w:pPr>
      <w:spacing w:before="100" w:beforeAutospacing="1" w:after="100" w:afterAutospacing="1"/>
    </w:pPr>
  </w:style>
  <w:style w:type="character" w:styleId="ab">
    <w:name w:val="Hyperlink"/>
    <w:basedOn w:val="a0"/>
    <w:semiHidden/>
    <w:unhideWhenUsed/>
    <w:rsid w:val="00D4281C"/>
    <w:rPr>
      <w:color w:val="0000FF"/>
      <w:u w:val="single"/>
    </w:rPr>
  </w:style>
  <w:style w:type="paragraph" w:customStyle="1" w:styleId="ac">
    <w:name w:val="?????????? ???????"/>
    <w:basedOn w:val="a"/>
    <w:rsid w:val="00D4281C"/>
    <w:pPr>
      <w:widowControl w:val="0"/>
      <w:suppressAutoHyphens/>
      <w:autoSpaceDE w:val="0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2021-06-04T06:02:00Z</dcterms:created>
  <dcterms:modified xsi:type="dcterms:W3CDTF">2021-06-04T06:02:00Z</dcterms:modified>
</cp:coreProperties>
</file>