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5C0" w:rsidRPr="00C50B17" w:rsidRDefault="001075C0" w:rsidP="001075C0">
      <w:pPr>
        <w:pStyle w:val="3"/>
        <w:spacing w:after="0"/>
        <w:jc w:val="center"/>
        <w:rPr>
          <w:rFonts w:eastAsia="Calibri"/>
          <w:b/>
          <w:sz w:val="28"/>
          <w:szCs w:val="28"/>
        </w:rPr>
      </w:pPr>
      <w:r w:rsidRPr="00C50B17">
        <w:rPr>
          <w:rFonts w:eastAsia="Calibri"/>
          <w:b/>
          <w:sz w:val="28"/>
          <w:szCs w:val="28"/>
        </w:rPr>
        <w:t>Отчет</w:t>
      </w:r>
    </w:p>
    <w:p w:rsidR="001075C0" w:rsidRPr="00E3524F" w:rsidRDefault="001075C0" w:rsidP="001075C0">
      <w:pPr>
        <w:pStyle w:val="3"/>
        <w:spacing w:after="240"/>
        <w:jc w:val="center"/>
        <w:rPr>
          <w:b/>
          <w:sz w:val="28"/>
          <w:szCs w:val="28"/>
        </w:rPr>
      </w:pPr>
      <w:r w:rsidRPr="00C50B17">
        <w:rPr>
          <w:rFonts w:eastAsia="Calibri"/>
          <w:b/>
          <w:sz w:val="28"/>
          <w:szCs w:val="28"/>
        </w:rPr>
        <w:t xml:space="preserve"> о результатах деятельности МУ «Управления образования</w:t>
      </w:r>
      <w:r>
        <w:rPr>
          <w:rFonts w:eastAsia="Calibri"/>
          <w:b/>
          <w:sz w:val="28"/>
          <w:szCs w:val="28"/>
        </w:rPr>
        <w:t>» местной администрации Эльбрусского муниципального района</w:t>
      </w:r>
      <w:r w:rsidRPr="00C50B17">
        <w:rPr>
          <w:b/>
          <w:sz w:val="28"/>
          <w:szCs w:val="28"/>
        </w:rPr>
        <w:t xml:space="preserve">   за  20</w:t>
      </w:r>
      <w:r>
        <w:rPr>
          <w:b/>
          <w:sz w:val="28"/>
          <w:szCs w:val="28"/>
        </w:rPr>
        <w:t>20</w:t>
      </w:r>
      <w:r w:rsidRPr="00C50B17">
        <w:rPr>
          <w:b/>
          <w:sz w:val="28"/>
          <w:szCs w:val="28"/>
        </w:rPr>
        <w:t xml:space="preserve"> год</w:t>
      </w:r>
      <w:r w:rsidRPr="00E3524F">
        <w:rPr>
          <w:b/>
          <w:sz w:val="28"/>
          <w:szCs w:val="28"/>
        </w:rPr>
        <w:t>.</w:t>
      </w:r>
    </w:p>
    <w:p w:rsidR="00AE7909" w:rsidRPr="00E54663" w:rsidRDefault="00AE7909" w:rsidP="00AE79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663">
        <w:rPr>
          <w:rFonts w:ascii="Times New Roman" w:hAnsi="Times New Roman" w:cs="Times New Roman"/>
          <w:sz w:val="28"/>
          <w:szCs w:val="28"/>
        </w:rPr>
        <w:t>Муниципальная система образования в отчетный период была представлена 13 общеобразовательными  организациями, 1 организацией  дополнительного образова</w:t>
      </w:r>
      <w:bookmarkStart w:id="0" w:name="_GoBack"/>
      <w:bookmarkEnd w:id="0"/>
      <w:r w:rsidRPr="00E54663">
        <w:rPr>
          <w:rFonts w:ascii="Times New Roman" w:hAnsi="Times New Roman" w:cs="Times New Roman"/>
          <w:sz w:val="28"/>
          <w:szCs w:val="28"/>
        </w:rPr>
        <w:t>ния.</w:t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  <w:t>Всего в общеобразовательных организациях  района в  2020-2021   учебном голу -3607  обучающихся, 1503 детей дошкольного возраста.</w:t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  <w:t>В своей деятельности  образовательные организации  района руководствуются  Законодательством РФ и КБР об образовании, Постановлениями Правительства  Российской Федерации и Кабардино- Балкарской Республики, правовыми актами администрации Эльбрусского муниципального района, управления образования, уставами общеобразовательных учреждений, «дорожными картами» школ и управления образования.</w:t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  <w:t>Образовательный процесс осуществляется в соответствии  с учебными планами и образовательными программами. Все образовательные организации  имеют аккредитацию и лицензии на правоведения образовательной деятельности.</w:t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  <w:t>Местная администрация Эльбрусского муниципального района,                  МУ «Управление образования» местной администрации Эльбрусского муниципального района, образовательные организации  района  в отчетный период прилагали  все усилия для создания условий предоставления качественных услуг в сфере общего и дополнительного образования.</w:t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  <w:t>2020 год — значимый для системы образования. Новыми векторами процесса развития на муниципальном уровне стали: исполнение показателей программы «дорожная карта» в части обеспечения детей местами в дошкольных отделениях, соблюдения гарантий общедоступности и бесплатности, образования в соответствии с федеральными государственными образовательными стандартами, реализация подпроектов национального проекта « Образование», а также реализация комплекса мер, направленного на повышение заработной платы работников образовательных организаций.</w:t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  <w:t>Одной из основных   задач  муниципальной системы дошкольного образования  на 2020 год являлась реализация комплексных мер по обеспечению  доступности  дошкольного образования  детям дошкольного и раннего возраста, в связи с чем проводится ряд мероприятий на создание дополнительных дошкольных мест.</w:t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>По  данным  АИС «Электронный детский сад» всем детям, зарегистрированным  на получение услуг  дошкольного образования  от 1,5 до 7 лет на 1 сентября 2020 г. , выданы направления в дошкольные отделения образовательных организаций.</w:t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 xml:space="preserve">Удовлетворены запросы родителей,  имеющих детей с 1,5 до 3 лет на предоставление услуг дошкольного образования по присмотру и уходу за детьми раннего возраста. В дошкольных отделениях образовательных </w:t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организаций функционируют 72 дошкольные группы, из них 17 - группы раннего возраста.  </w:t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 xml:space="preserve">Созданы условия и успешно реализуется право на получение дошкольного образования детям с  особыми образовательными потребностями в образовательных  организациях, в т. ч. через вариативные формы дошкольного образования  – это Ресурсный центр «Особый ребёнок» МОУ «Лицей № 1 им. К.С.Отарова» г. п. Тырныауз, который охватывает более 40 детей. </w:t>
      </w:r>
      <w:r w:rsidRPr="00E54663">
        <w:rPr>
          <w:rFonts w:ascii="Times New Roman" w:hAnsi="Times New Roman" w:cs="Times New Roman"/>
          <w:sz w:val="28"/>
          <w:szCs w:val="28"/>
        </w:rPr>
        <w:t>В рамках реализации федерального проекта «Создание условий для осуществления трудовой деятельности женщин, имеющих детей, включая достижение 100-процентной доступности (к 2021 году) дошкольного образования детей в возрасте до трех лет» национального проекта «Демография» в  2020 году  введен в эксплуатацию детский  сада на 40 мест в с.п. Терскол.</w:t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  <w:t>Для физического развития  и укрепления здоровья детей стабильно функционируют два бассейна ДО № 1 МОУ «Гимназия № 5» г.п.Тырныауз и ДО № 10 МОУ «СОШ № 3» г. п. Тырныауз.</w:t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  <w:t xml:space="preserve">В соответствии с Перечнем мероприятий по </w:t>
      </w:r>
      <w:r w:rsidRPr="00E54663">
        <w:rPr>
          <w:rFonts w:ascii="Times New Roman" w:hAnsi="Times New Roman" w:cs="Times New Roman"/>
          <w:bCs/>
          <w:sz w:val="28"/>
          <w:szCs w:val="28"/>
        </w:rPr>
        <w:t>созданию в общеобразовательных организациях Кабардино-Балкарской Республики, расположенных в сельской местности, условий для занятия физической культурой и спортом</w:t>
      </w:r>
      <w:r w:rsidRPr="00E54663">
        <w:rPr>
          <w:rFonts w:ascii="Times New Roman" w:hAnsi="Times New Roman" w:cs="Times New Roman"/>
          <w:sz w:val="28"/>
          <w:szCs w:val="28"/>
        </w:rPr>
        <w:t xml:space="preserve"> в отчетный период   произведен ремонт спортивного зала МОУ «СОШ № 4 им. Т.М. Энеева»» с. п. Кенделен.</w:t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  <w:t xml:space="preserve"> В системе образования  района в отчетный период произошло много значительных событий и имеются большие достижения.</w:t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  <w:t>Гран-при Республиканского конкурса «Родной язык-душа моя, мой мир», проводимый МОН КБР,  получило  МОУ «СОШ» с.п. Эльбрус.</w:t>
      </w:r>
      <w:r w:rsidRPr="00E54663">
        <w:rPr>
          <w:rFonts w:ascii="Times New Roman" w:hAnsi="Times New Roman" w:cs="Times New Roman"/>
          <w:sz w:val="28"/>
          <w:szCs w:val="28"/>
        </w:rPr>
        <w:tab/>
        <w:t xml:space="preserve">Дипломом победителя  Всероссийского конкурса стипендий и грантов им. Л.С. Выготского - 2019г., проводимый  </w:t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 xml:space="preserve">РЫБАКОВ ФОНДом  в </w:t>
      </w:r>
      <w:r w:rsidRPr="00E54663">
        <w:rPr>
          <w:rFonts w:ascii="Times New Roman" w:hAnsi="Times New Roman" w:cs="Times New Roman"/>
          <w:sz w:val="28"/>
          <w:szCs w:val="28"/>
        </w:rPr>
        <w:t>номинации «Онлайн-голосование», награждена  Ризаева Александра Львовна–старший воспитатель дошкольного отделения МОУ «СОШ п. Нейтрино, представив на конкурс авторский социально-образовательный проект «Нейтрино-посёлок дружбы».</w:t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  <w:t xml:space="preserve">Буранов Фуад Владимирович-учитель физической культуры МОУ «Гимназия № 5» г. п. Тырныауз – занял первое место в республиканском этапе Всероссийского конкурса «Учитель России- 2020» и представил Республику на Всероссийском этапе в г Волгограде. </w:t>
      </w:r>
      <w:r w:rsidRPr="00E54663">
        <w:rPr>
          <w:rFonts w:ascii="Times New Roman" w:hAnsi="Times New Roman" w:cs="Times New Roman"/>
          <w:sz w:val="28"/>
          <w:szCs w:val="28"/>
        </w:rPr>
        <w:tab/>
        <w:t>Впервые в истории Республики педагог награжден специальным призом «Литературной газеты»- учредителя конкурса лучших учителей.</w:t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>Деятельность общеобразовательных организаций направлена на модернизацию системы общего образования, цель которой - повышение качества и доступности образования.</w:t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111111"/>
          <w:sz w:val="28"/>
          <w:szCs w:val="28"/>
        </w:rPr>
        <w:t xml:space="preserve">Министерством просвещения   России во исполнение Указа Президента Российской Федерации от 7 мая 2018 года № 204 «О национальных целях и стратегических задачах развития Российской Федерации на период до 2024 года»  разработан Паспорт нацпроекта. Он  включает в себя десять федеральных проектов: «Современная школа», «Успех каждого ребенка», «Поддержка семей, имеющих детей», «Цифровая образовательная среда», </w:t>
      </w:r>
      <w:r w:rsidRPr="00E54663">
        <w:rPr>
          <w:rFonts w:ascii="Times New Roman" w:hAnsi="Times New Roman" w:cs="Times New Roman"/>
          <w:color w:val="111111"/>
          <w:sz w:val="28"/>
          <w:szCs w:val="28"/>
        </w:rPr>
        <w:lastRenderedPageBreak/>
        <w:t>«Учитель будущего», «Молодые профессионалы», «Новые возможности для каждого», «Социальная активность», «Экспорт образования» и «Социальные лифты для каждого». Срок реализации нацпроекта: с января 2019 года по 2024 год (включительно).</w:t>
      </w:r>
      <w:r w:rsidRPr="00E54663">
        <w:rPr>
          <w:rFonts w:ascii="Times New Roman" w:hAnsi="Times New Roman" w:cs="Times New Roman"/>
          <w:color w:val="111111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111111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111111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111111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111111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111111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111111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111111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 xml:space="preserve">Паспорт нацпроекта утвержден 3 сентября 2018 года президиумом Совета при президенте РФ по стратегическому развитию и национальным проектам, реализация началась с 1 января 2019 года. </w:t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Цель нацпроекта - 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образования, и воспитание гармонично развитой и социально ответственной личности </w:t>
      </w:r>
      <w:r w:rsidRPr="00E54663">
        <w:rPr>
          <w:rFonts w:ascii="Times New Roman" w:hAnsi="Times New Roman" w:cs="Times New Roman"/>
          <w:iCs/>
          <w:sz w:val="28"/>
          <w:szCs w:val="28"/>
        </w:rPr>
        <w:t>на основе духовно-нравственных ценностей народов Российской Федерации, исторических и национально-культурных традиций</w:t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Эльбрусском муниципальном районе  успешно продолжается реализация отдельных подразделов </w:t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 xml:space="preserve">национального проекта  "Образование".  </w:t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  <w:t xml:space="preserve">Так, в  2020 году    восемь  образовательных организаций района включены   в реализацию трех  подразделов проекта.  </w:t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  <w:t>По целевой модели "Цифровая образовательная среда"  получено оборудование пятью школами: МОУ «СОШ» п. Терскол, МОУ «СОШ им. М.Д.Теммоева» с.В.Баксан, МОУ «Лицей № 1 им. К.С. Отарова» г.п. Тырныауз,  МОУ «СОШ» с.п. Бедык, МОУ «СОШ № 3»г.п. Тырныауз.  На базе  трех образовательных организаций созданы Центры образования цифрового и гуманитарного профилей  «Точка роста» (МОУ «Лицей № 1 им. К.С. Отарова» г.п. Тырныауз,   МОУ «СОШ № 4 им. Т.М. Энеева»    с.п. Кенделен, МОУ «СОШ № 6 им. Героя Советского Союза В.Г. Кузнецова» г.п. Тырныауз).</w:t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  <w:t>В подпроект   национального проекта  "Образование" - "Успех каждого ребенка" - включены  пять  образовательных организаций района.  В ранжированный по приоритетности  список  мероприятий по «Созданию новых мест дополнительного образования детей» включены городские школы и МКУ ДО «Центр развития творчества детей и юношества имени М.Х. Мокаева».</w:t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  <w:t>В рамках реализации данного проекта внедрен проект персонального финансирования дополнительного образования, который защищен нами первыми в Республике. Все дополнительное образование района сертифицировано.</w:t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>Образовательные организации района  получают современное оборудование,  на базе школ  создаются  новые места для дополнительного образования детей.</w:t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>В течение отчетного периода  две школы Эльбрусского района:  МОУ «Гимназию № 5» г. п. Тырныауз и МОУ «СОШ» с.В.Баксан в рамках нацпроекта «Образование» получили школьные автобусы марки «Форд».</w:t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 xml:space="preserve">172  обучающихся получили аттестаты о среднем общем образовании, из них 45 выпускников- с ученической  медалью « За особые успехи в учении». </w:t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 xml:space="preserve">В 9 классах проведена апробация итогового  устного  собеседования  </w:t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русскому языку. Собеседование как обязательное условие допуска к государственной итоговой аттестации было проведено в феврале 2020 года.</w:t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>Мониторинг трудоустройства выпускников 11 классов 2020 года показал, что</w:t>
      </w:r>
      <w:r w:rsidRPr="00E54663">
        <w:rPr>
          <w:rFonts w:ascii="Times New Roman" w:hAnsi="Times New Roman" w:cs="Times New Roman"/>
          <w:sz w:val="28"/>
          <w:szCs w:val="28"/>
        </w:rPr>
        <w:t xml:space="preserve"> в высшие учебные заведения поступили 129 чел. (70%), по целевому набору- 8 чел. (0.6 %). В средние специальные учебные заведения -34 чел. (19 %).</w:t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предоставления муниципальных услуг в электронном виде по предоставлению информации о текущей успеваемости общеобразовательные организации ведут электронный журнал. </w:t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  <w:t>Проведен мониторинг заполнения электронных журналов общеобразовательных организаций района.</w:t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 xml:space="preserve">Ежемесячно проводится мониторинг  реализации планов работы за 2019 год в рамках процедуры проведения НОК. </w:t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>В ноябре 2020 года проведен мониторинг в рамках независимой оценки качества образования в нескольких ОО района.</w:t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>Проведен  мониторинг ведения  ИС «07.Образование» (электронных журналов) и мониторинг сайтов образовательных организаций на соответствие требованиям.</w:t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общеобразовательных организациях района проведены  мониторинги  качества образования в форме Всероссийских проверочных работ в 4-6,10,11 классах по 12 учебным предметам согласно графику Министерства просвещения и науки  РФ. </w:t>
      </w:r>
      <w:r w:rsidRPr="00E5466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466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466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466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466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Проведен муниципальный этап Всероссийского конкурса «Живая классика».</w:t>
      </w:r>
      <w:r w:rsidRPr="00E5466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466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466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466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466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466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466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466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466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466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466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466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 2020 году впервые была проведена оценка качества образования  по модели  PISA в четырех образовательных организациях района: МОУ "Гимназия № 5" г.п.Тырныауз, МОУ "СОШ № 6 им. Героя Советского Союза В.Г.Кузнецова" г.п.Тырныауз, МОУ "СОШ им. А. М. Ахматова" с. п. Былым, МОУ "СОШ им. М.Д.Теммоева" с. В. Баксан.</w:t>
      </w:r>
      <w:r w:rsidRPr="00E5466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466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466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школьном этапе Всероссийской олимпиады школьников в отчетный период приняли участие  627  обучающихся 4-11 классов из 13 общеобразовательных организаций района. Из них победителей - 353 обучающихся, призеров - 235 обучающихся. </w:t>
      </w:r>
      <w:r w:rsidRPr="00E5466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466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466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466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466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466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466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 муниципальном этапе приняли участие около  40%  обучающихся 7-11 классов  из числа победителей и призеров школьного этапа.</w:t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 xml:space="preserve">Проведена работа по  приведению в соответствие с законодательством  нормативно- правовой   документации по  организации  приема детей для обучения в первый класс, в соответствии с которой была организована работа комиссии по приёму в первый класс. </w:t>
      </w:r>
      <w:r w:rsidRPr="00E54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ab/>
      </w:r>
      <w:r w:rsidRPr="00E54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ab/>
      </w:r>
      <w:r w:rsidRPr="00E54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ab/>
      </w:r>
      <w:r w:rsidRPr="00E54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ab/>
      </w:r>
      <w:r w:rsidRPr="00E54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ab/>
      </w:r>
      <w:r w:rsidRPr="00E54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ab/>
      </w:r>
      <w:r w:rsidRPr="00E54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ab/>
      </w:r>
      <w:r w:rsidRPr="00E54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ab/>
      </w:r>
      <w:r w:rsidRPr="00E54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Проведена корректировка  Банка  данных детей, подлежащих обучению в общеобразовательных учреждениях. </w:t>
      </w:r>
      <w:r w:rsidRPr="00E54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54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54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54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54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 xml:space="preserve">Проведен  мониторинг </w:t>
      </w:r>
      <w:r w:rsidRPr="00E54663">
        <w:rPr>
          <w:rFonts w:ascii="Times New Roman" w:hAnsi="Times New Roman" w:cs="Times New Roman"/>
          <w:color w:val="000000"/>
          <w:sz w:val="28"/>
          <w:szCs w:val="28"/>
          <w:shd w:val="clear" w:color="auto" w:fill="F9FAFB"/>
        </w:rPr>
        <w:t xml:space="preserve">создания </w:t>
      </w:r>
      <w:r w:rsidRPr="00E54663">
        <w:rPr>
          <w:rFonts w:ascii="Times New Roman" w:hAnsi="Times New Roman" w:cs="Times New Roman"/>
          <w:sz w:val="28"/>
          <w:szCs w:val="28"/>
        </w:rPr>
        <w:t>специальных условий о</w:t>
      </w:r>
      <w:r w:rsidRPr="00E54663">
        <w:rPr>
          <w:rFonts w:ascii="Times New Roman" w:hAnsi="Times New Roman" w:cs="Times New Roman"/>
          <w:color w:val="000000"/>
          <w:sz w:val="28"/>
          <w:szCs w:val="28"/>
          <w:shd w:val="clear" w:color="auto" w:fill="F9FAFB"/>
        </w:rPr>
        <w:t>бразовательной среды для детей с ограниченными возможностями здоровья</w:t>
      </w:r>
      <w:r w:rsidRPr="00E54663">
        <w:rPr>
          <w:rFonts w:ascii="Times New Roman" w:hAnsi="Times New Roman" w:cs="Times New Roman"/>
          <w:sz w:val="28"/>
          <w:szCs w:val="28"/>
        </w:rPr>
        <w:t xml:space="preserve">  в образовательных учреждениях  общего и дополнительного образования.</w:t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подпункта 7 статьи 14 Федерального закона от 24 июня 1999 года №120-ФЗ "Об основах системы профилактики безнадзорности и </w:t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правонарушений несовершеннолетних", пункта 15 статьи 28 части 3 Федерального закона от 29 декабря 2012 года № 273 "Об образовании в Российской Федерации", приказа  Министерства образования, науки и по делам молодежи Кабардино-Балкарской республики от 21.12.2016г. № 1498 "О проведении социально-психологического тестирования лиц, обучающихся в общеобразовательных и профессиональных образовательных организациях, направленного на раннее выявление немедицинского потребления наркотических средств и психотропных веществ", было организовано и проведено анонимное социально - психологическое тестирование обучающихся во школах , в трех школах дети из группы риска прошли анонимное обследование на употребление: психотропных и наркотических веществ МОУ «СОШ им. А.М. Ахматова» с.п. Былым, МОУ  «СОШ»                      с.п. Лашкута, МОУ «СОШ» с.п. Бедык.</w:t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Питание обучающихся школ Эльбрусского муниципального района  организовано в соответствии с Федеральным Законом «Об образовании в Российской Федерации», санитарно-эпидемиологическими требованиями к организации питания обучающихся и направлено на обеспечение обучающихся горячим питанием с целью сохранения и укрепления здоровья школьников.</w:t>
      </w:r>
      <w:r w:rsidRPr="00E546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46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>Для создания условий для организации питания обучающихся в общеобразовательных организациях продолжается обеспечение пищеблоков современным технологическим и холодильным оборудованием, мебелью. Доля пищеблоков общеобразовательных организаций, соответствующих санитарно-гигиеническим нормам и требованиям, составляет 95%.</w:t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 xml:space="preserve">Горячее питание организовано во всех  13 общеобразовательных организациях. </w:t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 xml:space="preserve">В общеобразовательных организациях района горячее питание организовано согласно 10-дневному меню, утверждённому директором и согласованным начальником Территориального отдела Управления Роспотребнадзора по КБР в Эльбрусском районе. </w:t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 xml:space="preserve">Согласно Указу Президента Российской Федерации обучающиеся </w:t>
      </w:r>
      <w:r w:rsidRPr="00E54663">
        <w:rPr>
          <w:rFonts w:ascii="Times New Roman" w:hAnsi="Times New Roman" w:cs="Times New Roman"/>
          <w:sz w:val="28"/>
          <w:szCs w:val="28"/>
        </w:rPr>
        <w:tab/>
        <w:t>1-4 классов получают бесплатное питание из расчета 58 руб. 86 коп. Такая же сумма выделяется на организацию питания детей- инвалидов и детей с ОВЗ из местного бюджета.</w:t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  <w:t>Охват горячим питанием составляет 2725 детей, в том числе 1-4 кл. – 1492 чел(100%), 5-11 классов –939 чел, 109 детей инвалидов и детей с ОВЗ, 185 ребёнка  из семей, попавших в трудную жизненную ситуацию, и из малообеспеченных семей.</w:t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  <w:t xml:space="preserve">Всего состоящих на учете в отделе опеки и попечительства по состоянию на 01.12.2020   года - 55  чел. Детей - сирот и детей, оставшихся без попечения родителей,  -34 чел. </w:t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eastAsia="Times New Roman" w:hAnsi="Times New Roman" w:cs="Times New Roman"/>
          <w:sz w:val="28"/>
          <w:szCs w:val="28"/>
        </w:rPr>
        <w:t xml:space="preserve">В приемных семьях- 7 семей (9 чел.), </w:t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eastAsia="Times New Roman" w:hAnsi="Times New Roman" w:cs="Times New Roman"/>
          <w:sz w:val="28"/>
          <w:szCs w:val="28"/>
        </w:rPr>
        <w:tab/>
      </w:r>
      <w:r w:rsidRPr="00E54663">
        <w:rPr>
          <w:rFonts w:ascii="Times New Roman" w:eastAsia="Times New Roman" w:hAnsi="Times New Roman" w:cs="Times New Roman"/>
          <w:sz w:val="28"/>
          <w:szCs w:val="28"/>
        </w:rPr>
        <w:tab/>
      </w:r>
      <w:r w:rsidRPr="00E54663">
        <w:rPr>
          <w:rFonts w:ascii="Times New Roman" w:eastAsia="Times New Roman" w:hAnsi="Times New Roman" w:cs="Times New Roman"/>
          <w:sz w:val="28"/>
          <w:szCs w:val="28"/>
        </w:rPr>
        <w:tab/>
        <w:t xml:space="preserve">По состоянию на 01.12. 2020 года на регистрационном учете в отделе опеки и попечительстве МУ «Управление образования» местной администрации Эльбрусского муниципального района состоят 52  человек, из числа детей-сирот и детей, оставшихся без попечения родителей, лиц из числа детей-сирот и детей, оставшихся без попечения родителей в возрасте </w:t>
      </w:r>
      <w:r w:rsidRPr="00E54663">
        <w:rPr>
          <w:rFonts w:ascii="Times New Roman" w:eastAsia="Times New Roman" w:hAnsi="Times New Roman" w:cs="Times New Roman"/>
          <w:sz w:val="28"/>
          <w:szCs w:val="28"/>
        </w:rPr>
        <w:lastRenderedPageBreak/>
        <w:t>от 14 лет и старше, нуждающихся в обеспечении жилыми помещениями. За период 2020 года жилыми помещениями были обеспечены 1 гражданин.</w:t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</w:p>
    <w:p w:rsidR="00AE7909" w:rsidRPr="00E54663" w:rsidRDefault="00AE7909" w:rsidP="00AE790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>Все проводимые мероприятия по совершенствованию муниципальной системы образования Эльбрусского района  размещены на сайтах управления образования, образовательных организациях. Управление образования, образовательные учреждения тесно сотрудничают со средствами массовой информации , в районной и республиканских газетах регулярно печатаются материалы, освещающие жизнедеятельность системы образования района.</w:t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</w:p>
    <w:p w:rsidR="00AE7909" w:rsidRPr="00E54663" w:rsidRDefault="00AE7909" w:rsidP="00AE79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663">
        <w:rPr>
          <w:rFonts w:ascii="Times New Roman" w:hAnsi="Times New Roman" w:cs="Times New Roman"/>
          <w:b/>
          <w:sz w:val="28"/>
          <w:szCs w:val="28"/>
        </w:rPr>
        <w:t>Индикативные показатели  за 2020 год составляют:</w:t>
      </w:r>
    </w:p>
    <w:p w:rsidR="00AE7909" w:rsidRPr="00E54663" w:rsidRDefault="00AE7909" w:rsidP="00AE79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663">
        <w:rPr>
          <w:rFonts w:ascii="Times New Roman" w:hAnsi="Times New Roman" w:cs="Times New Roman"/>
          <w:sz w:val="28"/>
          <w:szCs w:val="28"/>
        </w:rPr>
        <w:t>По общему образованию - 25723 руб.</w:t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  <w:t>По дошкольному образованию-  23000  руб.</w:t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  <w:t>По дополнительному образованию- 24500 руб.</w:t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 xml:space="preserve">Для  расчета  заработной  платы  руководителей  образовательных организаций района применяется методика определения средней заработной платы работников организации, исходя  из  которой с учетом количества обучающихся   применяется повышающий коэффициент к окладу  руководителей общеобразовательных организаций. </w:t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 xml:space="preserve">Все руководители общеобразовательных организаций ежегодно представляют сведения о доходах об имуществе и обязательствах имущественного характера, которые размещаются на сайтах общеобразовательных организаций и управления образования. </w:t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 2020 году </w:t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>в образовательных организациях, управлении образования проведена большая  организационная работа по подготовке к проведению государственной итоговой аттестации выпускников 11 классов.</w:t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  <w:t>Всего выпускников 11классов-172 чел.</w:t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  <w:t>Сформирована база данных на выпускников с указанием предметов по выбору.</w:t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172 выпускника  11 классов написали  итоговое сочинение  (изложение), которое является обязательным допуском к итоговой аттестации. </w:t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  <w:t>С целью подготовки к государственной итоговой аттестации выпускников 11 классов в 2020 году проведен ряд мероприятий. Это ставшая традиционной акция « Единый день ЕГЭ с родителями» по русскому языку, серия вебинаров для организаторов ЕГЭ, ГВЭ, ОГЭ.</w:t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  <w:t>Все специалисты, привлеченные к проведению государственной итоговой аттестации в 2020 году, прошли обучение на учебной платформе и получили сертификаты.</w:t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Организация  образовательного процесса и проведения итоговой аттестации в условиях распространения новой коронавирусной инфекции внесла свои коррективы.   Четвертую четверть 2019-2020 учебного года школьники  учились в дистанционном режиме.</w:t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Итоговая аттестация была также проведена в новых условиях,  тем не менее управление образования, школы справились с возложенными на них </w:t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задачами, организовали соблюдение всех санэпитребований: масочный режим, обязательная термометрия, дистанция между участниками ЕГЭ не менее полутора метров и др.</w:t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466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С начала нового учебного года образовательный процесс осуществляется в очном режиме в полном соответствии с требованиями санэпиднадзора в условиях распространения новой коронавирусной инфекции.</w:t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  <w:t>В отчетный период организованы и проведены  совещания заместителей директоров  по УВР  по  вопросам:</w:t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  <w:t xml:space="preserve"> - проведения итогового устного собеседования по русскому языку в                9-х классах;</w:t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  <w:t>-  итогам онлайн - тестирования обучающихся  9-х и 11-х классов по русскому языку и математике;</w:t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  <w:t>- ведения отчетов в  системе ГАС «Управление»   о предоставлении муниципальных услуг;</w:t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  <w:t>- проведения мониторинга качества подготовки обучающихся 9-х классов по русскому языку в форме  итогового собеседования</w:t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  <w:t xml:space="preserve">Ежемесячно проводился мониторинг  реализации планов работы за 2020год в рамках процедуры проведения НОК. </w:t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eastAsia="Calibri" w:hAnsi="Times New Roman" w:cs="Times New Roman"/>
          <w:sz w:val="28"/>
          <w:szCs w:val="28"/>
        </w:rPr>
        <w:t xml:space="preserve"> Большая работа проведена по косметическим ремонтам школ города, ревизии отопительных систем , ремонту классных кабинетов.</w:t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eastAsia="Calibri" w:hAnsi="Times New Roman" w:cs="Times New Roman"/>
          <w:sz w:val="28"/>
          <w:szCs w:val="28"/>
        </w:rPr>
        <w:t xml:space="preserve"> В рекордно короткие сроки произведен капитальный ремонт второго блока МОУ «СОШ № 1 им. А. Ж. Доттуева» с.п. Кенделен.</w:t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eastAsia="Calibri" w:hAnsi="Times New Roman" w:cs="Times New Roman"/>
          <w:sz w:val="28"/>
          <w:szCs w:val="28"/>
        </w:rPr>
        <w:t>В настоящее время готовится проектно- сметная документация по капитальному ремонту МОУ «Лицей № 1 им. К.С.Отарова» г.п.Тырныауз, МОУ «СОШ № 3» г.п.Тырныауз, МОУ «СОШ» с.п. Эльбрус, МОУ «СОШ им. А.М.Ахматова» с.п. Былым.</w:t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  <w:t xml:space="preserve">Вместе с тем </w:t>
      </w:r>
      <w:r w:rsidRPr="00E54663">
        <w:rPr>
          <w:rFonts w:ascii="Times New Roman" w:eastAsia="Calibri" w:hAnsi="Times New Roman" w:cs="Times New Roman"/>
          <w:sz w:val="28"/>
          <w:szCs w:val="28"/>
        </w:rPr>
        <w:t>в системе образования района имеются проблемы.</w:t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hAnsi="Times New Roman" w:cs="Times New Roman"/>
          <w:sz w:val="28"/>
          <w:szCs w:val="28"/>
        </w:rPr>
        <w:tab/>
      </w:r>
      <w:r w:rsidRPr="00E54663">
        <w:rPr>
          <w:rFonts w:ascii="Times New Roman" w:eastAsia="Calibri" w:hAnsi="Times New Roman" w:cs="Times New Roman"/>
          <w:sz w:val="28"/>
          <w:szCs w:val="28"/>
        </w:rPr>
        <w:t>Это:</w:t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eastAsia="Calibri" w:hAnsi="Times New Roman" w:cs="Times New Roman"/>
          <w:sz w:val="28"/>
          <w:szCs w:val="28"/>
        </w:rPr>
        <w:t>- строительство  щколы в с. п. Терскол;</w:t>
      </w:r>
      <w:r w:rsidRPr="00E54663">
        <w:rPr>
          <w:rFonts w:ascii="Times New Roman" w:eastAsia="Calibri" w:hAnsi="Times New Roman" w:cs="Times New Roman"/>
          <w:sz w:val="28"/>
          <w:szCs w:val="28"/>
        </w:rPr>
        <w:tab/>
      </w:r>
      <w:r w:rsidRPr="00E54663">
        <w:rPr>
          <w:rFonts w:ascii="Times New Roman" w:eastAsia="Calibri" w:hAnsi="Times New Roman" w:cs="Times New Roman"/>
          <w:sz w:val="28"/>
          <w:szCs w:val="28"/>
        </w:rPr>
        <w:tab/>
      </w:r>
      <w:r w:rsidRPr="00E54663">
        <w:rPr>
          <w:rFonts w:ascii="Times New Roman" w:eastAsia="Calibri" w:hAnsi="Times New Roman" w:cs="Times New Roman"/>
          <w:sz w:val="28"/>
          <w:szCs w:val="28"/>
        </w:rPr>
        <w:tab/>
      </w:r>
      <w:r w:rsidRPr="00E54663">
        <w:rPr>
          <w:rFonts w:ascii="Times New Roman" w:eastAsia="Calibri" w:hAnsi="Times New Roman" w:cs="Times New Roman"/>
          <w:sz w:val="28"/>
          <w:szCs w:val="28"/>
        </w:rPr>
        <w:tab/>
      </w:r>
      <w:r w:rsidRPr="00E54663">
        <w:rPr>
          <w:rFonts w:ascii="Times New Roman" w:eastAsia="Calibri" w:hAnsi="Times New Roman" w:cs="Times New Roman"/>
          <w:sz w:val="28"/>
          <w:szCs w:val="28"/>
        </w:rPr>
        <w:tab/>
      </w:r>
      <w:r w:rsidRPr="00E54663">
        <w:rPr>
          <w:rFonts w:ascii="Times New Roman" w:eastAsia="Calibri" w:hAnsi="Times New Roman" w:cs="Times New Roman"/>
          <w:sz w:val="28"/>
          <w:szCs w:val="28"/>
        </w:rPr>
        <w:tab/>
      </w:r>
      <w:r w:rsidRPr="00E54663">
        <w:rPr>
          <w:rFonts w:ascii="Times New Roman" w:eastAsia="Calibri" w:hAnsi="Times New Roman" w:cs="Times New Roman"/>
          <w:sz w:val="28"/>
          <w:szCs w:val="28"/>
        </w:rPr>
        <w:tab/>
        <w:t>- строительство  дошкольного учреждения  в с. п. Кенделен и с. В.Баксан.</w:t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54663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E3524F">
        <w:rPr>
          <w:rFonts w:ascii="Times New Roman" w:hAnsi="Times New Roman" w:cs="Times New Roman"/>
          <w:spacing w:val="6"/>
          <w:sz w:val="28"/>
          <w:szCs w:val="28"/>
        </w:rPr>
        <w:tab/>
      </w:r>
    </w:p>
    <w:p w:rsidR="00E759F8" w:rsidRDefault="00E759F8"/>
    <w:sectPr w:rsidR="00E759F8" w:rsidSect="001075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909"/>
    <w:rsid w:val="001075C0"/>
    <w:rsid w:val="00AE7909"/>
    <w:rsid w:val="00E7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00BE4"/>
  <w15:docId w15:val="{F9AF6A53-122E-4ACF-9A25-0643FD53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7909"/>
  </w:style>
  <w:style w:type="paragraph" w:styleId="3">
    <w:name w:val="Body Text 3"/>
    <w:basedOn w:val="a"/>
    <w:link w:val="30"/>
    <w:semiHidden/>
    <w:unhideWhenUsed/>
    <w:rsid w:val="001075C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semiHidden/>
    <w:rsid w:val="001075C0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2700</Words>
  <Characters>15391</Characters>
  <Application>Microsoft Office Word</Application>
  <DocSecurity>0</DocSecurity>
  <Lines>128</Lines>
  <Paragraphs>36</Paragraphs>
  <ScaleCrop>false</ScaleCrop>
  <Company/>
  <LinksUpToDate>false</LinksUpToDate>
  <CharactersWithSpaces>18055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Station-5</cp:lastModifiedBy>
  <cp:revision>3</cp:revision>
  <dcterms:created xsi:type="dcterms:W3CDTF">2021-04-01T11:57:00Z</dcterms:created>
  <dcterms:modified xsi:type="dcterms:W3CDTF">2021-04-01T12:36:00Z</dcterms:modified>
</cp:coreProperties>
</file>