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53" w:rsidRDefault="00197D53" w:rsidP="006F1225">
      <w:pPr>
        <w:pStyle w:val="a3"/>
        <w:spacing w:before="0" w:after="0"/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-344995</wp:posOffset>
            </wp:positionV>
            <wp:extent cx="7268210" cy="2207895"/>
            <wp:effectExtent l="0" t="0" r="889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Р_вер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1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D53" w:rsidRDefault="00197D53" w:rsidP="006F1225">
      <w:pPr>
        <w:pStyle w:val="a3"/>
        <w:spacing w:before="0" w:after="0"/>
        <w:rPr>
          <w:rFonts w:ascii="Calibri" w:hAnsi="Calibri"/>
        </w:rPr>
      </w:pPr>
    </w:p>
    <w:p w:rsidR="00197D53" w:rsidRDefault="00197D53" w:rsidP="006F1225">
      <w:pPr>
        <w:pStyle w:val="a3"/>
        <w:spacing w:before="0" w:after="0"/>
        <w:rPr>
          <w:rFonts w:ascii="Calibri" w:hAnsi="Calibri"/>
        </w:rPr>
      </w:pPr>
    </w:p>
    <w:p w:rsidR="00197D53" w:rsidRDefault="00197D53" w:rsidP="006F1225">
      <w:pPr>
        <w:pStyle w:val="a3"/>
        <w:spacing w:before="0" w:after="0"/>
        <w:rPr>
          <w:rFonts w:ascii="Calibri" w:hAnsi="Calibri"/>
        </w:rPr>
      </w:pPr>
    </w:p>
    <w:p w:rsidR="00197D53" w:rsidRDefault="00197D53" w:rsidP="006F1225">
      <w:pPr>
        <w:pStyle w:val="a3"/>
        <w:spacing w:before="0" w:after="0"/>
        <w:rPr>
          <w:rFonts w:ascii="Calibri" w:hAnsi="Calibri"/>
        </w:rPr>
      </w:pPr>
    </w:p>
    <w:p w:rsidR="00197D53" w:rsidRDefault="00197D53" w:rsidP="006F1225">
      <w:pPr>
        <w:pStyle w:val="a3"/>
        <w:spacing w:before="0" w:after="0"/>
        <w:rPr>
          <w:rFonts w:ascii="Calibri" w:hAnsi="Calibri"/>
        </w:rPr>
      </w:pPr>
    </w:p>
    <w:p w:rsidR="00197D53" w:rsidRDefault="00197D53" w:rsidP="006F1225">
      <w:pPr>
        <w:pStyle w:val="a3"/>
        <w:spacing w:before="0" w:after="0"/>
        <w:rPr>
          <w:rFonts w:ascii="Calibri" w:hAnsi="Calibri"/>
        </w:rPr>
      </w:pPr>
    </w:p>
    <w:p w:rsidR="006E7EAF" w:rsidRPr="006F1225" w:rsidRDefault="006E7EAF" w:rsidP="006F1225">
      <w:pPr>
        <w:pStyle w:val="a3"/>
        <w:spacing w:before="0" w:after="0"/>
        <w:rPr>
          <w:rFonts w:ascii="Calibri" w:hAnsi="Calibri"/>
        </w:rPr>
      </w:pPr>
    </w:p>
    <w:p w:rsidR="0023236F" w:rsidRDefault="0023236F" w:rsidP="006F1225">
      <w:pPr>
        <w:pStyle w:val="a3"/>
        <w:spacing w:before="0" w:after="0"/>
        <w:rPr>
          <w:rFonts w:ascii="Calibri" w:hAnsi="Calibri"/>
        </w:rPr>
      </w:pPr>
    </w:p>
    <w:p w:rsidR="00197D53" w:rsidRDefault="00197D53" w:rsidP="006F1225">
      <w:pPr>
        <w:pStyle w:val="a3"/>
        <w:spacing w:before="0" w:after="0"/>
        <w:rPr>
          <w:rFonts w:ascii="Calibri" w:hAnsi="Calibri"/>
        </w:rPr>
      </w:pPr>
    </w:p>
    <w:p w:rsidR="00B0375F" w:rsidRDefault="00B0375F" w:rsidP="00055AF3">
      <w:pPr>
        <w:pStyle w:val="a3"/>
        <w:spacing w:before="0" w:after="0"/>
        <w:jc w:val="center"/>
        <w:rPr>
          <w:rFonts w:ascii="Calibri" w:hAnsi="Calibri"/>
          <w:b/>
        </w:rPr>
      </w:pPr>
    </w:p>
    <w:p w:rsidR="00B0375F" w:rsidRDefault="00B0375F" w:rsidP="00055AF3">
      <w:pPr>
        <w:pStyle w:val="a3"/>
        <w:spacing w:before="0" w:after="0"/>
        <w:rPr>
          <w:b/>
          <w:bCs/>
          <w:sz w:val="28"/>
          <w:szCs w:val="28"/>
        </w:rPr>
      </w:pPr>
    </w:p>
    <w:p w:rsidR="00B0375F" w:rsidRDefault="00B0375F" w:rsidP="00055AF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0375F" w:rsidRDefault="00B0375F" w:rsidP="00055AF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531B70" w:rsidRDefault="00531B70" w:rsidP="00055AF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0375F" w:rsidRDefault="00B0375F" w:rsidP="00055AF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46833" w:rsidRPr="00E46833" w:rsidRDefault="00E46833" w:rsidP="00E46833">
      <w:pPr>
        <w:spacing w:after="0" w:line="240" w:lineRule="auto"/>
        <w:jc w:val="center"/>
        <w:rPr>
          <w:rFonts w:asciiTheme="majorHAnsi" w:hAnsiTheme="majorHAnsi" w:cs="Times New Roman"/>
          <w:b/>
          <w:color w:val="FBE4AE"/>
          <w:spacing w:val="100"/>
          <w:sz w:val="72"/>
          <w:szCs w:val="72"/>
        </w:rPr>
      </w:pPr>
      <w:r w:rsidRPr="00531B70">
        <w:rPr>
          <w:rFonts w:asciiTheme="majorHAnsi" w:hAnsiTheme="majorHAnsi" w:cs="Times New Roman"/>
          <w:b/>
          <w:color w:val="FBE4AE"/>
          <w:spacing w:val="100"/>
          <w:sz w:val="80"/>
          <w:szCs w:val="80"/>
        </w:rPr>
        <w:t>ПРОГРАМ</w:t>
      </w:r>
      <w:bookmarkStart w:id="0" w:name="_GoBack"/>
      <w:bookmarkEnd w:id="0"/>
      <w:r w:rsidRPr="00531B70">
        <w:rPr>
          <w:rFonts w:asciiTheme="majorHAnsi" w:hAnsiTheme="majorHAnsi" w:cs="Times New Roman"/>
          <w:b/>
          <w:color w:val="FBE4AE"/>
          <w:spacing w:val="100"/>
          <w:sz w:val="80"/>
          <w:szCs w:val="80"/>
        </w:rPr>
        <w:t>МА</w:t>
      </w:r>
    </w:p>
    <w:p w:rsidR="00B0375F" w:rsidRDefault="00B0375F" w:rsidP="00055AF3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B0375F" w:rsidRPr="00AC2FEE" w:rsidRDefault="00B0375F" w:rsidP="00055AF3">
      <w:pPr>
        <w:pStyle w:val="a3"/>
        <w:spacing w:before="0" w:after="0"/>
        <w:jc w:val="center"/>
        <w:rPr>
          <w:rFonts w:ascii="Arial Black" w:hAnsi="Arial Black" w:cs="Arial"/>
          <w:b/>
          <w:color w:val="244061" w:themeColor="accent1" w:themeShade="80"/>
          <w:sz w:val="32"/>
          <w:szCs w:val="32"/>
        </w:rPr>
      </w:pPr>
      <w:r w:rsidRPr="00AC2FEE">
        <w:rPr>
          <w:rFonts w:ascii="Arial Black" w:hAnsi="Arial Black" w:cs="Arial"/>
          <w:b/>
          <w:color w:val="244061" w:themeColor="accent1" w:themeShade="80"/>
          <w:sz w:val="32"/>
          <w:szCs w:val="32"/>
        </w:rPr>
        <w:t>ВСЕРОССИЙСКО</w:t>
      </w:r>
      <w:r w:rsidR="007A4251" w:rsidRPr="00AC2FEE">
        <w:rPr>
          <w:rFonts w:ascii="Arial Black" w:hAnsi="Arial Black" w:cs="Arial"/>
          <w:b/>
          <w:color w:val="244061" w:themeColor="accent1" w:themeShade="80"/>
          <w:sz w:val="32"/>
          <w:szCs w:val="32"/>
        </w:rPr>
        <w:t>ГО</w:t>
      </w:r>
      <w:r w:rsidR="0020190C">
        <w:rPr>
          <w:rFonts w:ascii="Arial Black" w:hAnsi="Arial Black" w:cs="Arial"/>
          <w:b/>
          <w:color w:val="244061" w:themeColor="accent1" w:themeShade="80"/>
          <w:sz w:val="32"/>
          <w:szCs w:val="32"/>
        </w:rPr>
        <w:t xml:space="preserve"> </w:t>
      </w:r>
      <w:r w:rsidR="007A4251" w:rsidRPr="00AC2FEE">
        <w:rPr>
          <w:rFonts w:ascii="Arial Black" w:hAnsi="Arial Black" w:cs="Arial"/>
          <w:b/>
          <w:color w:val="244061" w:themeColor="accent1" w:themeShade="80"/>
          <w:sz w:val="32"/>
          <w:szCs w:val="32"/>
        </w:rPr>
        <w:t>СЕМИНАРА-СОВЕЩАНИЯ</w:t>
      </w:r>
    </w:p>
    <w:p w:rsidR="00B0375F" w:rsidRDefault="00B0375F" w:rsidP="00055AF3">
      <w:pPr>
        <w:pStyle w:val="a3"/>
        <w:spacing w:before="0" w:after="0"/>
        <w:jc w:val="center"/>
        <w:rPr>
          <w:sz w:val="28"/>
          <w:szCs w:val="28"/>
        </w:rPr>
      </w:pPr>
    </w:p>
    <w:p w:rsidR="00AC2FEE" w:rsidRDefault="00AC2FEE" w:rsidP="00055AF3">
      <w:pPr>
        <w:pStyle w:val="a3"/>
        <w:spacing w:before="0" w:after="0"/>
        <w:jc w:val="center"/>
        <w:rPr>
          <w:sz w:val="28"/>
          <w:szCs w:val="28"/>
        </w:rPr>
      </w:pPr>
    </w:p>
    <w:p w:rsidR="00B0375F" w:rsidRDefault="00B0375F" w:rsidP="00055AF3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B0375F" w:rsidRPr="00AC2FEE" w:rsidRDefault="00B0375F" w:rsidP="002723E7">
      <w:pPr>
        <w:pStyle w:val="a3"/>
        <w:spacing w:before="0" w:after="0" w:line="276" w:lineRule="auto"/>
        <w:jc w:val="center"/>
        <w:rPr>
          <w:rFonts w:ascii="Arial" w:hAnsi="Arial" w:cs="Arial"/>
          <w:b/>
          <w:bCs/>
          <w:color w:val="244061" w:themeColor="accent1" w:themeShade="80"/>
          <w:sz w:val="36"/>
          <w:szCs w:val="36"/>
        </w:rPr>
      </w:pPr>
      <w:r w:rsidRPr="00AC2FEE">
        <w:rPr>
          <w:rFonts w:ascii="Arial" w:hAnsi="Arial" w:cs="Arial"/>
          <w:b/>
          <w:bCs/>
          <w:color w:val="244061" w:themeColor="accent1" w:themeShade="80"/>
          <w:sz w:val="36"/>
          <w:szCs w:val="36"/>
        </w:rPr>
        <w:t>«</w:t>
      </w:r>
      <w:r w:rsidR="00BD7524" w:rsidRPr="00AC2FEE">
        <w:rPr>
          <w:rFonts w:ascii="Arial" w:hAnsi="Arial" w:cs="Arial"/>
          <w:b/>
          <w:bCs/>
          <w:color w:val="244061" w:themeColor="accent1" w:themeShade="80"/>
          <w:sz w:val="36"/>
          <w:szCs w:val="36"/>
        </w:rPr>
        <w:t>Опыт формирования системы взаимодействия организаций, реализующих адаптированные образовательные</w:t>
      </w:r>
      <w:r w:rsidRPr="00AC2FEE">
        <w:rPr>
          <w:rFonts w:ascii="Arial" w:hAnsi="Arial" w:cs="Arial"/>
          <w:b/>
          <w:bCs/>
          <w:color w:val="244061" w:themeColor="accent1" w:themeShade="80"/>
          <w:sz w:val="36"/>
          <w:szCs w:val="36"/>
        </w:rPr>
        <w:t xml:space="preserve"> программ</w:t>
      </w:r>
      <w:r w:rsidR="00BD7524" w:rsidRPr="00AC2FEE">
        <w:rPr>
          <w:rFonts w:ascii="Arial" w:hAnsi="Arial" w:cs="Arial"/>
          <w:b/>
          <w:bCs/>
          <w:color w:val="244061" w:themeColor="accent1" w:themeShade="80"/>
          <w:sz w:val="36"/>
          <w:szCs w:val="36"/>
        </w:rPr>
        <w:t>ы</w:t>
      </w:r>
      <w:r w:rsidR="0023236F" w:rsidRPr="00AC2FEE">
        <w:rPr>
          <w:rFonts w:ascii="Arial" w:hAnsi="Arial" w:cs="Arial"/>
          <w:b/>
          <w:bCs/>
          <w:color w:val="244061" w:themeColor="accent1" w:themeShade="80"/>
          <w:sz w:val="36"/>
          <w:szCs w:val="36"/>
        </w:rPr>
        <w:br/>
      </w:r>
      <w:r w:rsidRPr="00AC2FEE">
        <w:rPr>
          <w:rFonts w:ascii="Arial" w:hAnsi="Arial" w:cs="Arial"/>
          <w:b/>
          <w:bCs/>
          <w:color w:val="244061" w:themeColor="accent1" w:themeShade="80"/>
          <w:sz w:val="36"/>
          <w:szCs w:val="36"/>
        </w:rPr>
        <w:t>в Кабардино-Балкарской Республике»</w:t>
      </w:r>
    </w:p>
    <w:p w:rsidR="00B0375F" w:rsidRPr="00AC2FEE" w:rsidRDefault="00B0375F" w:rsidP="00055AF3">
      <w:pPr>
        <w:pStyle w:val="a3"/>
        <w:spacing w:before="0" w:after="0"/>
        <w:jc w:val="center"/>
        <w:rPr>
          <w:color w:val="244061" w:themeColor="accent1" w:themeShade="80"/>
          <w:sz w:val="28"/>
          <w:szCs w:val="28"/>
        </w:rPr>
      </w:pPr>
    </w:p>
    <w:p w:rsidR="00B0375F" w:rsidRDefault="00B0375F" w:rsidP="00055AF3">
      <w:pPr>
        <w:pStyle w:val="a3"/>
        <w:spacing w:before="0" w:after="0"/>
        <w:jc w:val="center"/>
        <w:rPr>
          <w:color w:val="244061" w:themeColor="accent1" w:themeShade="80"/>
          <w:sz w:val="28"/>
          <w:szCs w:val="28"/>
        </w:rPr>
      </w:pPr>
    </w:p>
    <w:p w:rsidR="000477E3" w:rsidRPr="00AC2FEE" w:rsidRDefault="000477E3" w:rsidP="00055AF3">
      <w:pPr>
        <w:pStyle w:val="a3"/>
        <w:spacing w:before="0" w:after="0"/>
        <w:jc w:val="center"/>
        <w:rPr>
          <w:color w:val="244061" w:themeColor="accent1" w:themeShade="80"/>
          <w:sz w:val="28"/>
          <w:szCs w:val="28"/>
        </w:rPr>
      </w:pPr>
    </w:p>
    <w:p w:rsidR="00B0375F" w:rsidRPr="00AC2FEE" w:rsidRDefault="00403C54" w:rsidP="00695C5C">
      <w:pPr>
        <w:pStyle w:val="a3"/>
        <w:spacing w:before="0" w:after="0"/>
        <w:jc w:val="center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AC2FEE">
        <w:rPr>
          <w:rFonts w:ascii="Arial" w:hAnsi="Arial" w:cs="Arial"/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7338060</wp:posOffset>
            </wp:positionV>
            <wp:extent cx="6454775" cy="2159000"/>
            <wp:effectExtent l="0" t="0" r="317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FEE">
        <w:rPr>
          <w:rFonts w:ascii="Arial" w:hAnsi="Arial" w:cs="Arial"/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7338060</wp:posOffset>
            </wp:positionV>
            <wp:extent cx="6454775" cy="2159000"/>
            <wp:effectExtent l="0" t="0" r="317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FEE">
        <w:rPr>
          <w:rFonts w:ascii="Arial" w:hAnsi="Arial" w:cs="Arial"/>
          <w:b/>
          <w:noProof/>
          <w:color w:val="244061" w:themeColor="accent1" w:themeShade="8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7338060</wp:posOffset>
            </wp:positionV>
            <wp:extent cx="6454775" cy="2159000"/>
            <wp:effectExtent l="0" t="0" r="317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3E7" w:rsidRPr="00AC2FEE">
        <w:rPr>
          <w:rFonts w:ascii="Arial" w:hAnsi="Arial" w:cs="Arial"/>
          <w:b/>
          <w:color w:val="244061" w:themeColor="accent1" w:themeShade="80"/>
          <w:sz w:val="40"/>
          <w:szCs w:val="40"/>
        </w:rPr>
        <w:t>5–6 декабря 2019 г.</w:t>
      </w:r>
    </w:p>
    <w:p w:rsidR="00B0375F" w:rsidRDefault="00B0375F" w:rsidP="00055AF3">
      <w:pPr>
        <w:pStyle w:val="a3"/>
        <w:spacing w:before="0" w:after="0"/>
        <w:jc w:val="center"/>
        <w:rPr>
          <w:rFonts w:ascii="Arial" w:hAnsi="Arial" w:cs="Arial"/>
          <w:b/>
          <w:color w:val="244061" w:themeColor="accent1" w:themeShade="80"/>
        </w:rPr>
      </w:pPr>
    </w:p>
    <w:p w:rsidR="00531B70" w:rsidRDefault="00531B70" w:rsidP="00055AF3">
      <w:pPr>
        <w:pStyle w:val="a3"/>
        <w:spacing w:before="0" w:after="0"/>
        <w:jc w:val="center"/>
        <w:rPr>
          <w:rFonts w:ascii="Arial" w:hAnsi="Arial" w:cs="Arial"/>
          <w:b/>
          <w:color w:val="244061" w:themeColor="accent1" w:themeShade="80"/>
        </w:rPr>
      </w:pPr>
    </w:p>
    <w:p w:rsidR="00531B70" w:rsidRPr="00531B70" w:rsidRDefault="00531B70" w:rsidP="00055AF3">
      <w:pPr>
        <w:pStyle w:val="a3"/>
        <w:spacing w:before="0" w:after="0"/>
        <w:jc w:val="center"/>
        <w:rPr>
          <w:rFonts w:ascii="Arial" w:hAnsi="Arial" w:cs="Arial"/>
          <w:b/>
          <w:color w:val="244061" w:themeColor="accent1" w:themeShade="80"/>
        </w:rPr>
      </w:pPr>
    </w:p>
    <w:p w:rsidR="00AC2FEE" w:rsidRPr="00531B70" w:rsidRDefault="00AC2FEE" w:rsidP="00055AF3">
      <w:pPr>
        <w:pStyle w:val="a3"/>
        <w:spacing w:before="0" w:after="0"/>
        <w:jc w:val="center"/>
        <w:rPr>
          <w:rFonts w:ascii="Arial" w:hAnsi="Arial" w:cs="Arial"/>
          <w:b/>
          <w:color w:val="244061" w:themeColor="accent1" w:themeShade="80"/>
        </w:rPr>
      </w:pPr>
    </w:p>
    <w:p w:rsidR="002723E7" w:rsidRPr="00AC2FEE" w:rsidRDefault="002723E7" w:rsidP="00055AF3">
      <w:pPr>
        <w:pStyle w:val="a3"/>
        <w:spacing w:before="0" w:after="0"/>
        <w:jc w:val="center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AC2FEE">
        <w:rPr>
          <w:rFonts w:ascii="Arial" w:hAnsi="Arial" w:cs="Arial"/>
          <w:b/>
          <w:color w:val="244061" w:themeColor="accent1" w:themeShade="80"/>
          <w:sz w:val="40"/>
          <w:szCs w:val="40"/>
        </w:rPr>
        <w:t>НАЛЬЧИК</w:t>
      </w:r>
    </w:p>
    <w:p w:rsidR="00197D53" w:rsidRDefault="00AC2FEE" w:rsidP="00055AF3">
      <w:pPr>
        <w:pStyle w:val="a3"/>
        <w:spacing w:before="0" w:after="0"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366205</wp:posOffset>
            </wp:positionV>
            <wp:extent cx="7268845" cy="1631315"/>
            <wp:effectExtent l="0" t="0" r="8255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Р_низ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84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C54">
        <w:rPr>
          <w:noProof/>
          <w:lang w:eastAsia="ru-RU"/>
        </w:rPr>
        <w:drawing>
          <wp:anchor distT="36195" distB="36195" distL="36195" distR="36195" simplePos="0" relativeHeight="251656192" behindDoc="0" locked="0" layoutInCell="1" allowOverlap="1">
            <wp:simplePos x="0" y="0"/>
            <wp:positionH relativeFrom="column">
              <wp:posOffset>8027670</wp:posOffset>
            </wp:positionH>
            <wp:positionV relativeFrom="paragraph">
              <wp:posOffset>4175760</wp:posOffset>
            </wp:positionV>
            <wp:extent cx="1941830" cy="190627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9062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97D53" w:rsidRDefault="00197D53" w:rsidP="00055AF3">
      <w:pPr>
        <w:pStyle w:val="a3"/>
        <w:spacing w:before="0" w:after="0"/>
        <w:jc w:val="center"/>
        <w:rPr>
          <w:rFonts w:ascii="Calibri" w:hAnsi="Calibri"/>
          <w:b/>
          <w:sz w:val="28"/>
          <w:szCs w:val="28"/>
        </w:rPr>
        <w:sectPr w:rsidR="00197D53" w:rsidSect="00197D53">
          <w:footerReference w:type="default" r:id="rId11"/>
          <w:pgSz w:w="11906" w:h="16838"/>
          <w:pgMar w:top="851" w:right="851" w:bottom="851" w:left="851" w:header="709" w:footer="454" w:gutter="0"/>
          <w:cols w:space="708"/>
          <w:titlePg/>
          <w:docGrid w:linePitch="360"/>
        </w:sectPr>
      </w:pPr>
    </w:p>
    <w:p w:rsidR="00B0375F" w:rsidRDefault="00B0375F" w:rsidP="000C60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Сроки проведения </w:t>
      </w:r>
      <w:r w:rsidR="007A4251">
        <w:rPr>
          <w:rFonts w:ascii="Times New Roman" w:hAnsi="Times New Roman" w:cs="Times New Roman"/>
          <w:b/>
          <w:bCs/>
          <w:sz w:val="28"/>
          <w:szCs w:val="28"/>
        </w:rPr>
        <w:t>семинара-совещания</w:t>
      </w:r>
      <w:r w:rsidR="0004118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15C39" w:rsidRPr="00B15C39">
        <w:rPr>
          <w:rFonts w:ascii="Times New Roman" w:hAnsi="Times New Roman" w:cs="Times New Roman"/>
          <w:bCs/>
          <w:sz w:val="28"/>
          <w:szCs w:val="28"/>
        </w:rPr>
        <w:t>5</w:t>
      </w:r>
      <w:r w:rsidR="00E3719D">
        <w:rPr>
          <w:rFonts w:ascii="Times New Roman" w:hAnsi="Times New Roman" w:cs="Times New Roman"/>
          <w:bCs/>
          <w:sz w:val="28"/>
          <w:szCs w:val="28"/>
        </w:rPr>
        <w:t>–</w:t>
      </w:r>
      <w:r w:rsidR="00B15C39" w:rsidRPr="00B15C39">
        <w:rPr>
          <w:rFonts w:ascii="Times New Roman" w:hAnsi="Times New Roman" w:cs="Times New Roman"/>
          <w:bCs/>
          <w:sz w:val="28"/>
          <w:szCs w:val="28"/>
        </w:rPr>
        <w:t>6</w:t>
      </w:r>
      <w:r w:rsidR="00B15C39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041180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B0375F" w:rsidRDefault="00C311AD" w:rsidP="000C6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</w:t>
      </w:r>
      <w:r w:rsidR="007A4251">
        <w:rPr>
          <w:rFonts w:ascii="Times New Roman" w:hAnsi="Times New Roman" w:cs="Times New Roman"/>
          <w:b/>
          <w:bCs/>
          <w:sz w:val="28"/>
          <w:szCs w:val="28"/>
        </w:rPr>
        <w:t>семинара-совещания</w:t>
      </w:r>
      <w:r w:rsidR="00B0375F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Министерство просвещения, науки и по делам молодежи Кабардино-Балкарской Республики, ГБУ ДПО «Центр непрерывного повышения профессионального мастерства педагогических работников» Минпросвещения КБР.</w:t>
      </w:r>
    </w:p>
    <w:p w:rsidR="00C311AD" w:rsidRDefault="00C311AD" w:rsidP="000C607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11AD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Cs/>
          <w:sz w:val="28"/>
          <w:szCs w:val="28"/>
        </w:rPr>
        <w:t>: очн</w:t>
      </w:r>
      <w:r w:rsidR="00395102">
        <w:rPr>
          <w:rFonts w:ascii="Times New Roman" w:hAnsi="Times New Roman" w:cs="Times New Roman"/>
          <w:bCs/>
          <w:sz w:val="28"/>
          <w:szCs w:val="28"/>
        </w:rPr>
        <w:t>о-заочная</w:t>
      </w:r>
      <w:r w:rsidR="0023236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75F" w:rsidRPr="00456D89" w:rsidRDefault="00B0375F" w:rsidP="000C6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D89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</w:t>
      </w:r>
      <w:r w:rsidR="007A4251" w:rsidRPr="00456D89">
        <w:rPr>
          <w:rFonts w:ascii="Times New Roman" w:hAnsi="Times New Roman" w:cs="Times New Roman"/>
          <w:b/>
          <w:bCs/>
          <w:sz w:val="28"/>
          <w:szCs w:val="28"/>
        </w:rPr>
        <w:t>семинара-совещания</w:t>
      </w:r>
      <w:r w:rsidR="0006642E">
        <w:rPr>
          <w:rFonts w:ascii="Times New Roman" w:hAnsi="Times New Roman" w:cs="Times New Roman"/>
          <w:bCs/>
          <w:sz w:val="28"/>
          <w:szCs w:val="28"/>
        </w:rPr>
        <w:t xml:space="preserve">: КБР, г. Нальчик, </w:t>
      </w:r>
      <w:r w:rsidR="0006642E" w:rsidRPr="007D2995">
        <w:rPr>
          <w:rFonts w:ascii="Times New Roman" w:hAnsi="Times New Roman" w:cs="Times New Roman"/>
          <w:bCs/>
          <w:sz w:val="28"/>
          <w:szCs w:val="28"/>
        </w:rPr>
        <w:t xml:space="preserve">санаторий «Горный родник», </w:t>
      </w:r>
      <w:r w:rsidR="007C0EA7" w:rsidRPr="007D2995">
        <w:rPr>
          <w:rFonts w:ascii="Times New Roman" w:hAnsi="Times New Roman" w:cs="Times New Roman"/>
          <w:bCs/>
          <w:sz w:val="28"/>
          <w:szCs w:val="28"/>
        </w:rPr>
        <w:t>ул. Санаторный проезд</w:t>
      </w:r>
      <w:r w:rsidR="007D2995" w:rsidRPr="007D2995">
        <w:rPr>
          <w:rFonts w:ascii="Times New Roman" w:hAnsi="Times New Roman" w:cs="Times New Roman"/>
          <w:bCs/>
          <w:sz w:val="28"/>
          <w:szCs w:val="28"/>
        </w:rPr>
        <w:t>,</w:t>
      </w:r>
      <w:r w:rsidR="007D2995">
        <w:rPr>
          <w:rFonts w:ascii="Times New Roman" w:hAnsi="Times New Roman" w:cs="Times New Roman"/>
          <w:bCs/>
          <w:sz w:val="28"/>
          <w:szCs w:val="28"/>
        </w:rPr>
        <w:t xml:space="preserve"> образовательные организации – пилотные площадки Минпросвещения КБР.</w:t>
      </w:r>
    </w:p>
    <w:p w:rsidR="00456D89" w:rsidRDefault="00B0375F" w:rsidP="000C6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6D8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56D89">
        <w:rPr>
          <w:rFonts w:ascii="Times New Roman" w:hAnsi="Times New Roman" w:cs="Times New Roman"/>
          <w:sz w:val="26"/>
          <w:szCs w:val="26"/>
        </w:rPr>
        <w:t>представители органов исполнительной власти субъектов Российской Федерации, осуществляющих государственное управление в сфере образования, представители органов местного самоуправления в сфере образования, специалисты региональных институтов повышения квалификации и организаций дополнительного профессионального педагогического образования</w:t>
      </w:r>
      <w:r w:rsidR="00456D89">
        <w:rPr>
          <w:rFonts w:ascii="Times New Roman" w:hAnsi="Times New Roman" w:cs="Times New Roman"/>
          <w:color w:val="000000"/>
          <w:sz w:val="26"/>
          <w:szCs w:val="26"/>
        </w:rPr>
        <w:t xml:space="preserve">, руководители методических центров и служб, объединений регионального, муниципального и школьного уровней, представители общественных организаций, </w:t>
      </w:r>
      <w:r w:rsidR="00456D89">
        <w:rPr>
          <w:rFonts w:ascii="Times New Roman" w:hAnsi="Times New Roman" w:cs="Times New Roman"/>
          <w:sz w:val="26"/>
          <w:szCs w:val="26"/>
        </w:rPr>
        <w:t xml:space="preserve">руководители и заместители руководителей </w:t>
      </w:r>
      <w:r w:rsidR="00456D89">
        <w:rPr>
          <w:rFonts w:ascii="Times New Roman" w:hAnsi="Times New Roman" w:cs="Times New Roman"/>
          <w:bCs/>
          <w:sz w:val="26"/>
          <w:szCs w:val="26"/>
        </w:rPr>
        <w:t>образовательных организаций.</w:t>
      </w:r>
    </w:p>
    <w:p w:rsidR="00E46833" w:rsidRDefault="00E46833" w:rsidP="00456D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4952" w:type="pct"/>
        <w:jc w:val="center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0A0" w:firstRow="1" w:lastRow="0" w:firstColumn="1" w:lastColumn="0" w:noHBand="0" w:noVBand="0"/>
      </w:tblPr>
      <w:tblGrid>
        <w:gridCol w:w="4594"/>
        <w:gridCol w:w="5726"/>
      </w:tblGrid>
      <w:tr w:rsidR="002D2A45" w:rsidRPr="002D2A45" w:rsidTr="00D37CC6">
        <w:trPr>
          <w:trHeight w:val="585"/>
          <w:tblHeader/>
          <w:jc w:val="center"/>
        </w:trPr>
        <w:tc>
          <w:tcPr>
            <w:tcW w:w="2226" w:type="pct"/>
            <w:tcBorders>
              <w:top w:val="threeDEmboss" w:sz="12" w:space="0" w:color="365F91" w:themeColor="accent1" w:themeShade="BF"/>
              <w:bottom w:val="threeDEmboss" w:sz="12" w:space="0" w:color="365F91" w:themeColor="accent1" w:themeShade="B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2A45" w:rsidRPr="00E3719D" w:rsidRDefault="002D2A45" w:rsidP="00EF626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19D">
              <w:rPr>
                <w:rFonts w:ascii="Times New Roman" w:hAnsi="Times New Roman" w:cs="Times New Roman"/>
                <w:iCs/>
              </w:rPr>
              <w:t>Время</w:t>
            </w:r>
            <w:r w:rsidR="00E3719D" w:rsidRPr="00E3719D">
              <w:rPr>
                <w:rFonts w:ascii="Times New Roman" w:hAnsi="Times New Roman" w:cs="Times New Roman"/>
                <w:iCs/>
              </w:rPr>
              <w:t xml:space="preserve"> и место проведения</w:t>
            </w:r>
            <w:r w:rsidRPr="00E3719D">
              <w:rPr>
                <w:rFonts w:ascii="Times New Roman" w:hAnsi="Times New Roman" w:cs="Times New Roman"/>
                <w:iCs/>
              </w:rPr>
              <w:t xml:space="preserve">, </w:t>
            </w:r>
            <w:r w:rsidR="00E3719D" w:rsidRPr="00E3719D">
              <w:rPr>
                <w:rFonts w:ascii="Times New Roman" w:hAnsi="Times New Roman" w:cs="Times New Roman"/>
                <w:iCs/>
              </w:rPr>
              <w:br/>
            </w:r>
            <w:r w:rsidRPr="00E3719D">
              <w:rPr>
                <w:rFonts w:ascii="Times New Roman" w:hAnsi="Times New Roman" w:cs="Times New Roman"/>
                <w:iCs/>
              </w:rPr>
              <w:t>основные темы и обсуждаемые вопросы</w:t>
            </w:r>
          </w:p>
        </w:tc>
        <w:tc>
          <w:tcPr>
            <w:tcW w:w="2774" w:type="pct"/>
            <w:tcBorders>
              <w:top w:val="threeDEmboss" w:sz="12" w:space="0" w:color="365F91" w:themeColor="accent1" w:themeShade="BF"/>
              <w:bottom w:val="threeDEmboss" w:sz="12" w:space="0" w:color="365F91" w:themeColor="accent1" w:themeShade="BF"/>
            </w:tcBorders>
            <w:shd w:val="clear" w:color="auto" w:fill="DBE5F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D2A45" w:rsidRPr="00E3719D" w:rsidRDefault="002D2A45" w:rsidP="00EF626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3719D">
              <w:rPr>
                <w:rFonts w:ascii="Times New Roman" w:hAnsi="Times New Roman" w:cs="Times New Roman"/>
                <w:iCs/>
              </w:rPr>
              <w:t>Выступающие</w:t>
            </w:r>
          </w:p>
        </w:tc>
      </w:tr>
      <w:tr w:rsidR="00544CC6" w:rsidRPr="00637C65" w:rsidTr="00017CF5">
        <w:trPr>
          <w:trHeight w:val="260"/>
          <w:jc w:val="center"/>
        </w:trPr>
        <w:tc>
          <w:tcPr>
            <w:tcW w:w="5000" w:type="pct"/>
            <w:gridSpan w:val="2"/>
            <w:tcBorders>
              <w:top w:val="threeDEmboss" w:sz="12" w:space="0" w:color="365F91" w:themeColor="accent1" w:themeShade="BF"/>
              <w:bottom w:val="single" w:sz="8" w:space="0" w:color="95B3D7" w:themeColor="accent1" w:themeTint="99"/>
            </w:tcBorders>
            <w:shd w:val="clear" w:color="auto" w:fill="FEEFE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44CC6" w:rsidRPr="00637C65" w:rsidRDefault="00544CC6" w:rsidP="00AC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37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-й день. </w:t>
            </w:r>
            <w:r w:rsidRPr="00544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формирования системы взаимодействия организаций, реализующих адаптированные образовательные программы</w:t>
            </w:r>
          </w:p>
        </w:tc>
      </w:tr>
      <w:tr w:rsidR="002D2A45" w:rsidRPr="00637C65" w:rsidTr="00D37CC6">
        <w:trPr>
          <w:trHeight w:val="260"/>
          <w:jc w:val="center"/>
        </w:trPr>
        <w:tc>
          <w:tcPr>
            <w:tcW w:w="5000" w:type="pct"/>
            <w:gridSpan w:val="2"/>
            <w:tcBorders>
              <w:top w:val="single" w:sz="8" w:space="0" w:color="95B3D7" w:themeColor="accent1" w:themeTint="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2A45" w:rsidRPr="00637C65" w:rsidRDefault="002D2A45" w:rsidP="0023236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10.00–10.30 </w:t>
            </w:r>
            <w:r w:rsidRPr="00A4361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="00232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236F" w:rsidRPr="002323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614" w:rsidRPr="0023236F">
              <w:rPr>
                <w:rFonts w:ascii="Times New Roman" w:hAnsi="Times New Roman" w:cs="Times New Roman"/>
                <w:bCs/>
                <w:sz w:val="24"/>
                <w:szCs w:val="24"/>
              </w:rPr>
              <w:t>анаторий «Горный родник»,</w:t>
            </w:r>
            <w:r w:rsidR="0006642E" w:rsidRPr="0023236F">
              <w:rPr>
                <w:rFonts w:ascii="Times New Roman" w:hAnsi="Times New Roman" w:cs="Times New Roman"/>
                <w:sz w:val="24"/>
                <w:szCs w:val="24"/>
              </w:rPr>
              <w:t xml:space="preserve"> холл корпуса 1</w:t>
            </w:r>
          </w:p>
        </w:tc>
      </w:tr>
      <w:tr w:rsidR="002D2A45" w:rsidRPr="00637C65" w:rsidTr="00E46833">
        <w:trPr>
          <w:trHeight w:val="260"/>
          <w:jc w:val="center"/>
        </w:trPr>
        <w:tc>
          <w:tcPr>
            <w:tcW w:w="5000" w:type="pct"/>
            <w:gridSpan w:val="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2A45" w:rsidRPr="00637C65" w:rsidRDefault="002D2A45" w:rsidP="00EF6262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10.30–12.00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Семинар-совещание</w:t>
            </w:r>
          </w:p>
        </w:tc>
      </w:tr>
      <w:tr w:rsidR="00DF0CC3" w:rsidRPr="00637C65" w:rsidTr="00E46833">
        <w:trPr>
          <w:trHeight w:val="280"/>
          <w:jc w:val="center"/>
        </w:trPr>
        <w:tc>
          <w:tcPr>
            <w:tcW w:w="2226" w:type="pct"/>
            <w:vMerge w:val="restar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Default="00DF0CC3" w:rsidP="00EF62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C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семинара-совещания</w:t>
            </w:r>
          </w:p>
          <w:p w:rsidR="00DF0CC3" w:rsidRPr="00637C65" w:rsidRDefault="00DF0CC3" w:rsidP="00EF6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37C65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Приветственное слово участникам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2525CB" w:rsidRDefault="00DF0CC3" w:rsidP="00E3719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Кумыков Ауес Мухамедович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исполняющий обязанности министра просвещения, науки и по делам молодежи Кабардино-Балкарской Республики, доктор философских наук, профессор</w:t>
            </w:r>
          </w:p>
        </w:tc>
      </w:tr>
      <w:tr w:rsidR="00DF0CC3" w:rsidRPr="00637C65" w:rsidTr="00E46833">
        <w:trPr>
          <w:trHeight w:val="280"/>
          <w:jc w:val="center"/>
        </w:trPr>
        <w:tc>
          <w:tcPr>
            <w:tcW w:w="2226" w:type="pct"/>
            <w:vMerge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637C65" w:rsidRDefault="00DF0CC3" w:rsidP="00EF62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637C65" w:rsidRDefault="00DF0CC3" w:rsidP="00E3719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7C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Емузова Нина Гузеровна</w:t>
            </w:r>
            <w:r w:rsidRPr="00637C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председатель Комитета Парламента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абардино-</w:t>
            </w:r>
            <w:r w:rsidRPr="00637C65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алкарской </w:t>
            </w:r>
            <w:r w:rsidRPr="00637C6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еспублики</w:t>
            </w:r>
            <w:r w:rsidRPr="00637C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образованию, науке и делам молодежи, доктор педагогических наук, профессор</w:t>
            </w:r>
          </w:p>
        </w:tc>
      </w:tr>
      <w:tr w:rsidR="00DF0CC3" w:rsidRPr="00637C65" w:rsidTr="00E46833">
        <w:trPr>
          <w:trHeight w:val="280"/>
          <w:jc w:val="center"/>
        </w:trPr>
        <w:tc>
          <w:tcPr>
            <w:tcW w:w="2226" w:type="pct"/>
            <w:vMerge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637C65" w:rsidRDefault="00DF0CC3" w:rsidP="00EF62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637C65" w:rsidRDefault="00DF0CC3" w:rsidP="00E3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65">
              <w:rPr>
                <w:rFonts w:ascii="Times New Roman" w:hAnsi="Times New Roman" w:cs="Times New Roman"/>
                <w:b/>
                <w:sz w:val="24"/>
                <w:szCs w:val="24"/>
              </w:rPr>
              <w:t>Кушчетеров Алим Владимирович</w:t>
            </w:r>
            <w:r w:rsidRPr="00637C65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ГБУ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7C65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педагогических работников»</w:t>
            </w:r>
            <w:r w:rsidRPr="00637C65">
              <w:rPr>
                <w:rFonts w:ascii="Times New Roman" w:hAnsi="Times New Roman" w:cs="Times New Roman"/>
                <w:sz w:val="24"/>
                <w:szCs w:val="24"/>
              </w:rPr>
              <w:t xml:space="preserve"> Минпросвещения КБР</w:t>
            </w:r>
          </w:p>
        </w:tc>
      </w:tr>
      <w:tr w:rsidR="00DF0CC3" w:rsidRPr="00637C65" w:rsidTr="00E46833">
        <w:trPr>
          <w:trHeight w:val="280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637C65" w:rsidRDefault="00DF0CC3" w:rsidP="00EF62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ФГОС: подходы к обучению детей с ОВЗ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637C65" w:rsidRDefault="00DF0CC3" w:rsidP="00E3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Соловьева Юлия Алексеевна – </w:t>
            </w:r>
            <w:r w:rsidRPr="00B15C39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 ООО СП «Содружество», кандидат экономических наук</w:t>
            </w:r>
          </w:p>
        </w:tc>
      </w:tr>
      <w:tr w:rsidR="00DF0CC3" w:rsidRPr="00637C65" w:rsidTr="00E46833">
        <w:trPr>
          <w:trHeight w:val="280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Default="00403C54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преемственности как дидактического принципа содержания образования между специальным и общим в инклюзии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Default="00DF0CC3" w:rsidP="00E3719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МаллаевДжафар Михайлович </w:t>
            </w:r>
            <w:r w:rsidR="00E371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</w:t>
            </w:r>
            <w:r w:rsidRPr="00DF0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Дагестанский государственный педагогически университетзав. кафедрой специального (дефектологического) </w:t>
            </w:r>
            <w:proofErr w:type="gramStart"/>
            <w:r w:rsidRPr="00DF0CC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</w:t>
            </w:r>
            <w:r w:rsidR="00BB0807" w:rsidRPr="00017CF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="00BB0807" w:rsidRPr="00017CF5">
              <w:rPr>
                <w:rFonts w:ascii="Times New Roman" w:hAnsi="Times New Roman" w:cs="Times New Roman"/>
                <w:iCs/>
                <w:sz w:val="24"/>
                <w:szCs w:val="24"/>
              </w:rPr>
              <w:t>подключение к трансляции)</w:t>
            </w:r>
          </w:p>
        </w:tc>
      </w:tr>
      <w:tr w:rsidR="00DF0CC3" w:rsidRPr="00637C65" w:rsidTr="00E46833">
        <w:trPr>
          <w:trHeight w:val="280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D96853" w:rsidRDefault="00DF0CC3" w:rsidP="00EF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sz w:val="24"/>
                <w:szCs w:val="24"/>
              </w:rPr>
              <w:t>Опыт реализации адаптированных образовательных программ в различных типах образовательных организаций Тамбовской области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D96853" w:rsidRDefault="00DF0CC3" w:rsidP="00E3719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Кожевникова Ирина Владимировна </w:t>
            </w:r>
            <w:r w:rsidR="00E3719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96853">
              <w:rPr>
                <w:rFonts w:ascii="Times New Roman" w:hAnsi="Times New Roman" w:cs="Times New Roman"/>
                <w:sz w:val="24"/>
                <w:szCs w:val="24"/>
              </w:rPr>
              <w:t>зав. кафедрой педагогики и психологииТамбовского областного института повышения квалификации работников образования</w:t>
            </w:r>
          </w:p>
        </w:tc>
      </w:tr>
      <w:tr w:rsidR="00DF0CC3" w:rsidRPr="00637C65" w:rsidTr="00E46833">
        <w:trPr>
          <w:trHeight w:val="280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D96853" w:rsidRDefault="00DF0CC3" w:rsidP="00EF62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Опыт формирования системы взаимодействия организаций Иркутской области, реализующих адаптированные 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образовательные программы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D96853" w:rsidRDefault="00DF0CC3" w:rsidP="00017C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Кучергина Ольга Викторовна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руководитель Центра развития инклюзивного образования ГАУ ДПО ИРО Иркутской области </w:t>
            </w:r>
            <w:r w:rsidR="00017CF5" w:rsidRPr="00017C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(подключение </w:t>
            </w:r>
            <w:r w:rsidR="00017CF5" w:rsidRPr="00017CF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</w:t>
            </w:r>
            <w:r w:rsidR="00017CF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017CF5" w:rsidRPr="00017CF5">
              <w:rPr>
                <w:rFonts w:ascii="Times New Roman" w:hAnsi="Times New Roman" w:cs="Times New Roman"/>
                <w:iCs/>
                <w:sz w:val="24"/>
                <w:szCs w:val="24"/>
              </w:rPr>
              <w:t>трансляции)</w:t>
            </w:r>
          </w:p>
        </w:tc>
      </w:tr>
      <w:tr w:rsidR="00DF0CC3" w:rsidRPr="00637C65" w:rsidTr="00E46833">
        <w:trPr>
          <w:trHeight w:val="1633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D96853" w:rsidRDefault="001605E1" w:rsidP="00EF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федеральной целевой программы «Доступная среда» в Кабардино-Балкарской Республике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DF0CC3" w:rsidRPr="00D96853" w:rsidRDefault="001605E1" w:rsidP="00E3719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5E1">
              <w:rPr>
                <w:rFonts w:ascii="Times New Roman" w:hAnsi="Times New Roman" w:cs="Times New Roman"/>
                <w:b/>
                <w:sz w:val="24"/>
                <w:szCs w:val="24"/>
              </w:rPr>
              <w:t>Мизова Марина Хабаловна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дошкольного, </w:t>
            </w:r>
            <w:r w:rsidRPr="001605E1">
              <w:rPr>
                <w:rFonts w:ascii="Times New Roman" w:hAnsi="Times New Roman" w:cs="Times New Roman"/>
                <w:sz w:val="24"/>
                <w:szCs w:val="24"/>
              </w:rPr>
              <w:t>общего среднего, профессионального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просвещения, науки и по делам молодежи КБР</w:t>
            </w:r>
          </w:p>
        </w:tc>
      </w:tr>
      <w:tr w:rsidR="00BA1BE4" w:rsidRPr="00637C65" w:rsidTr="00E46833">
        <w:trPr>
          <w:trHeight w:val="1633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Cs/>
                <w:sz w:val="24"/>
                <w:szCs w:val="24"/>
              </w:rPr>
              <w:t>Опыт и перспективы внедрения инклюзивного образования в Чеченской Республике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371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ТеучежНуриетЮнусовна</w:t>
            </w:r>
            <w:r w:rsidR="00E3719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96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старший преподаватель Центра инклюзивного образования ГБУ ДПО «Чеченский институт повышения квалификации работников образования» </w:t>
            </w: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инструменты школьного психолога для диагностической коррекционной работы с детьми с трудностями обучения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017CF5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685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Романова Елена Николаевна 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психолог ООО «Эффектон» Республики </w:t>
            </w:r>
            <w:proofErr w:type="gramStart"/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Хакасия</w:t>
            </w:r>
            <w:r w:rsidR="00017CF5" w:rsidRPr="00017CF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="00017CF5" w:rsidRPr="00017CF5">
              <w:rPr>
                <w:rFonts w:ascii="Times New Roman" w:hAnsi="Times New Roman" w:cs="Times New Roman"/>
                <w:iCs/>
                <w:sz w:val="24"/>
                <w:szCs w:val="24"/>
              </w:rPr>
              <w:t>подключение к</w:t>
            </w:r>
            <w:r w:rsidR="00017CF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017CF5" w:rsidRPr="00017CF5">
              <w:rPr>
                <w:rFonts w:ascii="Times New Roman" w:hAnsi="Times New Roman" w:cs="Times New Roman"/>
                <w:iCs/>
                <w:sz w:val="24"/>
                <w:szCs w:val="24"/>
              </w:rPr>
              <w:t>трансляции)</w:t>
            </w:r>
          </w:p>
        </w:tc>
      </w:tr>
      <w:tr w:rsidR="00BA1BE4" w:rsidRPr="00637C65" w:rsidTr="00E46833">
        <w:trPr>
          <w:trHeight w:val="251"/>
          <w:jc w:val="center"/>
        </w:trPr>
        <w:tc>
          <w:tcPr>
            <w:tcW w:w="5000" w:type="pct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F6262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  <w:r w:rsidR="00E3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13.00 </w:t>
            </w:r>
            <w:r w:rsidRPr="00C9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BA05A2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дети: опыт и проблемы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637C65" w:rsidRDefault="00BA1BE4" w:rsidP="00E3719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Моллаева</w:t>
            </w:r>
            <w:r w:rsidR="00F16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Зарета</w:t>
            </w:r>
            <w:proofErr w:type="gramEnd"/>
            <w:r w:rsidR="00F16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Мустафаевна–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 Администрации Эльбрусского муниципального района, КБР, руководитель проекта «Ресурсный центр «Особый ребенок» ФИП МОУ «Лицей №</w:t>
            </w:r>
            <w:r w:rsidR="00E3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F740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эксперт дошкольного образования</w:t>
            </w: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 интегрированного и инклюзивного образования в общеобразовательной организации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3719D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685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Емузова Светлана Гузеровна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директор МКОУ «СОШ №</w:t>
            </w:r>
            <w:r w:rsidR="00E371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5» г.</w:t>
            </w:r>
            <w:r w:rsidR="00E3719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о. Нальчик, кандидат педагогических наук</w:t>
            </w:r>
          </w:p>
        </w:tc>
      </w:tr>
      <w:tr w:rsidR="00467C6B" w:rsidRPr="00637C65" w:rsidTr="00E46833">
        <w:trPr>
          <w:trHeight w:val="416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695C5C" w:rsidRDefault="00695C5C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Доступность качественного образования </w:t>
            </w:r>
          </w:p>
          <w:p w:rsidR="00467C6B" w:rsidRPr="00D96853" w:rsidRDefault="00695C5C" w:rsidP="00935F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</w:t>
            </w:r>
            <w:r w:rsidR="00467C6B">
              <w:rPr>
                <w:rFonts w:ascii="Times New Roman" w:hAnsi="Times New Roman" w:cs="Times New Roman"/>
                <w:bCs/>
                <w:sz w:val="24"/>
                <w:szCs w:val="24"/>
              </w:rPr>
              <w:t>з опыта работы МКОУ «СОШ с. </w:t>
            </w:r>
            <w:proofErr w:type="gramStart"/>
            <w:r w:rsidR="00467C6B">
              <w:rPr>
                <w:rFonts w:ascii="Times New Roman" w:hAnsi="Times New Roman" w:cs="Times New Roman"/>
                <w:bCs/>
                <w:sz w:val="24"/>
                <w:szCs w:val="24"/>
              </w:rPr>
              <w:t>Прималкинско</w:t>
            </w:r>
            <w:r w:rsidR="00935FE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467C6B">
              <w:rPr>
                <w:rFonts w:ascii="Times New Roman" w:hAnsi="Times New Roman" w:cs="Times New Roman"/>
                <w:bCs/>
                <w:sz w:val="24"/>
                <w:szCs w:val="24"/>
              </w:rPr>
              <w:t>»  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обучения детей с ОВЗ по АООП в рамках реализации </w:t>
            </w:r>
            <w:r w:rsidR="0046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</w:t>
            </w:r>
            <w:r w:rsidR="00935FE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467C6B" w:rsidRPr="00467C6B" w:rsidRDefault="00467C6B" w:rsidP="00E3719D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7C6B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Шкуратова Ирина Васильевна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заместитель директора МКОУ «СОШ с. Прималкинское» Прохладненского района</w:t>
            </w: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профессиональное образование в Кабардино-Балкарской Республике: опыт среднег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3719D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Абазов БарасбиЗаудинович</w:t>
            </w:r>
            <w:r w:rsidRPr="00D96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директор ГБПОУ «Кабардино-Балкарский гуманитарно-технический колледж» </w:t>
            </w: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 по реализации адаптированных образовательных программ в условиях интернатного учреждения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6F1225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685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Лашина Любовь Ивановна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заместитель директора ГКОУ </w:t>
            </w:r>
            <w:r w:rsidRPr="00D96853">
              <w:rPr>
                <w:rFonts w:ascii="Times New Roman" w:hAnsi="Times New Roman" w:cs="Times New Roman"/>
                <w:sz w:val="24"/>
                <w:szCs w:val="24"/>
              </w:rPr>
              <w:t>«Специальная (коррекционная) школа-интернат №</w:t>
            </w:r>
            <w:r w:rsidR="00EF6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96853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Минпросвещения</w:t>
            </w:r>
            <w:proofErr w:type="gramEnd"/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КБР</w:t>
            </w:r>
          </w:p>
        </w:tc>
      </w:tr>
      <w:tr w:rsidR="00BA1BE4" w:rsidRPr="00637C65" w:rsidTr="00E46833">
        <w:trPr>
          <w:trHeight w:val="311"/>
          <w:jc w:val="center"/>
        </w:trPr>
        <w:tc>
          <w:tcPr>
            <w:tcW w:w="5000" w:type="pct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3417B4" w:rsidP="00EF6262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 w:rsidR="00BA1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дня работы</w:t>
            </w:r>
          </w:p>
        </w:tc>
      </w:tr>
      <w:tr w:rsidR="00BA1BE4" w:rsidRPr="00637C65" w:rsidTr="00017CF5">
        <w:trPr>
          <w:trHeight w:val="416"/>
          <w:jc w:val="center"/>
        </w:trPr>
        <w:tc>
          <w:tcPr>
            <w:tcW w:w="5000" w:type="pct"/>
            <w:gridSpan w:val="2"/>
            <w:shd w:val="clear" w:color="auto" w:fill="FEEFE2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F736A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день. Эффективные практики реализации адаптированных образовательных программ (работа стажировочных площадок)</w:t>
            </w: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C917DD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DD">
              <w:rPr>
                <w:rFonts w:ascii="Times New Roman" w:hAnsi="Times New Roman" w:cs="Times New Roman"/>
                <w:b/>
                <w:sz w:val="24"/>
                <w:szCs w:val="24"/>
              </w:rPr>
              <w:t>1 площадка</w:t>
            </w:r>
          </w:p>
          <w:p w:rsidR="00BA1BE4" w:rsidRPr="00C917DD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D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F2249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91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04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24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A1BE4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познавательному и художественно-эстетическому развитию </w:t>
            </w:r>
            <w:r w:rsidRPr="00D9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с ОВЗ</w:t>
            </w:r>
          </w:p>
          <w:p w:rsidR="00605FF8" w:rsidRPr="00D96853" w:rsidRDefault="00605FF8" w:rsidP="00017CF5">
            <w:pPr>
              <w:pStyle w:val="4"/>
              <w:shd w:val="clear" w:color="auto" w:fill="FFFFFF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FF8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605FF8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проведения:</w:t>
            </w:r>
            <w:r w:rsidR="009A3918" w:rsidRPr="00F22497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>ГКУ</w:t>
            </w:r>
            <w:proofErr w:type="gramEnd"/>
            <w:r w:rsidR="009A3918" w:rsidRPr="00F22497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«Центр психолого-медико-социального сопровождения» Минпросвещения КБР, </w:t>
            </w:r>
            <w:r w:rsidRPr="00F22497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r w:rsidR="009A3918" w:rsidRPr="00F22497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F22497">
              <w:rPr>
                <w:rFonts w:ascii="Times New Roman" w:hAnsi="Times New Roman"/>
                <w:b w:val="0"/>
                <w:sz w:val="24"/>
                <w:szCs w:val="24"/>
              </w:rPr>
              <w:t>Тарчокова, 26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23236F" w:rsidRDefault="0023236F" w:rsidP="0023236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Слонимская Ольга Викторовна –</w:t>
            </w:r>
            <w:r w:rsidRPr="00D96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СП «Содружество», </w:t>
            </w:r>
            <w:r w:rsidRPr="00E758E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развитию регионов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96853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педагогических наук</w:t>
            </w:r>
          </w:p>
          <w:p w:rsidR="00605FF8" w:rsidRDefault="00605FF8" w:rsidP="00E3719D">
            <w:pPr>
              <w:suppressAutoHyphens w:val="0"/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605FF8" w:rsidRPr="00D96853" w:rsidRDefault="00BA1BE4" w:rsidP="0023236F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391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Специалисты ГКУ «Центр психолого-медико-социального сопровождения» Минпросвещения КБР</w:t>
            </w:r>
            <w:r w:rsidRPr="00D968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A1BE4" w:rsidRPr="00637C65" w:rsidTr="00E46833">
        <w:trPr>
          <w:trHeight w:val="1735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C917DD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площадка</w:t>
            </w:r>
          </w:p>
          <w:p w:rsidR="00BA1BE4" w:rsidRPr="00C917DD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  <w:r w:rsidR="00F2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9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0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2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BA1BE4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«Школа для всех – Школа для каждого»</w:t>
            </w:r>
          </w:p>
          <w:p w:rsidR="00605FF8" w:rsidRPr="00D96853" w:rsidRDefault="00605FF8" w:rsidP="00F22497">
            <w:pPr>
              <w:pStyle w:val="4"/>
              <w:shd w:val="clear" w:color="auto" w:fill="FFFFFF"/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05FF8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605FF8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проведения:</w:t>
            </w:r>
            <w:r w:rsidRPr="00605FF8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>ГБОУ</w:t>
            </w:r>
            <w:proofErr w:type="gramEnd"/>
            <w:r w:rsidRPr="00605FF8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 xml:space="preserve"> «ДАТ» Солнечный город»</w:t>
            </w:r>
            <w:r w:rsidRPr="00605FF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Минпросвещения КБР (ул. 2-й Таманской Дивизии, 31/1)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3719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685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Емузова Светлана Гузеровна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директор МКОУ «СОШ №</w:t>
            </w:r>
            <w:r w:rsidR="00EF626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5» г.</w:t>
            </w:r>
            <w:r w:rsidR="00EF626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о. Нальчи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к, кандидат педагогических наук</w:t>
            </w:r>
          </w:p>
          <w:p w:rsidR="002204B3" w:rsidRPr="002204B3" w:rsidRDefault="002204B3" w:rsidP="00E3719D"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Соловьева Юлия Алексеевна – </w:t>
            </w:r>
            <w:r w:rsidRPr="00B15C39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 ООО СП «Содружество», кандидат экономических наук</w:t>
            </w: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7E73BB" w:rsidRDefault="00BA1BE4" w:rsidP="00EF6262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площадка</w:t>
            </w:r>
          </w:p>
          <w:p w:rsidR="00BA1BE4" w:rsidRPr="007E73BB" w:rsidRDefault="00BA1BE4" w:rsidP="00EF6262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</w:t>
            </w:r>
            <w:r w:rsidR="00F2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7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0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22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BA1BE4" w:rsidRDefault="00BA1BE4" w:rsidP="00EF6262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 реализации адаптированных образовательных программ с детьми с нарушением слуха и речи</w:t>
            </w:r>
          </w:p>
          <w:p w:rsidR="00605FF8" w:rsidRPr="00D96853" w:rsidRDefault="00605FF8" w:rsidP="00F224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F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605FF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проведения</w:t>
            </w:r>
            <w:r w:rsidRPr="00F2249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605FF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ГКОУ</w:t>
            </w:r>
            <w:proofErr w:type="gramEnd"/>
            <w:r w:rsidRPr="00605FF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СКШИ № 2 ст. Приближная</w:t>
            </w:r>
            <w:r w:rsidR="007C0EA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пер. Кооперативный, 6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3719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9685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Лашина Любовь Ивановна - 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директора ГКОУ </w:t>
            </w:r>
            <w:r w:rsidRPr="00D96853">
              <w:rPr>
                <w:rFonts w:ascii="Times New Roman" w:hAnsi="Times New Roman" w:cs="Times New Roman"/>
                <w:sz w:val="24"/>
                <w:szCs w:val="24"/>
              </w:rPr>
              <w:t>«Специальная (коррекционная) школа-интернат №</w:t>
            </w:r>
            <w:r w:rsidR="00605F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96853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Минпросвещения</w:t>
            </w:r>
            <w:proofErr w:type="gramEnd"/>
            <w:r w:rsidRPr="00D9685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КБР.</w:t>
            </w:r>
          </w:p>
          <w:p w:rsidR="00BA1BE4" w:rsidRPr="00D96853" w:rsidRDefault="00BA1BE4" w:rsidP="00E371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2226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7E73BB" w:rsidRDefault="00BA1BE4" w:rsidP="00EF6262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73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площадка</w:t>
            </w:r>
          </w:p>
          <w:p w:rsidR="00BA1BE4" w:rsidRPr="007E73BB" w:rsidRDefault="00BA1BE4" w:rsidP="00EF6262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73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10.00</w:t>
            </w:r>
            <w:r w:rsidR="00F224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–</w:t>
            </w:r>
            <w:r w:rsidRPr="007E73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2204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F2249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.00</w:t>
            </w:r>
          </w:p>
          <w:p w:rsidR="00AC2FEE" w:rsidRPr="00AC2FEE" w:rsidRDefault="00AC2FEE" w:rsidP="00AC2FEE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FEE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Эффективные практики реализации адаптированных образовательных программ, опыт базовой профессиональной образовательной организации по поддержке и развитию инклюзивного образования в 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5FF8" w:rsidRPr="00D96853" w:rsidRDefault="00605FF8" w:rsidP="00CB3CB7">
            <w:pPr>
              <w:pStyle w:val="4"/>
              <w:shd w:val="clear" w:color="auto" w:fill="FFFFFF"/>
              <w:spacing w:before="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5FF8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605FF8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проведения:</w:t>
            </w:r>
            <w:r w:rsidR="007C0EA7" w:rsidRPr="00F2249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ГБПОУ</w:t>
            </w:r>
            <w:proofErr w:type="gramEnd"/>
            <w:r w:rsidR="007C0EA7" w:rsidRPr="00F2249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«Кабардино-Балкарский гуманитарно-технический колледж»</w:t>
            </w:r>
            <w:r w:rsidR="00761CAE" w:rsidRPr="00F2249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ул. Калмыкова, 246</w:t>
            </w: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AC2FEE" w:rsidRPr="00AC2FEE" w:rsidRDefault="00AC2FEE" w:rsidP="00AC2FE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Курашева Сатаней Беслановна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C2FE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управлению образовательно-инновационной деятельностью ГБПОУ «Кабардино-Балкарский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уманитарно-технический колледж»</w:t>
            </w:r>
          </w:p>
          <w:p w:rsidR="00AC2FEE" w:rsidRPr="00D96853" w:rsidRDefault="00AC2FEE" w:rsidP="00AC2FE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ШогеноваАсият Анатольевна</w:t>
            </w:r>
            <w:r w:rsidRPr="00AC2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заместитель директора по управлению качеством образования и развитием персонала ГБПОУ «Кабардино-Балкарский гуманитарно-технический колледж»</w:t>
            </w: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5000" w:type="pct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«ДАТ» Солн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ечный город» Минпросвещения КБР </w:t>
            </w:r>
            <w:r w:rsidRPr="007E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 2-й Таманской Дивизии, 31/1)</w:t>
            </w:r>
          </w:p>
        </w:tc>
      </w:tr>
      <w:tr w:rsidR="00BA1BE4" w:rsidRPr="00637C65" w:rsidTr="00E46833">
        <w:trPr>
          <w:trHeight w:val="355"/>
          <w:jc w:val="center"/>
        </w:trPr>
        <w:tc>
          <w:tcPr>
            <w:tcW w:w="5000" w:type="pct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2204B3" w:rsidRDefault="002204B3" w:rsidP="00EF6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A1BE4" w:rsidRPr="00D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.30–1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6.00 </w:t>
            </w:r>
          </w:p>
          <w:p w:rsidR="002204B3" w:rsidRDefault="002204B3" w:rsidP="00EF6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Экскурсия по </w:t>
            </w:r>
            <w:r w:rsidRPr="002204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ГБОУ «ДАТ» Солнечный </w:t>
            </w:r>
            <w:proofErr w:type="gramStart"/>
            <w:r w:rsidRPr="002204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город»</w:t>
            </w:r>
            <w:r w:rsidRPr="00220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Минпросвещения</w:t>
            </w:r>
            <w:proofErr w:type="gramEnd"/>
            <w:r w:rsidRPr="00220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A1BE4" w:rsidRPr="00395102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Всероссийского </w:t>
            </w:r>
            <w:r w:rsidRPr="00D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семинара-совещания</w:t>
            </w: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2226" w:type="pct"/>
            <w:vMerge w:val="restar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  Всероссийского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семинара-совещания</w:t>
            </w:r>
          </w:p>
          <w:p w:rsidR="00F22497" w:rsidRDefault="00F22497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7CF5" w:rsidRDefault="00F22497" w:rsidP="00EF626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249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Место проведения:</w:t>
            </w:r>
          </w:p>
          <w:p w:rsidR="007C0EA7" w:rsidRPr="007C0EA7" w:rsidRDefault="007C0EA7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ГБОУ «ДАТ» Солнечный город»</w:t>
            </w:r>
          </w:p>
          <w:p w:rsidR="007C0EA7" w:rsidRPr="00D96853" w:rsidRDefault="007C0EA7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Default="00BA1BE4" w:rsidP="00E3719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Соловьева Юлия Алексеевна – </w:t>
            </w:r>
            <w:r w:rsidRPr="00B15C39">
              <w:rPr>
                <w:rFonts w:ascii="Times New Roman" w:hAnsi="Times New Roman" w:cs="Times New Roman"/>
                <w:iCs/>
                <w:sz w:val="24"/>
                <w:szCs w:val="24"/>
              </w:rPr>
              <w:t>эксперт ООО СП «Содружество», кандидат экономических наук</w:t>
            </w:r>
          </w:p>
          <w:p w:rsidR="00BA1BE4" w:rsidRPr="00637C65" w:rsidRDefault="00BA1BE4" w:rsidP="00E37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Слонимская Ольга Викторовна –</w:t>
            </w:r>
            <w:r w:rsidRPr="00E758EE">
              <w:rPr>
                <w:rFonts w:ascii="Times New Roman" w:hAnsi="Times New Roman" w:cs="Times New Roman"/>
                <w:bCs/>
                <w:sz w:val="24"/>
                <w:szCs w:val="24"/>
              </w:rPr>
              <w:t>ООО СП «Содружество», заместитель директора по развитию регионов, кандидат педагогических наук</w:t>
            </w: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2226" w:type="pct"/>
            <w:vMerge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Default="00BA1BE4" w:rsidP="00EF62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37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/>
                <w:sz w:val="24"/>
                <w:szCs w:val="24"/>
              </w:rPr>
              <w:t>КушчетеровАлим Владимирович</w:t>
            </w:r>
            <w:r w:rsidRPr="00D96853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ГБУ ДПО «Центр непрерывного повышения профессионального мастерства педагогических работников» Минпросвещения КБР</w:t>
            </w:r>
          </w:p>
        </w:tc>
      </w:tr>
      <w:tr w:rsidR="00BA1BE4" w:rsidRPr="00637C65" w:rsidTr="00E46833">
        <w:trPr>
          <w:trHeight w:val="416"/>
          <w:jc w:val="center"/>
        </w:trPr>
        <w:tc>
          <w:tcPr>
            <w:tcW w:w="2226" w:type="pct"/>
            <w:vMerge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F6262">
            <w:pPr>
              <w:pBdr>
                <w:bottom w:val="single" w:sz="6" w:space="0" w:color="EEEEEE"/>
              </w:pBd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4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:rsidR="00BA1BE4" w:rsidRPr="00D96853" w:rsidRDefault="00BA1BE4" w:rsidP="00E37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53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 Фатима Хасанбиевна</w:t>
            </w:r>
            <w:r w:rsidRPr="00D96853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ГБУ ДПО «Центр непрерывного повышения профессионального мастерства педагогических работников» Минпросвещения КБР</w:t>
            </w:r>
            <w:r w:rsidRPr="00D9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96853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</w:p>
        </w:tc>
      </w:tr>
    </w:tbl>
    <w:p w:rsidR="00B0375F" w:rsidRPr="007D2995" w:rsidRDefault="00B0375F" w:rsidP="0081288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B0375F" w:rsidRPr="007D2995" w:rsidSect="00197D53">
      <w:pgSz w:w="11906" w:h="16838"/>
      <w:pgMar w:top="85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8E" w:rsidRDefault="00F45A8E" w:rsidP="000862DC">
      <w:pPr>
        <w:spacing w:after="0" w:line="240" w:lineRule="auto"/>
      </w:pPr>
      <w:r>
        <w:separator/>
      </w:r>
    </w:p>
  </w:endnote>
  <w:endnote w:type="continuationSeparator" w:id="0">
    <w:p w:rsidR="00F45A8E" w:rsidRDefault="00F45A8E" w:rsidP="0008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C34" w:rsidRDefault="00D03A4F">
    <w:pPr>
      <w:pStyle w:val="aa"/>
      <w:jc w:val="center"/>
    </w:pPr>
    <w:r>
      <w:fldChar w:fldCharType="begin"/>
    </w:r>
    <w:r w:rsidR="00FB5C34">
      <w:instrText>PAGE   \* MERGEFORMAT</w:instrText>
    </w:r>
    <w:r>
      <w:fldChar w:fldCharType="separate"/>
    </w:r>
    <w:r w:rsidR="00F1660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8E" w:rsidRDefault="00F45A8E" w:rsidP="000862DC">
      <w:pPr>
        <w:spacing w:after="0" w:line="240" w:lineRule="auto"/>
      </w:pPr>
      <w:r>
        <w:separator/>
      </w:r>
    </w:p>
  </w:footnote>
  <w:footnote w:type="continuationSeparator" w:id="0">
    <w:p w:rsidR="00F45A8E" w:rsidRDefault="00F45A8E" w:rsidP="0008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75F"/>
    <w:rsid w:val="00017CF5"/>
    <w:rsid w:val="00041180"/>
    <w:rsid w:val="000477E3"/>
    <w:rsid w:val="00055AF3"/>
    <w:rsid w:val="00060EC6"/>
    <w:rsid w:val="0006642E"/>
    <w:rsid w:val="000862DC"/>
    <w:rsid w:val="000A03F8"/>
    <w:rsid w:val="000C6071"/>
    <w:rsid w:val="00117159"/>
    <w:rsid w:val="001376E0"/>
    <w:rsid w:val="001605E1"/>
    <w:rsid w:val="00166F95"/>
    <w:rsid w:val="001751FA"/>
    <w:rsid w:val="00185050"/>
    <w:rsid w:val="00197D53"/>
    <w:rsid w:val="001A6448"/>
    <w:rsid w:val="0020190C"/>
    <w:rsid w:val="002204B3"/>
    <w:rsid w:val="0023236F"/>
    <w:rsid w:val="00252177"/>
    <w:rsid w:val="002525CB"/>
    <w:rsid w:val="00257ECB"/>
    <w:rsid w:val="002723E7"/>
    <w:rsid w:val="00273553"/>
    <w:rsid w:val="00275875"/>
    <w:rsid w:val="00284549"/>
    <w:rsid w:val="002A539C"/>
    <w:rsid w:val="002B1D38"/>
    <w:rsid w:val="002C279D"/>
    <w:rsid w:val="002D24B5"/>
    <w:rsid w:val="002D2A45"/>
    <w:rsid w:val="003417B4"/>
    <w:rsid w:val="00395102"/>
    <w:rsid w:val="003A452A"/>
    <w:rsid w:val="003D4BCD"/>
    <w:rsid w:val="00403C54"/>
    <w:rsid w:val="00456D89"/>
    <w:rsid w:val="00467C6B"/>
    <w:rsid w:val="00495C1D"/>
    <w:rsid w:val="004F03E9"/>
    <w:rsid w:val="005007D1"/>
    <w:rsid w:val="00513852"/>
    <w:rsid w:val="00531B70"/>
    <w:rsid w:val="00535FF1"/>
    <w:rsid w:val="00541BE1"/>
    <w:rsid w:val="00544CC6"/>
    <w:rsid w:val="00567C0A"/>
    <w:rsid w:val="005B14E6"/>
    <w:rsid w:val="005C30D3"/>
    <w:rsid w:val="005C3333"/>
    <w:rsid w:val="00605FF8"/>
    <w:rsid w:val="00611F17"/>
    <w:rsid w:val="00637C65"/>
    <w:rsid w:val="006727F1"/>
    <w:rsid w:val="00695C5C"/>
    <w:rsid w:val="006C1697"/>
    <w:rsid w:val="006D34D2"/>
    <w:rsid w:val="006E7EAF"/>
    <w:rsid w:val="006F1225"/>
    <w:rsid w:val="00704594"/>
    <w:rsid w:val="007558CF"/>
    <w:rsid w:val="0076131E"/>
    <w:rsid w:val="00761CAE"/>
    <w:rsid w:val="00786B9D"/>
    <w:rsid w:val="007A4251"/>
    <w:rsid w:val="007B68DE"/>
    <w:rsid w:val="007C0EA7"/>
    <w:rsid w:val="007D2995"/>
    <w:rsid w:val="007E73BB"/>
    <w:rsid w:val="007E76A8"/>
    <w:rsid w:val="00802903"/>
    <w:rsid w:val="00803D98"/>
    <w:rsid w:val="00812882"/>
    <w:rsid w:val="008D5ABF"/>
    <w:rsid w:val="00935FEC"/>
    <w:rsid w:val="00975323"/>
    <w:rsid w:val="009A3918"/>
    <w:rsid w:val="00A41C6E"/>
    <w:rsid w:val="00A42467"/>
    <w:rsid w:val="00A43614"/>
    <w:rsid w:val="00A5313D"/>
    <w:rsid w:val="00A77473"/>
    <w:rsid w:val="00A77972"/>
    <w:rsid w:val="00A92F83"/>
    <w:rsid w:val="00AA61BE"/>
    <w:rsid w:val="00AC2FEE"/>
    <w:rsid w:val="00B0375F"/>
    <w:rsid w:val="00B11CAF"/>
    <w:rsid w:val="00B15C39"/>
    <w:rsid w:val="00BA05A2"/>
    <w:rsid w:val="00BA1BE4"/>
    <w:rsid w:val="00BB0807"/>
    <w:rsid w:val="00BC3345"/>
    <w:rsid w:val="00BD72E7"/>
    <w:rsid w:val="00BD7524"/>
    <w:rsid w:val="00C05ACC"/>
    <w:rsid w:val="00C11BC2"/>
    <w:rsid w:val="00C311AD"/>
    <w:rsid w:val="00C31642"/>
    <w:rsid w:val="00C66540"/>
    <w:rsid w:val="00C76270"/>
    <w:rsid w:val="00C917DD"/>
    <w:rsid w:val="00CB3CB7"/>
    <w:rsid w:val="00D03A4F"/>
    <w:rsid w:val="00D15678"/>
    <w:rsid w:val="00D37CC6"/>
    <w:rsid w:val="00D96853"/>
    <w:rsid w:val="00DF0CC3"/>
    <w:rsid w:val="00E3719D"/>
    <w:rsid w:val="00E46833"/>
    <w:rsid w:val="00E758EE"/>
    <w:rsid w:val="00E8672E"/>
    <w:rsid w:val="00EC74E1"/>
    <w:rsid w:val="00EE38F7"/>
    <w:rsid w:val="00EF6262"/>
    <w:rsid w:val="00F16606"/>
    <w:rsid w:val="00F22497"/>
    <w:rsid w:val="00F45A8E"/>
    <w:rsid w:val="00F5416E"/>
    <w:rsid w:val="00F61523"/>
    <w:rsid w:val="00F736A9"/>
    <w:rsid w:val="00F7401F"/>
    <w:rsid w:val="00F93AFC"/>
    <w:rsid w:val="00FB5C34"/>
    <w:rsid w:val="00FC343D"/>
    <w:rsid w:val="00FD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7708C"/>
  <w15:docId w15:val="{A8230A7B-A9D4-46B7-83B3-0F915054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BD752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C334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75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B0375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055AF3"/>
    <w:pPr>
      <w:suppressAutoHyphens/>
      <w:autoSpaceDN w:val="0"/>
      <w:spacing w:after="160" w:line="254" w:lineRule="auto"/>
    </w:pPr>
    <w:rPr>
      <w:rFonts w:ascii="Calibri" w:hAnsi="Calibri" w:cs="Calibri"/>
      <w:kern w:val="3"/>
      <w:sz w:val="22"/>
      <w:szCs w:val="22"/>
      <w:lang w:eastAsia="zh-CN"/>
    </w:rPr>
  </w:style>
  <w:style w:type="character" w:styleId="a5">
    <w:name w:val="Strong"/>
    <w:qFormat/>
    <w:rsid w:val="00802903"/>
    <w:rPr>
      <w:b/>
      <w:bCs/>
    </w:rPr>
  </w:style>
  <w:style w:type="character" w:customStyle="1" w:styleId="10">
    <w:name w:val="Заголовок 1 Знак"/>
    <w:link w:val="1"/>
    <w:uiPriority w:val="9"/>
    <w:rsid w:val="00FD0AF2"/>
    <w:rPr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BC334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rsid w:val="00EC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C74E1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rsid w:val="000862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862DC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rsid w:val="000862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862DC"/>
    <w:rPr>
      <w:rFonts w:ascii="Calibri" w:hAnsi="Calibri" w:cs="Calibri"/>
      <w:sz w:val="22"/>
      <w:szCs w:val="22"/>
      <w:lang w:eastAsia="ar-SA"/>
    </w:rPr>
  </w:style>
  <w:style w:type="table" w:styleId="ac">
    <w:name w:val="Table Grid"/>
    <w:basedOn w:val="a1"/>
    <w:uiPriority w:val="59"/>
    <w:rsid w:val="00E4683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86E5-2DA5-4D5F-813F-72A3173C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Station-5</cp:lastModifiedBy>
  <cp:revision>17</cp:revision>
  <cp:lastPrinted>2019-12-03T16:06:00Z</cp:lastPrinted>
  <dcterms:created xsi:type="dcterms:W3CDTF">2019-12-04T08:29:00Z</dcterms:created>
  <dcterms:modified xsi:type="dcterms:W3CDTF">2019-12-12T14:24:00Z</dcterms:modified>
</cp:coreProperties>
</file>