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D7" w:rsidRDefault="005D04D7" w:rsidP="00FD3C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деятельности  МУ « Управление образования» местной администрации Эльбрусского муниципального района</w:t>
      </w:r>
    </w:p>
    <w:p w:rsidR="00CD573D" w:rsidRPr="0041224D" w:rsidRDefault="00FD3C8E" w:rsidP="00FD3C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7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 год.</w:t>
      </w:r>
    </w:p>
    <w:p w:rsidR="00627A5B" w:rsidRDefault="00627A5B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10D2" w:rsidRPr="003677A5" w:rsidRDefault="00627A5B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0D2" w:rsidRPr="003677A5">
        <w:rPr>
          <w:rFonts w:ascii="Times New Roman" w:hAnsi="Times New Roman" w:cs="Times New Roman"/>
          <w:sz w:val="28"/>
          <w:szCs w:val="28"/>
        </w:rPr>
        <w:t xml:space="preserve">В </w:t>
      </w:r>
      <w:r w:rsidR="00C87855" w:rsidRPr="003677A5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A10D2" w:rsidRPr="003677A5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CD573D" w:rsidRPr="003677A5">
        <w:rPr>
          <w:rFonts w:ascii="Times New Roman" w:hAnsi="Times New Roman" w:cs="Times New Roman"/>
          <w:sz w:val="28"/>
          <w:szCs w:val="28"/>
        </w:rPr>
        <w:t xml:space="preserve">сть управления образования,  образовательных </w:t>
      </w:r>
      <w:r w:rsidR="00C87855" w:rsidRPr="003677A5">
        <w:rPr>
          <w:rFonts w:ascii="Times New Roman" w:hAnsi="Times New Roman" w:cs="Times New Roman"/>
          <w:sz w:val="28"/>
          <w:szCs w:val="28"/>
        </w:rPr>
        <w:t xml:space="preserve">организаций Эльбрусского муниципального </w:t>
      </w:r>
      <w:r w:rsidR="00BA10D2" w:rsidRPr="003677A5">
        <w:rPr>
          <w:rFonts w:ascii="Times New Roman" w:hAnsi="Times New Roman" w:cs="Times New Roman"/>
          <w:sz w:val="28"/>
          <w:szCs w:val="28"/>
        </w:rPr>
        <w:t xml:space="preserve"> района была направлена на решение широкого круга задач по соответствующим направлениям:</w:t>
      </w:r>
    </w:p>
    <w:p w:rsidR="00BA10D2" w:rsidRPr="003677A5" w:rsidRDefault="00BA10D2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114578" w:rsidRPr="003677A5">
        <w:rPr>
          <w:rFonts w:ascii="Times New Roman" w:hAnsi="Times New Roman" w:cs="Times New Roman"/>
          <w:sz w:val="28"/>
          <w:szCs w:val="28"/>
        </w:rPr>
        <w:t>целевых программ и проектов в сфере образования;</w:t>
      </w:r>
    </w:p>
    <w:p w:rsidR="00114578" w:rsidRPr="003677A5" w:rsidRDefault="00114578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-обеспечение доступности и качества дошкольного образования;</w:t>
      </w:r>
    </w:p>
    <w:p w:rsidR="00114578" w:rsidRPr="003677A5" w:rsidRDefault="00114578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-обеспечение реализации социальных прав и гарантий дете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родителей;</w:t>
      </w:r>
    </w:p>
    <w:p w:rsidR="00114578" w:rsidRPr="003677A5" w:rsidRDefault="00114578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-формирование системы независимой оценки качества образования;</w:t>
      </w:r>
    </w:p>
    <w:p w:rsidR="00114578" w:rsidRPr="003677A5" w:rsidRDefault="00114578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- развитие кадрового потенциала. Достижение индикативных показателей по заработной плате педагогов дошкольного, общего и дополнительного образования.</w:t>
      </w:r>
    </w:p>
    <w:p w:rsidR="007E660A" w:rsidRPr="003677A5" w:rsidRDefault="00705DBF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С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истема образования </w:t>
      </w:r>
      <w:r w:rsidR="00B44182" w:rsidRPr="003677A5">
        <w:rPr>
          <w:rFonts w:ascii="Times New Roman" w:hAnsi="Times New Roman" w:cs="Times New Roman"/>
          <w:sz w:val="28"/>
          <w:szCs w:val="28"/>
        </w:rPr>
        <w:t>Эльбрусского муниципального района представлена  14</w:t>
      </w:r>
      <w:r w:rsidR="00EF2F26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714799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EF2F26" w:rsidRPr="003677A5">
        <w:rPr>
          <w:rFonts w:ascii="Times New Roman" w:hAnsi="Times New Roman" w:cs="Times New Roman"/>
          <w:sz w:val="28"/>
          <w:szCs w:val="28"/>
        </w:rPr>
        <w:t>обще</w:t>
      </w:r>
      <w:r w:rsidR="00714799" w:rsidRPr="003677A5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B44182" w:rsidRPr="003677A5">
        <w:rPr>
          <w:rFonts w:ascii="Times New Roman" w:hAnsi="Times New Roman" w:cs="Times New Roman"/>
          <w:sz w:val="28"/>
          <w:szCs w:val="28"/>
        </w:rPr>
        <w:t>, 3</w:t>
      </w:r>
      <w:r w:rsidR="00EF2F26" w:rsidRPr="003677A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образования.</w:t>
      </w:r>
    </w:p>
    <w:p w:rsidR="009D5261" w:rsidRPr="003677A5" w:rsidRDefault="007E660A" w:rsidP="007E66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537104" w:rsidRPr="003677A5">
        <w:rPr>
          <w:rFonts w:ascii="Times New Roman" w:hAnsi="Times New Roman" w:cs="Times New Roman"/>
          <w:sz w:val="28"/>
          <w:szCs w:val="28"/>
        </w:rPr>
        <w:t>По данным стат</w:t>
      </w:r>
      <w:r w:rsidR="009D5261" w:rsidRPr="003677A5">
        <w:rPr>
          <w:rFonts w:ascii="Times New Roman" w:hAnsi="Times New Roman" w:cs="Times New Roman"/>
          <w:sz w:val="28"/>
          <w:szCs w:val="28"/>
        </w:rPr>
        <w:t>истической отчетности</w:t>
      </w:r>
      <w:proofErr w:type="gramStart"/>
      <w:r w:rsidR="009D5261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EF2F26" w:rsidRPr="00367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7855" w:rsidRPr="003677A5">
        <w:rPr>
          <w:rFonts w:ascii="Times New Roman" w:hAnsi="Times New Roman" w:cs="Times New Roman"/>
          <w:sz w:val="28"/>
          <w:szCs w:val="28"/>
        </w:rPr>
        <w:t xml:space="preserve"> на начало  2017-2018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 </w:t>
      </w:r>
      <w:r w:rsidR="005E0A3F" w:rsidRPr="003677A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C87855" w:rsidRPr="003677A5">
        <w:rPr>
          <w:rFonts w:ascii="Times New Roman" w:hAnsi="Times New Roman" w:cs="Times New Roman"/>
          <w:sz w:val="28"/>
          <w:szCs w:val="28"/>
        </w:rPr>
        <w:t>х района обучается 3393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 учащихся 1-11 классов</w:t>
      </w:r>
      <w:r w:rsidR="00C87855" w:rsidRPr="003677A5">
        <w:rPr>
          <w:rFonts w:ascii="Times New Roman" w:hAnsi="Times New Roman" w:cs="Times New Roman"/>
          <w:sz w:val="28"/>
          <w:szCs w:val="28"/>
        </w:rPr>
        <w:t xml:space="preserve"> ( на конец 2016-2017 учебного года-3228 чел.)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, в </w:t>
      </w:r>
      <w:r w:rsidR="00C87855" w:rsidRPr="003677A5">
        <w:rPr>
          <w:rFonts w:ascii="Times New Roman" w:hAnsi="Times New Roman" w:cs="Times New Roman"/>
          <w:sz w:val="28"/>
          <w:szCs w:val="28"/>
        </w:rPr>
        <w:t>16</w:t>
      </w:r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537104" w:rsidRPr="003677A5">
        <w:rPr>
          <w:rFonts w:ascii="Times New Roman" w:hAnsi="Times New Roman" w:cs="Times New Roman"/>
          <w:sz w:val="28"/>
          <w:szCs w:val="28"/>
        </w:rPr>
        <w:t>дошкол</w:t>
      </w:r>
      <w:r w:rsidRPr="003677A5">
        <w:rPr>
          <w:rFonts w:ascii="Times New Roman" w:hAnsi="Times New Roman" w:cs="Times New Roman"/>
          <w:sz w:val="28"/>
          <w:szCs w:val="28"/>
        </w:rPr>
        <w:t>ьных отделениях ОО воспитывается</w:t>
      </w:r>
      <w:r w:rsidR="005E0A3F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C87855" w:rsidRPr="003677A5">
        <w:rPr>
          <w:rFonts w:ascii="Times New Roman" w:hAnsi="Times New Roman" w:cs="Times New Roman"/>
          <w:sz w:val="28"/>
          <w:szCs w:val="28"/>
        </w:rPr>
        <w:t>1743 ребенка дошкольного возраста( в прошлом году-</w:t>
      </w:r>
      <w:r w:rsidR="00B44182" w:rsidRPr="003677A5">
        <w:rPr>
          <w:rFonts w:ascii="Times New Roman" w:hAnsi="Times New Roman" w:cs="Times New Roman"/>
          <w:sz w:val="28"/>
          <w:szCs w:val="28"/>
        </w:rPr>
        <w:t xml:space="preserve"> 1724 </w:t>
      </w:r>
      <w:r w:rsidR="00C87855" w:rsidRPr="003677A5">
        <w:rPr>
          <w:rFonts w:ascii="Times New Roman" w:hAnsi="Times New Roman" w:cs="Times New Roman"/>
          <w:sz w:val="28"/>
          <w:szCs w:val="28"/>
        </w:rPr>
        <w:t xml:space="preserve">)  </w:t>
      </w:r>
      <w:r w:rsidR="00D44E87" w:rsidRPr="003677A5">
        <w:rPr>
          <w:rFonts w:ascii="Times New Roman" w:hAnsi="Times New Roman" w:cs="Times New Roman"/>
          <w:sz w:val="28"/>
          <w:szCs w:val="28"/>
        </w:rPr>
        <w:t>, в организациях дополнительного образования занимается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CB0E9A" w:rsidRPr="003677A5">
        <w:rPr>
          <w:rFonts w:ascii="Times New Roman" w:hAnsi="Times New Roman" w:cs="Times New Roman"/>
          <w:sz w:val="28"/>
          <w:szCs w:val="28"/>
        </w:rPr>
        <w:t>1809 детей.</w:t>
      </w:r>
    </w:p>
    <w:p w:rsidR="00BC1521" w:rsidRPr="003677A5" w:rsidRDefault="00BC1521" w:rsidP="00537104">
      <w:pPr>
        <w:rPr>
          <w:rFonts w:ascii="Times New Roman" w:hAnsi="Times New Roman" w:cs="Times New Roman"/>
          <w:b/>
          <w:sz w:val="28"/>
          <w:szCs w:val="28"/>
        </w:rPr>
      </w:pPr>
      <w:r w:rsidRPr="003677A5">
        <w:rPr>
          <w:rFonts w:ascii="Times New Roman" w:hAnsi="Times New Roman" w:cs="Times New Roman"/>
          <w:b/>
          <w:sz w:val="28"/>
          <w:szCs w:val="28"/>
        </w:rPr>
        <w:t>Классов и обучающихся, занимающихся во вторую смену, в районе нет.</w:t>
      </w:r>
    </w:p>
    <w:p w:rsidR="00537104" w:rsidRPr="003677A5" w:rsidRDefault="00627A5B" w:rsidP="00537104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7E660A" w:rsidRPr="003677A5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B44182" w:rsidRPr="003677A5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района, </w:t>
      </w:r>
      <w:r w:rsidR="005E0A3F" w:rsidRPr="003677A5">
        <w:rPr>
          <w:rFonts w:ascii="Times New Roman" w:hAnsi="Times New Roman" w:cs="Times New Roman"/>
          <w:sz w:val="28"/>
          <w:szCs w:val="28"/>
        </w:rPr>
        <w:t xml:space="preserve">МУ 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5E0A3F" w:rsidRPr="003677A5">
        <w:rPr>
          <w:rFonts w:ascii="Times New Roman" w:hAnsi="Times New Roman" w:cs="Times New Roman"/>
          <w:sz w:val="28"/>
          <w:szCs w:val="28"/>
        </w:rPr>
        <w:t>«</w:t>
      </w:r>
      <w:r w:rsidR="00537104" w:rsidRPr="003677A5">
        <w:rPr>
          <w:rFonts w:ascii="Times New Roman" w:hAnsi="Times New Roman" w:cs="Times New Roman"/>
          <w:sz w:val="28"/>
          <w:szCs w:val="28"/>
        </w:rPr>
        <w:t>Управление образования»</w:t>
      </w:r>
      <w:r w:rsidR="00B44182" w:rsidRPr="003677A5">
        <w:rPr>
          <w:rFonts w:ascii="Times New Roman" w:hAnsi="Times New Roman" w:cs="Times New Roman"/>
          <w:sz w:val="28"/>
          <w:szCs w:val="28"/>
        </w:rPr>
        <w:t>,</w:t>
      </w:r>
      <w:r w:rsidR="00537104" w:rsidRPr="003677A5">
        <w:rPr>
          <w:rFonts w:ascii="Times New Roman" w:hAnsi="Times New Roman" w:cs="Times New Roman"/>
          <w:sz w:val="28"/>
          <w:szCs w:val="28"/>
        </w:rPr>
        <w:t xml:space="preserve"> обр</w:t>
      </w:r>
      <w:r w:rsidR="007E660A" w:rsidRPr="003677A5">
        <w:rPr>
          <w:rFonts w:ascii="Times New Roman" w:hAnsi="Times New Roman" w:cs="Times New Roman"/>
          <w:sz w:val="28"/>
          <w:szCs w:val="28"/>
        </w:rPr>
        <w:t xml:space="preserve">азовательные организации  </w:t>
      </w:r>
      <w:r w:rsidR="00B44182" w:rsidRPr="003677A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37104" w:rsidRPr="003677A5">
        <w:rPr>
          <w:rFonts w:ascii="Times New Roman" w:hAnsi="Times New Roman" w:cs="Times New Roman"/>
          <w:sz w:val="28"/>
          <w:szCs w:val="28"/>
        </w:rPr>
        <w:t>в отчетный период прилагают все усилия для создания условий предоставления качественных услуг в сфере общего и дополнительного образования.</w:t>
      </w:r>
    </w:p>
    <w:p w:rsidR="00D44E87" w:rsidRPr="003677A5" w:rsidRDefault="00627A5B" w:rsidP="00537104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4E87" w:rsidRPr="003677A5">
        <w:rPr>
          <w:rFonts w:ascii="Times New Roman" w:hAnsi="Times New Roman" w:cs="Times New Roman"/>
          <w:sz w:val="28"/>
          <w:szCs w:val="28"/>
        </w:rPr>
        <w:t xml:space="preserve">В отчетный период МУ « Управление образования», образовательные организации района решали задачи, поставленные в рамках основополагающих поручений Президента Российской </w:t>
      </w:r>
      <w:r w:rsidR="00423E0F" w:rsidRPr="003677A5">
        <w:rPr>
          <w:rFonts w:ascii="Times New Roman" w:hAnsi="Times New Roman" w:cs="Times New Roman"/>
          <w:sz w:val="28"/>
          <w:szCs w:val="28"/>
        </w:rPr>
        <w:t xml:space="preserve">Федерации ( указы №№597,599,602 </w:t>
      </w:r>
      <w:r w:rsidR="00D44E87" w:rsidRPr="003677A5">
        <w:rPr>
          <w:rFonts w:ascii="Times New Roman" w:hAnsi="Times New Roman" w:cs="Times New Roman"/>
          <w:sz w:val="28"/>
          <w:szCs w:val="28"/>
        </w:rPr>
        <w:t>от 7 мая 2012 года)</w:t>
      </w:r>
      <w:proofErr w:type="gramStart"/>
      <w:r w:rsidR="00423E0F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D44E87" w:rsidRPr="003677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E87" w:rsidRPr="003677A5">
        <w:rPr>
          <w:rFonts w:ascii="Times New Roman" w:hAnsi="Times New Roman" w:cs="Times New Roman"/>
          <w:sz w:val="28"/>
          <w:szCs w:val="28"/>
        </w:rPr>
        <w:t>приор</w:t>
      </w:r>
      <w:r w:rsidR="00423E0F" w:rsidRPr="003677A5">
        <w:rPr>
          <w:rFonts w:ascii="Times New Roman" w:hAnsi="Times New Roman" w:cs="Times New Roman"/>
          <w:sz w:val="28"/>
          <w:szCs w:val="28"/>
        </w:rPr>
        <w:t xml:space="preserve">итетного национального проекта </w:t>
      </w:r>
      <w:r w:rsidR="00D44E87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423E0F" w:rsidRPr="003677A5">
        <w:rPr>
          <w:rFonts w:ascii="Times New Roman" w:hAnsi="Times New Roman" w:cs="Times New Roman"/>
          <w:sz w:val="28"/>
          <w:szCs w:val="28"/>
        </w:rPr>
        <w:t>«</w:t>
      </w:r>
      <w:r w:rsidR="00D44E87" w:rsidRPr="003677A5">
        <w:rPr>
          <w:rFonts w:ascii="Times New Roman" w:hAnsi="Times New Roman" w:cs="Times New Roman"/>
          <w:sz w:val="28"/>
          <w:szCs w:val="28"/>
        </w:rPr>
        <w:t xml:space="preserve">Образование»,  </w:t>
      </w:r>
      <w:r w:rsidR="00705DBF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D44E87" w:rsidRPr="003677A5">
        <w:rPr>
          <w:rFonts w:ascii="Times New Roman" w:hAnsi="Times New Roman" w:cs="Times New Roman"/>
          <w:sz w:val="28"/>
          <w:szCs w:val="28"/>
        </w:rPr>
        <w:t>программы «</w:t>
      </w:r>
      <w:r w:rsidR="00705DBF" w:rsidRPr="003677A5">
        <w:rPr>
          <w:rFonts w:ascii="Times New Roman" w:hAnsi="Times New Roman" w:cs="Times New Roman"/>
          <w:sz w:val="28"/>
          <w:szCs w:val="28"/>
        </w:rPr>
        <w:t xml:space="preserve"> Р</w:t>
      </w:r>
      <w:r w:rsidR="00D44E87" w:rsidRPr="003677A5">
        <w:rPr>
          <w:rFonts w:ascii="Times New Roman" w:hAnsi="Times New Roman" w:cs="Times New Roman"/>
          <w:sz w:val="28"/>
          <w:szCs w:val="28"/>
        </w:rPr>
        <w:t>азвитие образования в</w:t>
      </w:r>
      <w:r w:rsidR="00CB0E9A" w:rsidRPr="003677A5">
        <w:rPr>
          <w:rFonts w:ascii="Times New Roman" w:hAnsi="Times New Roman" w:cs="Times New Roman"/>
          <w:sz w:val="28"/>
          <w:szCs w:val="28"/>
        </w:rPr>
        <w:t xml:space="preserve"> РФ».</w:t>
      </w:r>
    </w:p>
    <w:p w:rsidR="00395962" w:rsidRPr="003677A5" w:rsidRDefault="00537104" w:rsidP="005371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Управлением образования проведена большая работа по приведению в соответствие с квалификационными требованиями к руководителям образовательных учреждений   образовательного ценза руководителей и заместителей руководителей  учебных заведений. Все руководители ОО имеют второе профессиональное образование « Менеджер образования». Кроме того, все руководители ОО прошли аттестацию на соответствие занимаемой должности.</w:t>
      </w:r>
    </w:p>
    <w:p w:rsidR="00CD573D" w:rsidRPr="003677A5" w:rsidRDefault="00627A5B" w:rsidP="00FD3C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П</w:t>
      </w:r>
      <w:r w:rsidR="00CD573D" w:rsidRPr="003677A5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CB0E9A" w:rsidRPr="003677A5">
        <w:rPr>
          <w:rFonts w:ascii="Times New Roman" w:hAnsi="Times New Roman" w:cs="Times New Roman"/>
          <w:sz w:val="28"/>
          <w:szCs w:val="28"/>
        </w:rPr>
        <w:t xml:space="preserve"> конкурсные мероприятия на должность руководителя </w:t>
      </w:r>
      <w:r w:rsidR="00FD3C8E" w:rsidRPr="003677A5">
        <w:rPr>
          <w:rFonts w:ascii="Times New Roman" w:hAnsi="Times New Roman" w:cs="Times New Roman"/>
          <w:sz w:val="28"/>
          <w:szCs w:val="28"/>
        </w:rPr>
        <w:t xml:space="preserve">12 общеобразовательных  учреждений </w:t>
      </w:r>
      <w:proofErr w:type="gramStart"/>
      <w:r w:rsidR="00CD573D" w:rsidRPr="00367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573D" w:rsidRPr="003677A5">
        <w:rPr>
          <w:rFonts w:ascii="Times New Roman" w:hAnsi="Times New Roman" w:cs="Times New Roman"/>
          <w:sz w:val="28"/>
          <w:szCs w:val="28"/>
        </w:rPr>
        <w:t>их 14). Предстоит конкурсная процедура на должность руководителя учрежде</w:t>
      </w:r>
      <w:r w:rsidR="00FD3C8E" w:rsidRPr="003677A5">
        <w:rPr>
          <w:rFonts w:ascii="Times New Roman" w:hAnsi="Times New Roman" w:cs="Times New Roman"/>
          <w:sz w:val="28"/>
          <w:szCs w:val="28"/>
        </w:rPr>
        <w:t>ний дополнительного образования и двух директоров школ.</w:t>
      </w:r>
    </w:p>
    <w:p w:rsidR="00A07A57" w:rsidRPr="003677A5" w:rsidRDefault="00C30706" w:rsidP="00A07A57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A07A57" w:rsidRPr="003677A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от7 мая 2012 года №597  «О мерах по реализации государственной социальной  политики » и с целью повышения эффективности деятельности системы образования Эльбрусского муниципального района  Постановлением местной администрации от 16 июня 2014 года №177 утвержден План мероприятий ( « дорожная карта») « Изменения в образовательных учреждениях Эльбрусского муниципального района, направленные на повышение эффективности  системы образования», связанные с приоритетными структурными преобразованиями в системе дошкольного, общего и дополнительного образования. </w:t>
      </w:r>
    </w:p>
    <w:p w:rsidR="00627A5B" w:rsidRPr="003677A5" w:rsidRDefault="00404230" w:rsidP="00C30706">
      <w:pPr>
        <w:rPr>
          <w:rFonts w:ascii="Times New Roman" w:hAnsi="Times New Roman" w:cs="Times New Roman"/>
          <w:b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0E5A9F" w:rsidRPr="003677A5">
        <w:rPr>
          <w:rFonts w:ascii="Times New Roman" w:hAnsi="Times New Roman" w:cs="Times New Roman"/>
          <w:sz w:val="28"/>
          <w:szCs w:val="28"/>
        </w:rPr>
        <w:t>В рамках реализации майских указов Президента РФ  находится под постоянным контролем заработная плата педагогов</w:t>
      </w:r>
      <w:r w:rsidR="000E5A9F" w:rsidRPr="003677A5">
        <w:rPr>
          <w:rFonts w:ascii="Times New Roman" w:hAnsi="Times New Roman" w:cs="Times New Roman"/>
          <w:b/>
          <w:sz w:val="28"/>
          <w:szCs w:val="28"/>
        </w:rPr>
        <w:t>.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Индикативные показатели на 2017 год составляли: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По общему образованию- 18 420 руб.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По дошкольному образованию- 19116 руб.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По дополнительному образованию- 19910 руб.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Фактически по району  за 12 месяцев 2017 года  средняя зарплата педагогических работников составила: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lastRenderedPageBreak/>
        <w:t>Общее образование- 20 003 руб. (к  ИП-108,6%,);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>Дошкольное образование- 18 440 руб. (к  ИП- 96.5 %,);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 xml:space="preserve">Дополнительное образование -19 890 руб. </w:t>
      </w:r>
      <w:proofErr w:type="gramStart"/>
      <w:r w:rsidRPr="00DE6010">
        <w:rPr>
          <w:color w:val="000000"/>
          <w:sz w:val="28"/>
          <w:szCs w:val="28"/>
        </w:rPr>
        <w:t xml:space="preserve">( </w:t>
      </w:r>
      <w:proofErr w:type="gramEnd"/>
      <w:r w:rsidRPr="00DE6010">
        <w:rPr>
          <w:color w:val="000000"/>
          <w:sz w:val="28"/>
          <w:szCs w:val="28"/>
        </w:rPr>
        <w:t>к  ИП-100%, ).</w:t>
      </w:r>
    </w:p>
    <w:p w:rsidR="00DE6010" w:rsidRPr="00DE6010" w:rsidRDefault="00DE6010" w:rsidP="00DE6010">
      <w:pPr>
        <w:pStyle w:val="a4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 w:rsidRPr="00DE6010">
        <w:rPr>
          <w:color w:val="000000"/>
          <w:sz w:val="28"/>
          <w:szCs w:val="28"/>
        </w:rPr>
        <w:t xml:space="preserve">Для  расчета  заработной платы руководителей образовательных организаций района применяется методика определения средней заработной платы работников организации, </w:t>
      </w:r>
      <w:proofErr w:type="gramStart"/>
      <w:r w:rsidRPr="00DE6010">
        <w:rPr>
          <w:color w:val="000000"/>
          <w:sz w:val="28"/>
          <w:szCs w:val="28"/>
        </w:rPr>
        <w:t>исходя из которой с учетом количества обучающихся применяется</w:t>
      </w:r>
      <w:proofErr w:type="gramEnd"/>
      <w:r w:rsidRPr="00DE6010">
        <w:rPr>
          <w:color w:val="000000"/>
          <w:sz w:val="28"/>
          <w:szCs w:val="28"/>
        </w:rPr>
        <w:t xml:space="preserve"> повышающий коэффициент к окл</w:t>
      </w:r>
      <w:r>
        <w:rPr>
          <w:color w:val="000000"/>
          <w:sz w:val="28"/>
          <w:szCs w:val="28"/>
        </w:rPr>
        <w:t>аду</w:t>
      </w:r>
      <w:r>
        <w:rPr>
          <w:color w:val="000000"/>
          <w:sz w:val="28"/>
          <w:szCs w:val="28"/>
        </w:rPr>
        <w:cr/>
      </w:r>
      <w:r w:rsidRPr="00DE6010">
        <w:rPr>
          <w:color w:val="000000"/>
          <w:sz w:val="28"/>
          <w:szCs w:val="28"/>
        </w:rPr>
        <w:t>руководителей ОО. Механизм оплаты труда руководителей образовательных организаций абсолютно прозрачный.</w:t>
      </w:r>
    </w:p>
    <w:p w:rsidR="00A07A57" w:rsidRPr="003677A5" w:rsidRDefault="00A07A57" w:rsidP="00A07A57">
      <w:pPr>
        <w:pStyle w:val="a4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 xml:space="preserve">Все руководители ОО ежегодно представляют сведения о </w:t>
      </w:r>
      <w:proofErr w:type="gramStart"/>
      <w:r w:rsidRPr="003677A5">
        <w:rPr>
          <w:color w:val="000000"/>
          <w:sz w:val="28"/>
          <w:szCs w:val="28"/>
        </w:rPr>
        <w:t>доходах</w:t>
      </w:r>
      <w:proofErr w:type="gramEnd"/>
      <w:r w:rsidRPr="003677A5">
        <w:rPr>
          <w:color w:val="000000"/>
          <w:sz w:val="28"/>
          <w:szCs w:val="28"/>
        </w:rPr>
        <w:t xml:space="preserve"> об имуществе и обязательствах имущественного характера, которые размещаются на сайтах ОО и управления образования.</w:t>
      </w:r>
    </w:p>
    <w:p w:rsidR="00E023C2" w:rsidRPr="003677A5" w:rsidRDefault="00537104" w:rsidP="00E023C2">
      <w:pPr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E023C2" w:rsidRPr="00367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66373" w:rsidRPr="003677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2017 </w:t>
      </w:r>
      <w:r w:rsidR="00E023C2" w:rsidRPr="003677A5">
        <w:rPr>
          <w:rFonts w:ascii="Times New Roman" w:hAnsi="Times New Roman" w:cs="Times New Roman"/>
          <w:bCs/>
          <w:color w:val="000000"/>
          <w:sz w:val="28"/>
          <w:szCs w:val="28"/>
        </w:rPr>
        <w:t>году</w:t>
      </w:r>
      <w:r w:rsidR="00E023C2"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организациях, управлении образования проведена вся необходимая организационная работа  по подготовке к проведению государственной итоговой аттестации выпускников 9,11 классов.</w:t>
      </w:r>
    </w:p>
    <w:p w:rsidR="00E023C2" w:rsidRPr="003677A5" w:rsidRDefault="00E023C2" w:rsidP="00E023C2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>Издана необходимая нормативная правовая база для организованного проведения государственной итоговой аттестации: распоряжение местной администрации о создании муниципальной рабочей группы по подготовке и проведению ЕГЭ, приказы и распоряжения МУ « Управление образования».</w:t>
      </w:r>
    </w:p>
    <w:p w:rsidR="00E023C2" w:rsidRPr="003677A5" w:rsidRDefault="00E023C2" w:rsidP="00E023C2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>С целью подготовки к государственной итоговой аттестац</w:t>
      </w:r>
      <w:r w:rsidR="00C87855" w:rsidRPr="003677A5">
        <w:rPr>
          <w:color w:val="000000"/>
          <w:sz w:val="28"/>
          <w:szCs w:val="28"/>
        </w:rPr>
        <w:t>ии выпускников 11 классов в 2017</w:t>
      </w:r>
      <w:r w:rsidRPr="003677A5">
        <w:rPr>
          <w:color w:val="000000"/>
          <w:sz w:val="28"/>
          <w:szCs w:val="28"/>
        </w:rPr>
        <w:t xml:space="preserve"> году проведено 3 районных собрания с участием выпускников, их родителей, представителей  учебных заведений Республики. </w:t>
      </w:r>
    </w:p>
    <w:p w:rsidR="00C87855" w:rsidRPr="003677A5" w:rsidRDefault="00C87855" w:rsidP="00E023C2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 xml:space="preserve">По итогам государственной итоговой аттестации обучающихся 9,11 классов </w:t>
      </w:r>
      <w:r w:rsidR="009B190E" w:rsidRPr="003677A5">
        <w:rPr>
          <w:color w:val="000000"/>
          <w:sz w:val="28"/>
          <w:szCs w:val="28"/>
        </w:rPr>
        <w:t xml:space="preserve">237 </w:t>
      </w:r>
      <w:r w:rsidR="009F1544" w:rsidRPr="003677A5">
        <w:rPr>
          <w:color w:val="000000"/>
          <w:sz w:val="28"/>
          <w:szCs w:val="28"/>
        </w:rPr>
        <w:t>выпускников 9 классов получили аттестаты об основном  среднем образовании, из 168 вып</w:t>
      </w:r>
      <w:r w:rsidR="00B2120C" w:rsidRPr="003677A5">
        <w:rPr>
          <w:color w:val="000000"/>
          <w:sz w:val="28"/>
          <w:szCs w:val="28"/>
        </w:rPr>
        <w:t xml:space="preserve">ускников 11 классов </w:t>
      </w:r>
      <w:r w:rsidR="009F1544" w:rsidRPr="003677A5">
        <w:rPr>
          <w:color w:val="000000"/>
          <w:sz w:val="28"/>
          <w:szCs w:val="28"/>
        </w:rPr>
        <w:t xml:space="preserve"> </w:t>
      </w:r>
      <w:r w:rsidR="00B2120C" w:rsidRPr="003677A5">
        <w:rPr>
          <w:color w:val="000000"/>
          <w:sz w:val="28"/>
          <w:szCs w:val="28"/>
        </w:rPr>
        <w:t xml:space="preserve"> не преодолели минимальный порог по математике и не получили  </w:t>
      </w:r>
      <w:r w:rsidR="009F1544" w:rsidRPr="003677A5">
        <w:rPr>
          <w:color w:val="000000"/>
          <w:sz w:val="28"/>
          <w:szCs w:val="28"/>
        </w:rPr>
        <w:t>докуме</w:t>
      </w:r>
      <w:r w:rsidR="00B2120C" w:rsidRPr="003677A5">
        <w:rPr>
          <w:color w:val="000000"/>
          <w:sz w:val="28"/>
          <w:szCs w:val="28"/>
        </w:rPr>
        <w:t>нты об образовании 4 выпускника.</w:t>
      </w:r>
      <w:r w:rsidR="009F1544" w:rsidRPr="003677A5">
        <w:rPr>
          <w:color w:val="000000"/>
          <w:sz w:val="28"/>
          <w:szCs w:val="28"/>
        </w:rPr>
        <w:t xml:space="preserve"> </w:t>
      </w:r>
    </w:p>
    <w:p w:rsidR="00DF2EA5" w:rsidRPr="003677A5" w:rsidRDefault="00DF2EA5" w:rsidP="00DF2E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29 выпускников общеобразовательных организаций района награждены ученической медалью «За особые успехи в учении».</w:t>
      </w:r>
      <w:proofErr w:type="gramEnd"/>
    </w:p>
    <w:p w:rsidR="00F31BF0" w:rsidRPr="003677A5" w:rsidRDefault="009A18B3" w:rsidP="00F31BF0">
      <w:pPr>
        <w:spacing w:after="240" w:line="244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Отрадно отметить, что из 168 выпускников 11классов 2017</w:t>
      </w:r>
      <w:r w:rsidR="009B190E" w:rsidRPr="00367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E92" w:rsidRPr="00367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 </w:t>
      </w:r>
      <w:r w:rsidRPr="00367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 поступили в ВУЗЫ, что составляет 66 % . Это ВУЗы Москвы, Петербурга, Ростова, Ставрополя,  Нальчика  и др.</w:t>
      </w:r>
    </w:p>
    <w:p w:rsidR="00647EBC" w:rsidRPr="003677A5" w:rsidRDefault="00F31BF0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647EBC" w:rsidRPr="003677A5">
        <w:rPr>
          <w:rFonts w:ascii="Times New Roman" w:hAnsi="Times New Roman" w:cs="Times New Roman"/>
          <w:sz w:val="28"/>
          <w:szCs w:val="28"/>
        </w:rPr>
        <w:t xml:space="preserve">В Эльбрусском муниципальном районе  обеспечена 100% доступность  бесплатного дошкольного образования для детей в возрасте от 3 до 7 лет, состоящих на учёте для получения услуг по дошкольному образованию. 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 </w:t>
      </w:r>
      <w:r w:rsidRPr="003677A5">
        <w:rPr>
          <w:rFonts w:ascii="Times New Roman" w:hAnsi="Times New Roman" w:cs="Times New Roman"/>
          <w:sz w:val="28"/>
          <w:szCs w:val="28"/>
        </w:rPr>
        <w:tab/>
        <w:t xml:space="preserve"> Удовлетворены запросы родителей,  имеющих детей раннего возраста, на предоставление услуг дошкольного образования по присмотру и уходу в дошкольных отделениях муниципальных общеобразовательных организаций. Охват детей в возрасте от 1,5  до 3лет дошкольным образованием составил  всего 22 % от общего количества детей данного возраста.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дошкольных отделениях образовательных учреждений функционирует 17 дошкольных групп раннего возраста.  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   Обеспечена шаговая доступность к  получению  услуг дошкольного образования с 3лет до 7лет  детям с  ограниченными возможностями здоровья в образовательных учреждениях, в т. ч. через вариативные формы дошкольного образования.   Создан банк данных  по  учёту  детей-инвалидов, посещающих дошкольные образовательные  отделения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42 чел.).   В районе открыта    сетевая вариативная форма предоставления бесплатного дошкольного образования  – Ресурсный центр «Особый ребёнок» МОУ «Лицей№1» г. п. Тырныауз, который посещают  25 детей дошкольного возраста с различными физическими нарушениями здоровья. 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В рамках  реализации мер по модернизации муниципальной  системы дошкольного образования   на создание 225 дополнительных дошкольных мест за три года было привлечено из федерального, регионального и муниципального бюджетов  10.949 млн. рублей:</w:t>
      </w:r>
      <w:proofErr w:type="gramEnd"/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Это МОУ « СОШ№1»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>енделен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(45 мест), МОУ « СОШ№4»с.п.Кенделен( 25 мест),МОУ «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СОШ»с.п.Эльбрус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(20 мест),МОУ « Гимназия №5»( 20 мест), МОУ « СОШ№3»( 50 мест), МОУ « Лицей №1»(25 мест), МОУ « СОШ№6» ( 20 мест), МОУ « СОШ» с. п. Былым( 20 мест). 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</w:t>
      </w:r>
      <w:r w:rsidRPr="003677A5">
        <w:rPr>
          <w:rFonts w:ascii="Times New Roman" w:hAnsi="Times New Roman" w:cs="Times New Roman"/>
          <w:sz w:val="28"/>
          <w:szCs w:val="28"/>
        </w:rPr>
        <w:tab/>
        <w:t>Реализованы меры по возврату в оперативное управление системы дошкольного образования ранее переданных учреждений, приспособлений зданий и  помещений  дошкольного образования под реализацию программ дошкольного образования: ДО МОУ «СОШ» с. п. Былым, МОУ «СОШ» с. п. В. Баксан, МОУ «Лицей№1».</w:t>
      </w:r>
    </w:p>
    <w:p w:rsidR="00627A5B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 </w:t>
      </w:r>
      <w:r w:rsidRPr="003677A5">
        <w:rPr>
          <w:rFonts w:ascii="Times New Roman" w:hAnsi="Times New Roman" w:cs="Times New Roman"/>
          <w:sz w:val="28"/>
          <w:szCs w:val="28"/>
        </w:rPr>
        <w:tab/>
      </w:r>
      <w:r w:rsidR="00627A5B" w:rsidRPr="003677A5">
        <w:rPr>
          <w:rFonts w:ascii="Times New Roman" w:hAnsi="Times New Roman" w:cs="Times New Roman"/>
          <w:sz w:val="28"/>
          <w:szCs w:val="28"/>
        </w:rPr>
        <w:t xml:space="preserve">В </w:t>
      </w:r>
      <w:r w:rsidRPr="003677A5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Терскол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и в с.п.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Кёнделен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="00627A5B" w:rsidRPr="003677A5">
        <w:rPr>
          <w:rFonts w:ascii="Times New Roman" w:hAnsi="Times New Roman" w:cs="Times New Roman"/>
          <w:sz w:val="28"/>
          <w:szCs w:val="28"/>
        </w:rPr>
        <w:t xml:space="preserve"> </w:t>
      </w:r>
      <w:r w:rsidRPr="003677A5">
        <w:rPr>
          <w:rFonts w:ascii="Times New Roman" w:hAnsi="Times New Roman" w:cs="Times New Roman"/>
          <w:sz w:val="28"/>
          <w:szCs w:val="28"/>
        </w:rPr>
        <w:t xml:space="preserve">необходимо строительство типовых дошкольных учреждений в соответствии с требованиями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, т.к. дети </w:t>
      </w:r>
      <w:r w:rsidRPr="003677A5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                с 3 до7лет в настоящее время получают услуги дошкольного образования в приспособленных помещениях.  </w:t>
      </w:r>
    </w:p>
    <w:p w:rsidR="00647EBC" w:rsidRPr="003677A5" w:rsidRDefault="00647EBC" w:rsidP="00647EB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В 2017г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.</w:t>
      </w:r>
      <w:r w:rsidR="00627A5B" w:rsidRPr="003677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27A5B" w:rsidRPr="003677A5">
        <w:rPr>
          <w:rFonts w:ascii="Times New Roman" w:hAnsi="Times New Roman" w:cs="Times New Roman"/>
          <w:sz w:val="28"/>
          <w:szCs w:val="28"/>
        </w:rPr>
        <w:t xml:space="preserve">ыли </w:t>
      </w:r>
      <w:r w:rsidRPr="003677A5">
        <w:rPr>
          <w:rFonts w:ascii="Times New Roman" w:hAnsi="Times New Roman" w:cs="Times New Roman"/>
          <w:sz w:val="28"/>
          <w:szCs w:val="28"/>
        </w:rPr>
        <w:t xml:space="preserve">предусмотрены финансовые средства  в сумме 250 000руб. на составление сметы строительства типового детского сада на 220мест в с.п.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Кёнделен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>.</w:t>
      </w:r>
    </w:p>
    <w:p w:rsidR="000E7ACC" w:rsidRPr="003677A5" w:rsidRDefault="00647EBC" w:rsidP="00627A5B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  </w:t>
      </w:r>
      <w:r w:rsidR="00627A5B" w:rsidRPr="003677A5">
        <w:rPr>
          <w:rFonts w:ascii="Times New Roman" w:hAnsi="Times New Roman" w:cs="Times New Roman"/>
          <w:sz w:val="28"/>
          <w:szCs w:val="28"/>
        </w:rPr>
        <w:tab/>
      </w:r>
      <w:r w:rsidR="000E7ACC" w:rsidRPr="003677A5">
        <w:rPr>
          <w:rFonts w:ascii="Times New Roman" w:hAnsi="Times New Roman" w:cs="Times New Roman"/>
          <w:bCs/>
          <w:sz w:val="28"/>
          <w:szCs w:val="28"/>
        </w:rPr>
        <w:t xml:space="preserve">Важный раздел в деятельности образовательных организаций – работа с одаренными детьми, которая </w:t>
      </w:r>
      <w:r w:rsidR="00BD658A" w:rsidRPr="0036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ACC" w:rsidRPr="003677A5">
        <w:rPr>
          <w:rFonts w:ascii="Times New Roman" w:hAnsi="Times New Roman" w:cs="Times New Roman"/>
          <w:bCs/>
          <w:sz w:val="28"/>
          <w:szCs w:val="28"/>
        </w:rPr>
        <w:t xml:space="preserve"> во внеурочной деятельности осуществляется через </w:t>
      </w:r>
      <w:proofErr w:type="spellStart"/>
      <w:r w:rsidR="000E7ACC" w:rsidRPr="003677A5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="000E7ACC" w:rsidRPr="003677A5">
        <w:rPr>
          <w:rFonts w:ascii="Times New Roman" w:hAnsi="Times New Roman" w:cs="Times New Roman"/>
          <w:sz w:val="28"/>
          <w:szCs w:val="28"/>
        </w:rPr>
        <w:t xml:space="preserve"> и профильную подготовку, организацию кружковой работы, создание научного общества,  организацию проектной деятельности, организацию ученических научных конференций, организацию предметных выставок, работа  спортивных секций, организация конкурсов, викторин, интеллектуальных игр, выпуск стенгазет.</w:t>
      </w:r>
    </w:p>
    <w:p w:rsidR="000E7ACC" w:rsidRPr="003677A5" w:rsidRDefault="00880270" w:rsidP="00627A5B">
      <w:pPr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0E7ACC" w:rsidRPr="003677A5">
        <w:rPr>
          <w:rFonts w:ascii="Times New Roman" w:hAnsi="Times New Roman" w:cs="Times New Roman"/>
          <w:sz w:val="28"/>
          <w:szCs w:val="28"/>
        </w:rPr>
        <w:t xml:space="preserve">В районе с целью выявления и поддержки одаренных детей проводятся школьный и районный этапы Всероссийской олимпиады школьников, в которых участвуют учащиеся 7-11 классов </w:t>
      </w:r>
      <w:proofErr w:type="gramStart"/>
      <w:r w:rsidR="000E7ACC" w:rsidRPr="00367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7ACC" w:rsidRPr="003677A5">
        <w:rPr>
          <w:rFonts w:ascii="Times New Roman" w:hAnsi="Times New Roman" w:cs="Times New Roman"/>
          <w:sz w:val="28"/>
          <w:szCs w:val="28"/>
        </w:rPr>
        <w:t>более 25 % от общего числа обучающихся).</w:t>
      </w:r>
    </w:p>
    <w:p w:rsidR="000E7ACC" w:rsidRPr="003677A5" w:rsidRDefault="00AA1C2F" w:rsidP="000E7AC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0E7ACC" w:rsidRPr="003677A5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 прошел по 19 предметам, где приняли участие 788 человек, из которых 315 являются уникальными участниками. Победителей 66, призеров 93.</w:t>
      </w:r>
    </w:p>
    <w:p w:rsidR="000E7ACC" w:rsidRPr="003677A5" w:rsidRDefault="00AA1C2F" w:rsidP="000E7AC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7ACC" w:rsidRPr="003677A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E7ACC" w:rsidRPr="003677A5">
        <w:rPr>
          <w:rFonts w:ascii="Times New Roman" w:hAnsi="Times New Roman" w:cs="Times New Roman"/>
          <w:sz w:val="28"/>
          <w:szCs w:val="28"/>
        </w:rPr>
        <w:t xml:space="preserve"> нашего района принимают активное участие в муниципальных и региональных конкурсах и спортивных состязаниях </w:t>
      </w:r>
    </w:p>
    <w:p w:rsidR="000E7ACC" w:rsidRPr="003677A5" w:rsidRDefault="000E7ACC" w:rsidP="000E7ACC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3677A5">
        <w:rPr>
          <w:sz w:val="28"/>
          <w:szCs w:val="28"/>
          <w:lang w:eastAsia="en-US"/>
        </w:rPr>
        <w:tab/>
      </w:r>
      <w:r w:rsidRPr="003677A5">
        <w:rPr>
          <w:sz w:val="28"/>
          <w:szCs w:val="28"/>
        </w:rPr>
        <w:t xml:space="preserve">В отчетный период три обучающихся стали призерами республиканского этапа Всероссийской олимпиады школьников. </w:t>
      </w:r>
    </w:p>
    <w:p w:rsidR="000E7ACC" w:rsidRPr="003677A5" w:rsidRDefault="000E7ACC" w:rsidP="000E7AC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На базе МОУ « Гимназия №5» ежегодно открывается летний лагерь для одаренных детей.</w:t>
      </w:r>
      <w:r w:rsidRPr="00367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ACC" w:rsidRPr="003677A5" w:rsidRDefault="000E7ACC" w:rsidP="000E7ACC">
      <w:pPr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Работа с одаренными детьми продолжает оставаться одним из приоритетных направлений и  осуществляется через содержание образования, внеклассную и внешкольную  работу. </w:t>
      </w:r>
    </w:p>
    <w:p w:rsidR="000E7ACC" w:rsidRPr="003677A5" w:rsidRDefault="000E7ACC" w:rsidP="000E7AC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ab/>
      </w:r>
      <w:r w:rsidRPr="003677A5">
        <w:rPr>
          <w:rFonts w:ascii="Times New Roman" w:hAnsi="Times New Roman" w:cs="Times New Roman"/>
          <w:sz w:val="28"/>
          <w:szCs w:val="28"/>
        </w:rPr>
        <w:t>Отдельные общеобразовательные организации сотрудничают с Малой Академией наук г. Обнинска, центром дополнительного образования « Альф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Диалог» г. Санкт- Петербург, научно- техническим университетом «  Аркада» , Финляндия ( МОУ « Гимназия»), с центрами развития детей и творчества Эльбрусского района , с республиканскими центрами  научно- технического творчества, эколого- биологического, республиканским Дворцом творчества детей и молодежи( все школы).</w:t>
      </w:r>
    </w:p>
    <w:p w:rsidR="000E7ACC" w:rsidRPr="003677A5" w:rsidRDefault="000E7ACC" w:rsidP="000E7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677A5">
        <w:rPr>
          <w:rFonts w:ascii="Times New Roman" w:hAnsi="Times New Roman" w:cs="Times New Roman"/>
          <w:sz w:val="28"/>
          <w:szCs w:val="28"/>
        </w:rPr>
        <w:t>Пути повышения эффективности работы с одаренными детьми: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1) достижение преемственности в воспитании и развитии детей на всех этапах обучения в школе;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2) усиление работы по научно- исследовательской деятельности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>: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- изучение приемов целенаправленного наблюдения и диагностики обучающихся.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- создание условий для совершенствования способностей обучающихся через включение в  самостоятельную деятельность.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- совершенствование форм работы с одаренными детьми.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 - повышение квалификации педагогов в работе с одаренными детьми.</w:t>
      </w:r>
    </w:p>
    <w:p w:rsidR="000E7ACC" w:rsidRPr="003677A5" w:rsidRDefault="000E7ACC" w:rsidP="000E7AC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0CB1" w:rsidRPr="003677A5" w:rsidRDefault="00B20CB1" w:rsidP="00B20C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В целях  полного обеспечения учебного процесса в образовательных организациях района проводится  изучение Федерального Перечня учебников и составляется предварительный заказ необходимой литературы.</w:t>
      </w:r>
      <w:r w:rsidRPr="003677A5">
        <w:rPr>
          <w:rFonts w:ascii="Times New Roman" w:hAnsi="Times New Roman" w:cs="Times New Roman"/>
          <w:sz w:val="28"/>
          <w:szCs w:val="28"/>
        </w:rPr>
        <w:tab/>
        <w:t xml:space="preserve">В школах проводится большая работа по сохранению и использованию учебных фондов, правильном использовании выделенных денежных средств.  Стала доброй традицией проводимая  ежегодно в мае-июне  Акция  «Подари школе учебник», благодаря которой библиотечные фонды пополняются необходимыми учебниками и учебными пособиями. </w:t>
      </w:r>
    </w:p>
    <w:p w:rsidR="00B20CB1" w:rsidRPr="003677A5" w:rsidRDefault="00B20CB1" w:rsidP="00B20C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1504,9 тыс. руб.  выделено из регионального  бюджета и 104 тыс. руб. из местного на приобретение учебников. Все проведенные мероприятия  позволили к началу  2017-2018 учебного года обеспеч</w:t>
      </w:r>
      <w:r w:rsidR="002F268B" w:rsidRPr="003677A5">
        <w:rPr>
          <w:rFonts w:ascii="Times New Roman" w:hAnsi="Times New Roman" w:cs="Times New Roman"/>
          <w:sz w:val="28"/>
          <w:szCs w:val="28"/>
        </w:rPr>
        <w:t>ить  бесплатными учебниками   91%</w:t>
      </w:r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. Недостающие учебники закуплены за счёт родительских средств. </w:t>
      </w:r>
    </w:p>
    <w:p w:rsidR="003E23B7" w:rsidRPr="003677A5" w:rsidRDefault="00C27BEF" w:rsidP="00B20C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В рамках государственной программы « Школьный автобус» по обеспечению образовательных организаций школьными автобусами МОУ  «СОШ» с. п. Былым и МОУ « СОШ№1» с.п Кенделен  выделен транспорт марки ПАЗ 32053-70  для осуществления перевозки школьников</w:t>
      </w:r>
      <w:r w:rsidR="004F5953" w:rsidRPr="003677A5">
        <w:rPr>
          <w:rFonts w:ascii="Times New Roman" w:hAnsi="Times New Roman" w:cs="Times New Roman"/>
          <w:sz w:val="28"/>
          <w:szCs w:val="28"/>
        </w:rPr>
        <w:t>.</w:t>
      </w:r>
    </w:p>
    <w:p w:rsidR="004F5953" w:rsidRPr="003677A5" w:rsidRDefault="004F5953" w:rsidP="00B20C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Питание ребёнка – ведущий фактор, обеспечивающий правильное развитие и функционирование всех органов и систем. </w:t>
      </w:r>
      <w:r w:rsidRPr="003677A5">
        <w:rPr>
          <w:rFonts w:ascii="Times New Roman" w:hAnsi="Times New Roman" w:cs="Times New Roman"/>
          <w:sz w:val="28"/>
          <w:szCs w:val="28"/>
        </w:rPr>
        <w:t xml:space="preserve">Из учащихся общеобразовательных  организаций (14 ОО) питание получают: учащиеся 1-4 классов 1604 человек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100%),, учащиеся 5-11 классов- 975 чел ( 54.5 %). В  школах  организовано 2-х разовое питание: бесплатный завтрак за счёт средств местного бюджета  в размере 11,11 рублей  на одного ребёнка получают учащиеся 1-4 классов. Обед для  этой  категории  детей организуется  за счёт родительской платы. 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Бесплатными  обедами   из средств  местного бюджета в размере 13,63 рублей на одного ребёнка обеспечены  199 учеников, относящихся к льготной категории. </w:t>
      </w:r>
      <w:proofErr w:type="gramEnd"/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 xml:space="preserve">В дошкольных отделениях общеобразовательных  организаций организовано 4-х разовое питание (завтрак, обед, полдник и ужин) из расчёта 65,94 рублей в день на одного ребёнка.  </w:t>
      </w: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 xml:space="preserve">В пределах   выделяемых бюджетных средств  и сбора родительской платы в ДО составляется пятидневное меню, в рацион которого входят </w:t>
      </w:r>
      <w:r w:rsidRPr="003677A5">
        <w:rPr>
          <w:rFonts w:ascii="Times New Roman" w:hAnsi="Times New Roman" w:cs="Times New Roman"/>
          <w:sz w:val="28"/>
          <w:szCs w:val="28"/>
        </w:rPr>
        <w:lastRenderedPageBreak/>
        <w:t>основные продукты: 2-3 раза в неделю мясо, 1 раз в неделю рыба, 1 ра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яйцо или творог, овощи, фрукты, кисло - молочные продукты, крупы, макаронные и кондитерские изделия.</w:t>
      </w:r>
      <w:r w:rsidRPr="0036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>Состояние пищеблоков  в общеобразовательных организациях  в целом удовлетворительное, соответствует требованиям СанПиН.</w:t>
      </w: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рамках реализации комплексного проекта модернизации образования приобретено достаточное количество технологического оборудования и инвентаря</w:t>
      </w: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ериодически закупается кухонный инвентарь  (тарелки, стаканы, ложки, вилки).  Работники пищеблока систематически проходят медицинский осмотр. </w:t>
      </w: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учетом  подорожания продуктов   установленных нормативов на организацию питания детей школьного и дошкольного возраста ( 11.11 руб.  и 65.94 </w:t>
      </w:r>
      <w:proofErr w:type="spell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соответственно) недостаточно.  </w:t>
      </w:r>
    </w:p>
    <w:p w:rsidR="004F5953" w:rsidRPr="003677A5" w:rsidRDefault="004F5953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Случаев поставки в общеобразовательные организации пищевых продуктов ненадлежащего качества не было выявлено. </w:t>
      </w:r>
    </w:p>
    <w:p w:rsidR="004F5953" w:rsidRPr="003677A5" w:rsidRDefault="004F5953" w:rsidP="00B20C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1EEC" w:rsidRPr="003677A5" w:rsidRDefault="004F5953" w:rsidP="00C61EEC">
      <w:pPr>
        <w:pStyle w:val="p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677A5">
        <w:rPr>
          <w:sz w:val="28"/>
          <w:szCs w:val="28"/>
        </w:rPr>
        <w:tab/>
      </w:r>
      <w:proofErr w:type="gramStart"/>
      <w:r w:rsidR="00C61EEC" w:rsidRPr="003677A5">
        <w:rPr>
          <w:sz w:val="28"/>
          <w:szCs w:val="28"/>
        </w:rPr>
        <w:t xml:space="preserve">Отдел опеки и попечительства МУ «Управление образования» местной администрации Эльбрусского муниципального района строит свою работу в соответствии с нормами гражданского и семейного права, закона  «Об опеке и попечительстве», и других нормативно-правовых актов, регулирующих отношения с детьми-сиротами и детьми, оставшимися без попечения родителей, совместно  с КДН и ЗП, ПДН Эльбрусского РОВД, прокуратурой, судами,  </w:t>
      </w:r>
      <w:proofErr w:type="spellStart"/>
      <w:r w:rsidR="00C61EEC" w:rsidRPr="003677A5">
        <w:rPr>
          <w:sz w:val="28"/>
          <w:szCs w:val="28"/>
        </w:rPr>
        <w:t>ЗАГСом</w:t>
      </w:r>
      <w:proofErr w:type="spellEnd"/>
      <w:r w:rsidR="00C61EEC" w:rsidRPr="003677A5">
        <w:rPr>
          <w:sz w:val="28"/>
          <w:szCs w:val="28"/>
        </w:rPr>
        <w:t>, управлением труда и социального развития района, а</w:t>
      </w:r>
      <w:proofErr w:type="gramEnd"/>
      <w:r w:rsidR="00C61EEC" w:rsidRPr="003677A5">
        <w:rPr>
          <w:sz w:val="28"/>
          <w:szCs w:val="28"/>
        </w:rPr>
        <w:t xml:space="preserve"> также со всеми субъектами профилактики</w:t>
      </w:r>
      <w:proofErr w:type="gramStart"/>
      <w:r w:rsidR="00C61EEC" w:rsidRPr="003677A5">
        <w:rPr>
          <w:sz w:val="28"/>
          <w:szCs w:val="28"/>
        </w:rPr>
        <w:t xml:space="preserve"> ,</w:t>
      </w:r>
      <w:proofErr w:type="gramEnd"/>
      <w:r w:rsidR="00C61EEC" w:rsidRPr="003677A5">
        <w:rPr>
          <w:sz w:val="28"/>
          <w:szCs w:val="28"/>
        </w:rPr>
        <w:t>указанными в ФЗ № 120 «Об основах системы профилактики безнадзорности и правонарушений несовершеннолетних» с дальнейшими изменениями и дополнениями.</w:t>
      </w:r>
    </w:p>
    <w:p w:rsidR="00C61EEC" w:rsidRPr="003677A5" w:rsidRDefault="00C61EEC" w:rsidP="00C61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постоянно находятся в поле зрения отдела опеки и попечительства МУ «Управление образования» местной администрации Эльбрусского муниципального района. В муниципальных образовательных организациях работу по выявлению детей-сирот и детей, оставшихся без попечения родителей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ведут  классные руководители и воспитатели дошкольных отделений, социальные педагоги и руководители образовательных организаций.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Количество детей-сирот и детей, оставшихся без попечения родителей, состоящих на учете в отделе опеки и попечительства по состоянию на 01.01.2018 года: 72 ребенка, из них круглые и социальные сироты-46 чел.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Отделом опеки и попечительства совместно с организациями, входящими в систему профилактики безнадзорности, беспризорности среди несовершеннолетних, правонарушений и защите прав несовершеннолетних, ведется работа по выявлению несовершеннолетних, оставшихся без попечения родителей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:. 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</w:rPr>
        <w:t>В течение 2017 года выявлено 12 детей. </w:t>
      </w:r>
    </w:p>
    <w:p w:rsidR="00C61EEC" w:rsidRPr="003677A5" w:rsidRDefault="00C61EEC" w:rsidP="00C61EE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устройству детей-сирот и детей, оставшихся без попечения родителей, на воспитание в замещающие семьи является приоритетным направлением в деятельности отдела.</w:t>
      </w:r>
    </w:p>
    <w:p w:rsidR="00C61EEC" w:rsidRPr="003677A5" w:rsidRDefault="00C61EEC" w:rsidP="00C61EE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</w:rPr>
        <w:t>За  12 месяцев 2017 года  устроены  12 несовершеннолетних детей, из них:</w:t>
      </w:r>
      <w:proofErr w:type="gramEnd"/>
    </w:p>
    <w:p w:rsidR="00C61EEC" w:rsidRPr="003677A5" w:rsidRDefault="00C61EEC" w:rsidP="00C6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- переданы на безвозмездную форму опеки (попечительство) – 5;</w:t>
      </w:r>
    </w:p>
    <w:p w:rsidR="00C61EEC" w:rsidRPr="003677A5" w:rsidRDefault="00C61EEC" w:rsidP="00C6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- под предварительную опеку – 3;</w:t>
      </w:r>
    </w:p>
    <w:p w:rsidR="00C61EEC" w:rsidRPr="003677A5" w:rsidRDefault="00C61EEC" w:rsidP="00C6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</w:rPr>
        <w:t>возвращены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 родителям – 4;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Количество кандидатов в усыновители (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</w:rPr>
        <w:t>удочерители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</w:rPr>
        <w:t>), состоящих на учете в отделе по состоянию на 01.01.2018 года,-15 чел.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В течение отчетного периода совместно с субъектами профилактики безнадзорности и правонарушений несовершеннолетних в Эльбрусском муниципальном районе, с целью профилактики семейного неблагополучия,  проведено 15 рейдов, в ходе которых составлены в установленном порядке акты обследований жилищно-бытовых условий проживания семьи.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Ежегодно согласно плану работы 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</w:rPr>
        <w:t>ОоиП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</w:rPr>
        <w:t>, осуществляется контроль проверки условий жизни подопечных, находящихся в замещающих семьях. (Количество актов обследования жилищно-бытовых условий за период 12 месяцев 2017 года – 174).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01.01.2018 г. среди 48  детей-сирот и детей, оставшихся без попечения родителей, состоящих на учете в отделе опеки и попечительства, закрепленное жилье имеют 14 несовершеннолетних. </w:t>
      </w:r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</w:rPr>
        <w:t>По состоянию на 01.01.2018 года на регистрационном учете в отделе опеки и попечительстве МУ «Управление образования» администрации Эльбрусского муниципального района состоят 56 человек</w:t>
      </w:r>
      <w:r w:rsidRPr="00367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7A5">
        <w:rPr>
          <w:rFonts w:ascii="Times New Roman" w:eastAsia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лиц из числа детей-сирот и детей, оставшихся без попечения родителей в возрасте от 14 лет и старше нуждающихся в обеспечении жилыми помещениями. </w:t>
      </w:r>
      <w:proofErr w:type="gramEnd"/>
    </w:p>
    <w:p w:rsidR="00C61EEC" w:rsidRPr="003677A5" w:rsidRDefault="00C61EEC" w:rsidP="00C61EEC">
      <w:pPr>
        <w:shd w:val="clear" w:color="auto" w:fill="FFFFFF"/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</w:rPr>
        <w:t>В соответствии с Семейным и Гражданским кодексами Российской Федерации органы опеки и попечительства выступают в судах в качестве третьих лиц при защите личностных имущественных и неимущественных прав и интересов несовершеннолетних.</w:t>
      </w:r>
    </w:p>
    <w:p w:rsidR="00541A17" w:rsidRPr="003677A5" w:rsidRDefault="004F5953" w:rsidP="00541A17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677A5">
        <w:rPr>
          <w:rFonts w:eastAsiaTheme="minorHAnsi"/>
          <w:sz w:val="28"/>
          <w:szCs w:val="28"/>
          <w:lang w:eastAsia="en-US"/>
        </w:rPr>
        <w:tab/>
      </w:r>
      <w:r w:rsidR="00627A5B" w:rsidRPr="003677A5">
        <w:rPr>
          <w:color w:val="000000"/>
          <w:sz w:val="28"/>
          <w:szCs w:val="28"/>
        </w:rPr>
        <w:t xml:space="preserve">По состоянию на 01.01.2018 </w:t>
      </w:r>
      <w:r w:rsidR="00541A17" w:rsidRPr="003677A5">
        <w:rPr>
          <w:color w:val="000000"/>
          <w:sz w:val="28"/>
          <w:szCs w:val="28"/>
        </w:rPr>
        <w:t>г. в сис</w:t>
      </w:r>
      <w:r w:rsidR="00627A5B" w:rsidRPr="003677A5">
        <w:rPr>
          <w:color w:val="000000"/>
          <w:sz w:val="28"/>
          <w:szCs w:val="28"/>
        </w:rPr>
        <w:t>теме образования функционирует 2</w:t>
      </w:r>
      <w:r w:rsidR="00541A17" w:rsidRPr="003677A5">
        <w:rPr>
          <w:color w:val="000000"/>
          <w:sz w:val="28"/>
          <w:szCs w:val="28"/>
        </w:rPr>
        <w:t xml:space="preserve"> учреждения дополнительного образования</w:t>
      </w:r>
      <w:proofErr w:type="gramStart"/>
      <w:r w:rsidR="00541A17" w:rsidRPr="003677A5">
        <w:rPr>
          <w:color w:val="000000"/>
          <w:sz w:val="28"/>
          <w:szCs w:val="28"/>
        </w:rPr>
        <w:t xml:space="preserve"> .</w:t>
      </w:r>
      <w:proofErr w:type="gramEnd"/>
      <w:r w:rsidR="00541A17" w:rsidRPr="003677A5">
        <w:rPr>
          <w:color w:val="000000"/>
          <w:sz w:val="28"/>
          <w:szCs w:val="28"/>
        </w:rPr>
        <w:t xml:space="preserve"> В данных учреждениях по дополнительным образователь</w:t>
      </w:r>
      <w:r w:rsidR="00627A5B" w:rsidRPr="003677A5">
        <w:rPr>
          <w:color w:val="000000"/>
          <w:sz w:val="28"/>
          <w:szCs w:val="28"/>
        </w:rPr>
        <w:t>ным программам занимается  1388  детей</w:t>
      </w:r>
      <w:r w:rsidR="00541A17" w:rsidRPr="003677A5">
        <w:rPr>
          <w:color w:val="000000"/>
          <w:sz w:val="28"/>
          <w:szCs w:val="28"/>
        </w:rPr>
        <w:t xml:space="preserve">  в возрасте от 5 до 18 лет. Центр развития творчеств</w:t>
      </w:r>
      <w:r w:rsidR="00627A5B" w:rsidRPr="003677A5">
        <w:rPr>
          <w:color w:val="000000"/>
          <w:sz w:val="28"/>
          <w:szCs w:val="28"/>
        </w:rPr>
        <w:t>а -1161 чел.</w:t>
      </w:r>
      <w:proofErr w:type="gramStart"/>
      <w:r w:rsidR="00627A5B" w:rsidRPr="003677A5">
        <w:rPr>
          <w:color w:val="000000"/>
          <w:sz w:val="28"/>
          <w:szCs w:val="28"/>
        </w:rPr>
        <w:t>,к</w:t>
      </w:r>
      <w:proofErr w:type="gramEnd"/>
      <w:r w:rsidR="00627A5B" w:rsidRPr="003677A5">
        <w:rPr>
          <w:color w:val="000000"/>
          <w:sz w:val="28"/>
          <w:szCs w:val="28"/>
        </w:rPr>
        <w:t>енделен-227</w:t>
      </w:r>
      <w:r w:rsidR="00541A17" w:rsidRPr="003677A5">
        <w:rPr>
          <w:color w:val="000000"/>
          <w:sz w:val="28"/>
          <w:szCs w:val="28"/>
        </w:rPr>
        <w:t xml:space="preserve">. </w:t>
      </w:r>
      <w:r w:rsidR="00541A17" w:rsidRPr="003677A5">
        <w:rPr>
          <w:color w:val="000000"/>
          <w:sz w:val="28"/>
          <w:szCs w:val="28"/>
        </w:rPr>
        <w:lastRenderedPageBreak/>
        <w:t>В районе дополнительное образование организовано</w:t>
      </w:r>
      <w:proofErr w:type="gramStart"/>
      <w:r w:rsidR="00541A17" w:rsidRPr="003677A5">
        <w:rPr>
          <w:color w:val="000000"/>
          <w:sz w:val="28"/>
          <w:szCs w:val="28"/>
        </w:rPr>
        <w:t xml:space="preserve"> ,</w:t>
      </w:r>
      <w:proofErr w:type="gramEnd"/>
      <w:r w:rsidR="00541A17" w:rsidRPr="003677A5">
        <w:rPr>
          <w:color w:val="000000"/>
          <w:sz w:val="28"/>
          <w:szCs w:val="28"/>
        </w:rPr>
        <w:t xml:space="preserve"> кроме учреждений дополнительного образования, на базе  общеобразовательных организаций.</w:t>
      </w:r>
    </w:p>
    <w:p w:rsidR="00541A17" w:rsidRPr="003677A5" w:rsidRDefault="00541A17" w:rsidP="00541A17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>На основании договоров реализации программ дополнительного образования осуществляется на базе общеобразовательных учреждений с привлечением специалистов из учреждений дополнительного образования, что приближает дополнительное образование  к месту учебы и проживания детей.</w:t>
      </w:r>
    </w:p>
    <w:p w:rsidR="00541A17" w:rsidRPr="003677A5" w:rsidRDefault="00541A17" w:rsidP="00541A17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 xml:space="preserve">В текущем учебном году на базе школ </w:t>
      </w:r>
      <w:proofErr w:type="gramStart"/>
      <w:r w:rsidRPr="003677A5">
        <w:rPr>
          <w:color w:val="000000"/>
          <w:sz w:val="28"/>
          <w:szCs w:val="28"/>
        </w:rPr>
        <w:t>открыты</w:t>
      </w:r>
      <w:proofErr w:type="gramEnd"/>
      <w:r w:rsidRPr="003677A5">
        <w:rPr>
          <w:color w:val="000000"/>
          <w:sz w:val="28"/>
          <w:szCs w:val="28"/>
        </w:rPr>
        <w:t xml:space="preserve"> 90 кружков, спортивных секций с охватом  46%  учащихся  от контингента обучающихся (1487</w:t>
      </w:r>
      <w:r w:rsidR="00627A5B" w:rsidRPr="003677A5">
        <w:rPr>
          <w:color w:val="000000"/>
          <w:sz w:val="28"/>
          <w:szCs w:val="28"/>
        </w:rPr>
        <w:t xml:space="preserve"> чел.</w:t>
      </w:r>
      <w:r w:rsidRPr="003677A5">
        <w:rPr>
          <w:color w:val="000000"/>
          <w:sz w:val="28"/>
          <w:szCs w:val="28"/>
        </w:rPr>
        <w:t>).</w:t>
      </w:r>
    </w:p>
    <w:p w:rsidR="00541A17" w:rsidRPr="003677A5" w:rsidRDefault="00541A17" w:rsidP="00541A17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677A5">
        <w:rPr>
          <w:color w:val="000000"/>
          <w:sz w:val="28"/>
          <w:szCs w:val="28"/>
        </w:rPr>
        <w:tab/>
        <w:t xml:space="preserve"> Таким образом, дополнительным образованием в различных форм</w:t>
      </w:r>
      <w:r w:rsidR="00263D1B" w:rsidRPr="003677A5">
        <w:rPr>
          <w:color w:val="000000"/>
          <w:sz w:val="28"/>
          <w:szCs w:val="28"/>
        </w:rPr>
        <w:t xml:space="preserve">ах охвачено </w:t>
      </w:r>
      <w:r w:rsidRPr="003677A5">
        <w:rPr>
          <w:color w:val="000000"/>
          <w:sz w:val="28"/>
          <w:szCs w:val="28"/>
        </w:rPr>
        <w:t>практически</w:t>
      </w:r>
      <w:r w:rsidRPr="003677A5">
        <w:rPr>
          <w:rStyle w:val="apple-converted-space"/>
          <w:color w:val="000000"/>
          <w:sz w:val="28"/>
          <w:szCs w:val="28"/>
        </w:rPr>
        <w:t> </w:t>
      </w:r>
      <w:r w:rsidRPr="003677A5">
        <w:rPr>
          <w:b/>
          <w:bCs/>
          <w:color w:val="000000"/>
          <w:sz w:val="28"/>
          <w:szCs w:val="28"/>
        </w:rPr>
        <w:t>100% детей</w:t>
      </w:r>
      <w:r w:rsidRPr="003677A5">
        <w:rPr>
          <w:rStyle w:val="apple-converted-space"/>
          <w:color w:val="000000"/>
          <w:sz w:val="28"/>
          <w:szCs w:val="28"/>
        </w:rPr>
        <w:t> </w:t>
      </w:r>
      <w:r w:rsidRPr="003677A5">
        <w:rPr>
          <w:color w:val="000000"/>
          <w:sz w:val="28"/>
          <w:szCs w:val="28"/>
        </w:rPr>
        <w:t>в возрасте от 5 до 18 лет (часть детей занимается в двух и более кружках)</w:t>
      </w:r>
      <w:proofErr w:type="gramStart"/>
      <w:r w:rsidRPr="003677A5">
        <w:rPr>
          <w:color w:val="000000"/>
          <w:sz w:val="28"/>
          <w:szCs w:val="28"/>
        </w:rPr>
        <w:t xml:space="preserve"> ,</w:t>
      </w:r>
      <w:proofErr w:type="gramEnd"/>
      <w:r w:rsidRPr="003677A5">
        <w:rPr>
          <w:color w:val="000000"/>
          <w:sz w:val="28"/>
          <w:szCs w:val="28"/>
        </w:rPr>
        <w:t>при этом все они обучаются по дополнительным образовательным программам за счет бюджетных ассигнований Эльбрусского муниципального района.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образовательная политика ориентирует на то, что облик образовательного учреждения дополнительного образования должен измениться как по форме, так и по содержанию.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Кабардино- Балкарии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февраля </w:t>
      </w:r>
      <w:r w:rsidR="00627A5B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начал функционировать детский технопарк. Для обеспечения доступности его  для всех детей, желающих заниматься научно- техническим творчеством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конструированием, МОН КБР в настоящее время проводит работу по определению базовых школ в каждом районе и созданию сетевого взаимодействия детского технопарка  с ними, научными центрами КБР, вузами, предприятиями.</w:t>
      </w:r>
    </w:p>
    <w:p w:rsidR="00541A17" w:rsidRPr="003677A5" w:rsidRDefault="00C840EC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1A17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Эльбрусском районе есть предпосылки для более широкого качественного развития научно- технического творчества, созданию «</w:t>
      </w:r>
      <w:proofErr w:type="gramStart"/>
      <w:r w:rsidR="00541A17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proofErr w:type="gramEnd"/>
      <w:r w:rsidR="00541A17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1A17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наукоградов</w:t>
      </w:r>
      <w:proofErr w:type="spellEnd"/>
      <w:r w:rsidR="00541A17"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можно реализовать на базе  центра развития творчества детей и юношества,  МОУ  «Гимназия №5», МОУ « Лицей №1» и др.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дополнительное образование рекомендовано развивать по направлениям «спорт, театр, шахматы, хоровые коллективы». Эти направления функционируют в образовательных учреждениях района, но необходимо задействовать в них большее количество детей и на более качественном уровне.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Нельзя не отметить значение дополнительного образования детей в формировании здорового образа жизни детей.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занятий физической культурой и спортом в  школах и проведение мероприятий по расширению реализации программ дополнительного образования детей на базе общеобразовательных организаций привели к росту численности детей, занимающихся физкультурой и спортом, особенно в сельских школах.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дополнительного образования района имеют значительные достижения и успехи.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ДОД « 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Эльбрусского муниципального района является лауреатом конкурса « 100 лучших учреждений дополнительного образования» 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год), победителем Южного окружного этапа Всероссийского конкурса учреждений дополнительного образования (2012 год),  Республиканского конкурса « Выбираем здоровое будущее» ( 2014 год), Всероссийского конкурса « Лучшее учреждение дополнительного образования-2015) в номинации « Лучший центр развития творчества».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боксеры из </w:t>
      </w:r>
      <w:r w:rsidRPr="003677A5">
        <w:rPr>
          <w:rFonts w:ascii="Times New Roman" w:hAnsi="Times New Roman" w:cs="Times New Roman"/>
          <w:sz w:val="28"/>
          <w:szCs w:val="28"/>
        </w:rPr>
        <w:t xml:space="preserve">МКУ ДО «СДЮСШБ»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>енделен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являются победителями и призерами  первенства КБР среди юношей в 2015 , 2016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.(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Улаков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Динаев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Муслим, Бабаев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), первенстве ОГФСО « Юность России» в 2015, 2017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Улаков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Динаев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Муслим,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Байказиев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 xml:space="preserve"> Магомед), первенстве Российского Студенческого Спортивного Союза по боксу среди юношей ( Бабаев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 w:rsidRPr="003677A5">
        <w:rPr>
          <w:rFonts w:ascii="Times New Roman" w:hAnsi="Times New Roman" w:cs="Times New Roman"/>
          <w:sz w:val="28"/>
          <w:szCs w:val="28"/>
        </w:rPr>
        <w:t>) и др.</w:t>
      </w:r>
    </w:p>
    <w:p w:rsidR="00541A17" w:rsidRPr="003677A5" w:rsidRDefault="00541A17" w:rsidP="00541A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17" w:rsidRPr="003677A5" w:rsidRDefault="00541A17" w:rsidP="0062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</w:p>
    <w:p w:rsidR="00263D1B" w:rsidRPr="003677A5" w:rsidRDefault="00C840EC" w:rsidP="004F5953">
      <w:pPr>
        <w:pStyle w:val="a4"/>
        <w:shd w:val="clear" w:color="auto" w:fill="FFFFFF"/>
        <w:spacing w:after="202" w:afterAutospacing="0"/>
        <w:jc w:val="both"/>
        <w:rPr>
          <w:sz w:val="28"/>
          <w:szCs w:val="28"/>
        </w:rPr>
      </w:pPr>
      <w:r w:rsidRPr="003677A5">
        <w:rPr>
          <w:rFonts w:eastAsiaTheme="minorHAnsi"/>
          <w:sz w:val="28"/>
          <w:szCs w:val="28"/>
          <w:lang w:eastAsia="en-US"/>
        </w:rPr>
        <w:tab/>
      </w:r>
      <w:r w:rsidR="009442DE" w:rsidRPr="003677A5">
        <w:rPr>
          <w:sz w:val="28"/>
          <w:szCs w:val="28"/>
        </w:rPr>
        <w:t xml:space="preserve"> </w:t>
      </w:r>
    </w:p>
    <w:p w:rsidR="00F12D6A" w:rsidRPr="003677A5" w:rsidRDefault="00C840EC" w:rsidP="004F5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F12D6A"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5953" w:rsidRPr="003677A5" w:rsidRDefault="00F67067" w:rsidP="004F5953">
      <w:pPr>
        <w:pStyle w:val="a4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3677A5">
        <w:rPr>
          <w:sz w:val="28"/>
          <w:szCs w:val="28"/>
        </w:rPr>
        <w:tab/>
      </w:r>
      <w:r w:rsidR="004F5953" w:rsidRPr="003677A5">
        <w:rPr>
          <w:sz w:val="28"/>
          <w:szCs w:val="28"/>
        </w:rPr>
        <w:t>В отчетный период проведен ряд мероприятий по обеспечению безопасности участников образовательного процесса.</w:t>
      </w:r>
    </w:p>
    <w:p w:rsidR="004F5953" w:rsidRPr="003677A5" w:rsidRDefault="004F5953" w:rsidP="004F5953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Установлена пожарная сигнализация в МОУ « СОШ№6»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>бывшая прогимназия).</w:t>
      </w:r>
    </w:p>
    <w:p w:rsidR="004F5953" w:rsidRPr="003677A5" w:rsidRDefault="004F5953" w:rsidP="004F5953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Составлены сметы на установку пожарной сигнализации в 8  дошкольных отделениях</w:t>
      </w:r>
      <w:r w:rsidR="00F67067" w:rsidRPr="003677A5">
        <w:rPr>
          <w:rFonts w:ascii="Times New Roman" w:hAnsi="Times New Roman" w:cs="Times New Roman"/>
          <w:sz w:val="28"/>
          <w:szCs w:val="28"/>
        </w:rPr>
        <w:t xml:space="preserve"> общеобразовательных школ.</w:t>
      </w:r>
      <w:r w:rsidRPr="00367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53" w:rsidRPr="003677A5" w:rsidRDefault="004F5953" w:rsidP="004F5953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Установлены системы видеонаблюдения во всех образовательных организациях, в том числе и в дошкольных отделениях</w:t>
      </w:r>
      <w:r w:rsidR="00F67067" w:rsidRPr="003677A5">
        <w:rPr>
          <w:rFonts w:ascii="Times New Roman" w:hAnsi="Times New Roman" w:cs="Times New Roman"/>
          <w:sz w:val="28"/>
          <w:szCs w:val="28"/>
        </w:rPr>
        <w:t>,</w:t>
      </w:r>
      <w:r w:rsidRPr="003677A5">
        <w:rPr>
          <w:rFonts w:ascii="Times New Roman" w:hAnsi="Times New Roman" w:cs="Times New Roman"/>
          <w:sz w:val="28"/>
          <w:szCs w:val="28"/>
        </w:rPr>
        <w:t xml:space="preserve"> на сумму 1200.0 </w:t>
      </w:r>
      <w:proofErr w:type="spellStart"/>
      <w:r w:rsidRPr="003677A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>руб.</w:t>
      </w:r>
    </w:p>
    <w:p w:rsidR="004F5953" w:rsidRPr="003677A5" w:rsidRDefault="004F5953" w:rsidP="004F5953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Во всех образовательных организациях работают « тревожные кнопки» и установлены программн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аппаратные комплексы « Стрелец- мониторинг».</w:t>
      </w:r>
    </w:p>
    <w:p w:rsidR="00D025FC" w:rsidRPr="003677A5" w:rsidRDefault="004F5953" w:rsidP="00F670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1EEC" w:rsidRPr="003677A5">
        <w:rPr>
          <w:rFonts w:ascii="Times New Roman" w:hAnsi="Times New Roman" w:cs="Times New Roman"/>
          <w:sz w:val="28"/>
          <w:szCs w:val="28"/>
        </w:rPr>
        <w:t xml:space="preserve">В 2017 году  проведены </w:t>
      </w:r>
      <w:r w:rsidR="00D025FC" w:rsidRPr="003677A5">
        <w:rPr>
          <w:rFonts w:ascii="Times New Roman" w:hAnsi="Times New Roman" w:cs="Times New Roman"/>
          <w:sz w:val="28"/>
          <w:szCs w:val="28"/>
        </w:rPr>
        <w:t xml:space="preserve">ремонтные работы в рамках подготовки к новому 2017-2018 учебному году. </w:t>
      </w:r>
    </w:p>
    <w:p w:rsidR="00D025FC" w:rsidRPr="003677A5" w:rsidRDefault="00D025FC" w:rsidP="00D025F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Постановлением местной администрации была создана комиссия по проверке готовности образовательных организаций к новому учебному году.</w:t>
      </w:r>
    </w:p>
    <w:p w:rsidR="00194D37" w:rsidRPr="003677A5" w:rsidRDefault="00D025FC" w:rsidP="00F670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194D37" w:rsidRPr="003677A5">
        <w:rPr>
          <w:rFonts w:ascii="Times New Roman" w:hAnsi="Times New Roman" w:cs="Times New Roman"/>
          <w:sz w:val="28"/>
          <w:szCs w:val="28"/>
        </w:rPr>
        <w:t>В отчетный перио</w:t>
      </w:r>
      <w:r w:rsidR="00C61EEC" w:rsidRPr="003677A5">
        <w:rPr>
          <w:rFonts w:ascii="Times New Roman" w:hAnsi="Times New Roman" w:cs="Times New Roman"/>
          <w:sz w:val="28"/>
          <w:szCs w:val="28"/>
        </w:rPr>
        <w:t>д из местного бюджета выделено 1</w:t>
      </w:r>
      <w:r w:rsidR="00194D37" w:rsidRPr="003677A5">
        <w:rPr>
          <w:rFonts w:ascii="Times New Roman" w:hAnsi="Times New Roman" w:cs="Times New Roman"/>
          <w:sz w:val="28"/>
          <w:szCs w:val="28"/>
        </w:rPr>
        <w:t>389.33 тыс. руб. для проведения ремонтных работ в образовательных организациях. Выделенные организациям суммы 100-% освоены.</w:t>
      </w:r>
    </w:p>
    <w:p w:rsidR="00194D37" w:rsidRPr="003677A5" w:rsidRDefault="00194D37" w:rsidP="00194D37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lastRenderedPageBreak/>
        <w:t>Отремонтирована   кровля дошкольного отделения МОУ « Гимназия №5» , на эти цели из местного бюджета выделено 888 тыс. руб.</w:t>
      </w:r>
    </w:p>
    <w:p w:rsidR="00D025FC" w:rsidRPr="003677A5" w:rsidRDefault="00D025FC" w:rsidP="00D025F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Кроме того, привлекались внебюджетные средства спонсоров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а косметические ремонты практически везде проведены  работниками ОО и родителями.</w:t>
      </w:r>
    </w:p>
    <w:p w:rsidR="00D025FC" w:rsidRPr="003677A5" w:rsidRDefault="00D025FC" w:rsidP="00D025F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  <w:t>Какие  важные пр</w:t>
      </w:r>
      <w:r w:rsidR="00C61EEC" w:rsidRPr="003677A5">
        <w:rPr>
          <w:rFonts w:ascii="Times New Roman" w:hAnsi="Times New Roman" w:cs="Times New Roman"/>
          <w:sz w:val="28"/>
          <w:szCs w:val="28"/>
        </w:rPr>
        <w:t xml:space="preserve">облемы удалось решить в  2017 </w:t>
      </w:r>
      <w:r w:rsidRPr="003677A5">
        <w:rPr>
          <w:rFonts w:ascii="Times New Roman" w:hAnsi="Times New Roman" w:cs="Times New Roman"/>
          <w:sz w:val="28"/>
          <w:szCs w:val="28"/>
        </w:rPr>
        <w:t xml:space="preserve"> году?</w:t>
      </w:r>
    </w:p>
    <w:p w:rsidR="00D025FC" w:rsidRPr="003677A5" w:rsidRDefault="00D025FC" w:rsidP="00D025F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>Это, в первую очередь, ремонт кровли дошкольного отделения МОУ  «</w:t>
      </w:r>
      <w:r w:rsidR="00C61EEC" w:rsidRPr="003677A5">
        <w:rPr>
          <w:rFonts w:ascii="Times New Roman" w:hAnsi="Times New Roman" w:cs="Times New Roman"/>
          <w:sz w:val="28"/>
          <w:szCs w:val="28"/>
        </w:rPr>
        <w:t xml:space="preserve">Гимназия №5». </w:t>
      </w:r>
      <w:r w:rsidRPr="003677A5">
        <w:rPr>
          <w:rFonts w:ascii="Times New Roman" w:hAnsi="Times New Roman" w:cs="Times New Roman"/>
          <w:sz w:val="28"/>
          <w:szCs w:val="28"/>
        </w:rPr>
        <w:t>Качественно, в установленные сроки</w:t>
      </w:r>
      <w:proofErr w:type="gramStart"/>
      <w:r w:rsidRPr="003677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77A5">
        <w:rPr>
          <w:rFonts w:ascii="Times New Roman" w:hAnsi="Times New Roman" w:cs="Times New Roman"/>
          <w:sz w:val="28"/>
          <w:szCs w:val="28"/>
        </w:rPr>
        <w:t xml:space="preserve"> ремонт произведен, и многолетняя проблема наконец- то решена.</w:t>
      </w:r>
    </w:p>
    <w:p w:rsidR="00D025FC" w:rsidRPr="003677A5" w:rsidRDefault="00D025FC" w:rsidP="00D025FC">
      <w:pPr>
        <w:rPr>
          <w:rFonts w:ascii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ab/>
      </w:r>
      <w:r w:rsidR="00C61EEC" w:rsidRPr="003677A5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Pr="003677A5">
        <w:rPr>
          <w:rFonts w:ascii="Times New Roman" w:hAnsi="Times New Roman" w:cs="Times New Roman"/>
          <w:sz w:val="28"/>
          <w:szCs w:val="28"/>
        </w:rPr>
        <w:t xml:space="preserve">ремонт  мягкой кровли и отопительной системы МОУ  «Лицей №1» на 190.0 тыс. руб. </w:t>
      </w:r>
    </w:p>
    <w:p w:rsidR="00C61EEC" w:rsidRPr="003677A5" w:rsidRDefault="00C61EEC" w:rsidP="00C61E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КБР приняло участие в Конкурсном отборе субъектов  РФ по созданию в общеобразовательных учреждениях, расположенных в сельской местности, условий для занятий физической культурой и спортом.</w:t>
      </w:r>
    </w:p>
    <w:p w:rsidR="00C61EEC" w:rsidRPr="003677A5" w:rsidRDefault="00C61EEC" w:rsidP="00C61E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в Эльбрусском районе отремонтировано 4 спортивных зала сельских школ.</w:t>
      </w:r>
    </w:p>
    <w:p w:rsidR="00F67067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В рамках комплекса мер по созданию в общеобразовательных организациях, расположенных в сельской местности, условий для занятий физической культурой и спортом, в отчетный период  проведен ремонт спортивного зала в МОУ « СОШ» с. п. Эльбрус  на выделенную сумму 1266.2 тыс. руб., из них средства федерального бюджета– 1109.2 тыс. руб., республиканского бюджета- 97,0 тыс. руб., местного бюджета- 60,0 тыс. руб.</w:t>
      </w:r>
      <w:proofErr w:type="gramEnd"/>
    </w:p>
    <w:p w:rsidR="00F67067" w:rsidRPr="003677A5" w:rsidRDefault="00F67067" w:rsidP="00F670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установлено 6  мини-футбольных полей с искусственным покрытием в с. п. Кенделен</w:t>
      </w:r>
      <w:proofErr w:type="gram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Лашкута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Бедык</w:t>
      </w:r>
      <w:proofErr w:type="spellEnd"/>
      <w:r w:rsidRPr="0036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Эльбрус, В- Баксан, г. п. Тырныауз. В 2018 году планируется установить еще одно мини-футбольное поле.</w:t>
      </w:r>
    </w:p>
    <w:p w:rsidR="00D025FC" w:rsidRPr="003677A5" w:rsidRDefault="00F67067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ремонт </w:t>
      </w:r>
      <w:r w:rsidR="00D025FC"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кровли здания клуба « Картинг» МОУ  «Гимназия №5», часть кровли над спортивным залом МОУ « СОШ» с. п. </w:t>
      </w:r>
      <w:proofErr w:type="spellStart"/>
      <w:r w:rsidR="00D025FC" w:rsidRPr="003677A5">
        <w:rPr>
          <w:rFonts w:ascii="Times New Roman" w:hAnsi="Times New Roman" w:cs="Times New Roman"/>
          <w:color w:val="000000"/>
          <w:sz w:val="28"/>
          <w:szCs w:val="28"/>
        </w:rPr>
        <w:t>Лашкута</w:t>
      </w:r>
      <w:proofErr w:type="spellEnd"/>
      <w:r w:rsidR="00D025FC" w:rsidRPr="00367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5FC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>Произведена замена части ветхих окон на современные стеклопакеты в МОУ « СОШ№1»с.п</w:t>
      </w: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677A5">
        <w:rPr>
          <w:rFonts w:ascii="Times New Roman" w:hAnsi="Times New Roman" w:cs="Times New Roman"/>
          <w:color w:val="000000"/>
          <w:sz w:val="28"/>
          <w:szCs w:val="28"/>
        </w:rPr>
        <w:t>енделен, МОУ « Лицей №1», МОУ  «СОШ№6», МОУ « Гимназия №5».</w:t>
      </w:r>
    </w:p>
    <w:p w:rsidR="00D025FC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 ремонт  систем водоснабжения и отопительной системы ( частичная замена труб, радиаторов, подводка холодной воды) в МОУ « СОШ№1»с.п</w:t>
      </w: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енделен,МОУ « Лицей №1»,МОУ « СОШ№6»,МОУ « СОШ№4»с.п.Кенделен,МОУ ДОД « </w:t>
      </w:r>
      <w:proofErr w:type="spell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 w:rsidRPr="003677A5">
        <w:rPr>
          <w:rFonts w:ascii="Times New Roman" w:hAnsi="Times New Roman" w:cs="Times New Roman"/>
          <w:color w:val="000000"/>
          <w:sz w:val="28"/>
          <w:szCs w:val="28"/>
        </w:rPr>
        <w:t>» г. п. Тырныауз.</w:t>
      </w:r>
    </w:p>
    <w:p w:rsidR="00D025FC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>В МОУ « Гимназия №5» произведена реконструкция мастерских под учебные кабинеты в связи с увеличением количества школьников под учебные кабинеты. В МОУ « СОШ№1»с.п</w:t>
      </w:r>
      <w:proofErr w:type="gram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677A5">
        <w:rPr>
          <w:rFonts w:ascii="Times New Roman" w:hAnsi="Times New Roman" w:cs="Times New Roman"/>
          <w:color w:val="000000"/>
          <w:sz w:val="28"/>
          <w:szCs w:val="28"/>
        </w:rPr>
        <w:t>енделен произведен частичный ремонт ограждения территории школы.</w:t>
      </w:r>
    </w:p>
    <w:p w:rsidR="00D025FC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Произведена побелка фасада МОУ « СОШ» с. п. </w:t>
      </w:r>
      <w:proofErr w:type="spellStart"/>
      <w:r w:rsidRPr="003677A5">
        <w:rPr>
          <w:rFonts w:ascii="Times New Roman" w:hAnsi="Times New Roman" w:cs="Times New Roman"/>
          <w:color w:val="000000"/>
          <w:sz w:val="28"/>
          <w:szCs w:val="28"/>
        </w:rPr>
        <w:t>Бедык</w:t>
      </w:r>
      <w:proofErr w:type="spellEnd"/>
      <w:r w:rsidRPr="00367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5FC" w:rsidRPr="003677A5" w:rsidRDefault="00D025FC" w:rsidP="00D025FC">
      <w:pPr>
        <w:spacing w:line="360" w:lineRule="auto"/>
        <w:ind w:left="284" w:right="283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77A5">
        <w:rPr>
          <w:rFonts w:ascii="Times New Roman" w:hAnsi="Times New Roman" w:cs="Times New Roman"/>
          <w:color w:val="000000"/>
          <w:sz w:val="28"/>
          <w:szCs w:val="28"/>
        </w:rPr>
        <w:t>Косметические ремонты проведены во всех образовательных организациях.</w:t>
      </w:r>
    </w:p>
    <w:p w:rsidR="009B2F01" w:rsidRPr="003677A5" w:rsidRDefault="009B2F01" w:rsidP="00F67067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77A5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3677A5">
        <w:rPr>
          <w:rFonts w:ascii="Times New Roman" w:eastAsia="Calibri" w:hAnsi="Times New Roman" w:cs="Times New Roman"/>
          <w:sz w:val="28"/>
          <w:szCs w:val="28"/>
        </w:rPr>
        <w:t>в системе образования района имеются проблемы  ближайшей и долгосрочной перспективы. Это:</w:t>
      </w:r>
    </w:p>
    <w:p w:rsidR="00F67067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>-строительство комплекса « Детский са</w:t>
      </w:r>
      <w:proofErr w:type="gramStart"/>
      <w:r w:rsidRPr="003677A5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3677A5">
        <w:rPr>
          <w:rFonts w:ascii="Times New Roman" w:eastAsia="Calibri" w:hAnsi="Times New Roman" w:cs="Times New Roman"/>
          <w:sz w:val="28"/>
          <w:szCs w:val="28"/>
        </w:rPr>
        <w:t xml:space="preserve"> школа» в с. п. </w:t>
      </w:r>
      <w:proofErr w:type="spellStart"/>
      <w:r w:rsidRPr="003677A5">
        <w:rPr>
          <w:rFonts w:ascii="Times New Roman" w:eastAsia="Calibri" w:hAnsi="Times New Roman" w:cs="Times New Roman"/>
          <w:sz w:val="28"/>
          <w:szCs w:val="28"/>
        </w:rPr>
        <w:t>Терскол</w:t>
      </w:r>
      <w:proofErr w:type="spellEnd"/>
      <w:r w:rsidR="00F67067" w:rsidRPr="003677A5">
        <w:rPr>
          <w:rFonts w:ascii="Times New Roman" w:eastAsia="Calibri" w:hAnsi="Times New Roman" w:cs="Times New Roman"/>
          <w:sz w:val="28"/>
          <w:szCs w:val="28"/>
        </w:rPr>
        <w:t>;</w:t>
      </w:r>
      <w:r w:rsidRPr="00367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067" w:rsidRPr="003677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2F01" w:rsidRPr="003677A5" w:rsidRDefault="00F67067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>-</w:t>
      </w:r>
      <w:r w:rsidR="009B2F01" w:rsidRPr="003677A5">
        <w:rPr>
          <w:rFonts w:ascii="Times New Roman" w:eastAsia="Calibri" w:hAnsi="Times New Roman" w:cs="Times New Roman"/>
          <w:sz w:val="28"/>
          <w:szCs w:val="28"/>
        </w:rPr>
        <w:t xml:space="preserve">строительство  дошкольного учреждения  </w:t>
      </w:r>
      <w:proofErr w:type="gramStart"/>
      <w:r w:rsidR="009B2F01" w:rsidRPr="003677A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B2F01" w:rsidRPr="003677A5">
        <w:rPr>
          <w:rFonts w:ascii="Times New Roman" w:eastAsia="Calibri" w:hAnsi="Times New Roman" w:cs="Times New Roman"/>
          <w:sz w:val="28"/>
          <w:szCs w:val="28"/>
        </w:rPr>
        <w:t xml:space="preserve"> с. п. Кенделен;</w:t>
      </w:r>
    </w:p>
    <w:p w:rsidR="009B2F01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>- строительство спортивных залов или приобретение ангаров для занятий физической культурой и спортом в с.</w:t>
      </w:r>
      <w:r w:rsidR="00F67067" w:rsidRPr="00367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7A5">
        <w:rPr>
          <w:rFonts w:ascii="Times New Roman" w:eastAsia="Calibri" w:hAnsi="Times New Roman" w:cs="Times New Roman"/>
          <w:sz w:val="28"/>
          <w:szCs w:val="28"/>
        </w:rPr>
        <w:t xml:space="preserve">п. В-  Баксан, </w:t>
      </w:r>
      <w:proofErr w:type="spellStart"/>
      <w:r w:rsidRPr="003677A5">
        <w:rPr>
          <w:rFonts w:ascii="Times New Roman" w:eastAsia="Calibri" w:hAnsi="Times New Roman" w:cs="Times New Roman"/>
          <w:sz w:val="28"/>
          <w:szCs w:val="28"/>
        </w:rPr>
        <w:t>Терскол</w:t>
      </w:r>
      <w:proofErr w:type="spellEnd"/>
      <w:r w:rsidRPr="003677A5">
        <w:rPr>
          <w:rFonts w:ascii="Times New Roman" w:eastAsia="Calibri" w:hAnsi="Times New Roman" w:cs="Times New Roman"/>
          <w:sz w:val="28"/>
          <w:szCs w:val="28"/>
        </w:rPr>
        <w:t>, Нейтрино, МОУ « СОШ№2»г.п</w:t>
      </w:r>
      <w:proofErr w:type="gramStart"/>
      <w:r w:rsidRPr="003677A5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677A5">
        <w:rPr>
          <w:rFonts w:ascii="Times New Roman" w:eastAsia="Calibri" w:hAnsi="Times New Roman" w:cs="Times New Roman"/>
          <w:sz w:val="28"/>
          <w:szCs w:val="28"/>
        </w:rPr>
        <w:t>ырныауз, МОУ « СОШ№1»с.п.Кенделен( 3 корпус);</w:t>
      </w:r>
    </w:p>
    <w:p w:rsidR="009B2F01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 xml:space="preserve">-ремонты фасадов  лицея №1 </w:t>
      </w:r>
      <w:proofErr w:type="gramStart"/>
      <w:r w:rsidRPr="003677A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677A5">
        <w:rPr>
          <w:rFonts w:ascii="Times New Roman" w:eastAsia="Calibri" w:hAnsi="Times New Roman" w:cs="Times New Roman"/>
          <w:sz w:val="28"/>
          <w:szCs w:val="28"/>
        </w:rPr>
        <w:t>школы и дошкольных отделений), гимназии №5( школы и дошкольного отделения);</w:t>
      </w:r>
    </w:p>
    <w:p w:rsidR="009B2F01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>- ремонты</w:t>
      </w:r>
      <w:r w:rsidR="00263D1B" w:rsidRPr="003677A5">
        <w:rPr>
          <w:rFonts w:ascii="Times New Roman" w:eastAsia="Calibri" w:hAnsi="Times New Roman" w:cs="Times New Roman"/>
          <w:sz w:val="28"/>
          <w:szCs w:val="28"/>
        </w:rPr>
        <w:t xml:space="preserve"> кровель СОШ№2 г.п</w:t>
      </w:r>
      <w:proofErr w:type="gramStart"/>
      <w:r w:rsidR="00263D1B" w:rsidRPr="003677A5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263D1B" w:rsidRPr="003677A5">
        <w:rPr>
          <w:rFonts w:ascii="Times New Roman" w:eastAsia="Calibri" w:hAnsi="Times New Roman" w:cs="Times New Roman"/>
          <w:sz w:val="28"/>
          <w:szCs w:val="28"/>
        </w:rPr>
        <w:t>ырныауз,</w:t>
      </w:r>
      <w:r w:rsidR="009B119D" w:rsidRPr="003677A5">
        <w:rPr>
          <w:rFonts w:ascii="Times New Roman" w:eastAsia="Calibri" w:hAnsi="Times New Roman" w:cs="Times New Roman"/>
          <w:sz w:val="28"/>
          <w:szCs w:val="28"/>
        </w:rPr>
        <w:t xml:space="preserve">СОШ№6, СОШ с.п. </w:t>
      </w:r>
      <w:proofErr w:type="spellStart"/>
      <w:r w:rsidR="009B119D" w:rsidRPr="003677A5">
        <w:rPr>
          <w:rFonts w:ascii="Times New Roman" w:eastAsia="Calibri" w:hAnsi="Times New Roman" w:cs="Times New Roman"/>
          <w:sz w:val="28"/>
          <w:szCs w:val="28"/>
        </w:rPr>
        <w:t>Лашкута</w:t>
      </w:r>
      <w:proofErr w:type="spellEnd"/>
      <w:r w:rsidR="009B119D" w:rsidRPr="00367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2F01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ab/>
      </w:r>
      <w:r w:rsidRPr="003677A5">
        <w:rPr>
          <w:rFonts w:ascii="Times New Roman" w:eastAsia="Calibri" w:hAnsi="Times New Roman" w:cs="Times New Roman"/>
          <w:sz w:val="28"/>
          <w:szCs w:val="28"/>
        </w:rPr>
        <w:tab/>
        <w:t>Для успешной реализации федеральных государственных образовательных стандартов необходимо оборудовать современными средствами обучения и компьютерной техникой рабочие места учителей.</w:t>
      </w:r>
    </w:p>
    <w:p w:rsidR="00F90310" w:rsidRPr="003677A5" w:rsidRDefault="009B2F01" w:rsidP="009B2F01">
      <w:pPr>
        <w:rPr>
          <w:rFonts w:ascii="Times New Roman" w:eastAsia="Calibri" w:hAnsi="Times New Roman" w:cs="Times New Roman"/>
          <w:sz w:val="28"/>
          <w:szCs w:val="28"/>
        </w:rPr>
      </w:pPr>
      <w:r w:rsidRPr="003677A5">
        <w:rPr>
          <w:rFonts w:ascii="Times New Roman" w:eastAsia="Calibri" w:hAnsi="Times New Roman" w:cs="Times New Roman"/>
          <w:sz w:val="28"/>
          <w:szCs w:val="28"/>
        </w:rPr>
        <w:tab/>
      </w:r>
      <w:r w:rsidR="00C30706" w:rsidRPr="003677A5">
        <w:rPr>
          <w:rFonts w:ascii="Times New Roman" w:hAnsi="Times New Roman" w:cs="Times New Roman"/>
          <w:b/>
          <w:sz w:val="28"/>
          <w:szCs w:val="28"/>
        </w:rPr>
        <w:tab/>
      </w:r>
    </w:p>
    <w:p w:rsidR="00F90310" w:rsidRPr="003677A5" w:rsidRDefault="00F90310" w:rsidP="00F90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90310" w:rsidRPr="0036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FA8"/>
    <w:multiLevelType w:val="hybridMultilevel"/>
    <w:tmpl w:val="96C8E3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321A"/>
    <w:multiLevelType w:val="multilevel"/>
    <w:tmpl w:val="36E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3"/>
    <w:rsid w:val="00020BD9"/>
    <w:rsid w:val="00053A37"/>
    <w:rsid w:val="000719A5"/>
    <w:rsid w:val="000755E5"/>
    <w:rsid w:val="000908DF"/>
    <w:rsid w:val="000A385A"/>
    <w:rsid w:val="000D5763"/>
    <w:rsid w:val="000E5A9F"/>
    <w:rsid w:val="000E7ACC"/>
    <w:rsid w:val="000F1AEE"/>
    <w:rsid w:val="00114578"/>
    <w:rsid w:val="00120991"/>
    <w:rsid w:val="001427F3"/>
    <w:rsid w:val="00164BB3"/>
    <w:rsid w:val="001743C0"/>
    <w:rsid w:val="00194D37"/>
    <w:rsid w:val="001C33D8"/>
    <w:rsid w:val="001F54F4"/>
    <w:rsid w:val="00211925"/>
    <w:rsid w:val="00246CEF"/>
    <w:rsid w:val="00263D1B"/>
    <w:rsid w:val="00286231"/>
    <w:rsid w:val="002F268B"/>
    <w:rsid w:val="00361418"/>
    <w:rsid w:val="003677A5"/>
    <w:rsid w:val="00395962"/>
    <w:rsid w:val="003A5CA0"/>
    <w:rsid w:val="003E23B7"/>
    <w:rsid w:val="003E3BD6"/>
    <w:rsid w:val="00400B70"/>
    <w:rsid w:val="00402167"/>
    <w:rsid w:val="00404230"/>
    <w:rsid w:val="0041224D"/>
    <w:rsid w:val="00423E0F"/>
    <w:rsid w:val="00460D4E"/>
    <w:rsid w:val="00482A5E"/>
    <w:rsid w:val="004B68DE"/>
    <w:rsid w:val="004E62C9"/>
    <w:rsid w:val="004F5953"/>
    <w:rsid w:val="004F7298"/>
    <w:rsid w:val="005060FD"/>
    <w:rsid w:val="00517C03"/>
    <w:rsid w:val="005201D4"/>
    <w:rsid w:val="00537104"/>
    <w:rsid w:val="00541A17"/>
    <w:rsid w:val="005629A7"/>
    <w:rsid w:val="0056340A"/>
    <w:rsid w:val="005634AB"/>
    <w:rsid w:val="00572A72"/>
    <w:rsid w:val="00591521"/>
    <w:rsid w:val="005D04D7"/>
    <w:rsid w:val="005E0A3F"/>
    <w:rsid w:val="00621B21"/>
    <w:rsid w:val="00627A5B"/>
    <w:rsid w:val="00647E78"/>
    <w:rsid w:val="00647EBC"/>
    <w:rsid w:val="006533BC"/>
    <w:rsid w:val="006942F7"/>
    <w:rsid w:val="006A136E"/>
    <w:rsid w:val="006F63F9"/>
    <w:rsid w:val="00705DBF"/>
    <w:rsid w:val="00714799"/>
    <w:rsid w:val="007353D1"/>
    <w:rsid w:val="007379D8"/>
    <w:rsid w:val="00746292"/>
    <w:rsid w:val="007471DE"/>
    <w:rsid w:val="00766373"/>
    <w:rsid w:val="00767E0F"/>
    <w:rsid w:val="00794971"/>
    <w:rsid w:val="007D4272"/>
    <w:rsid w:val="007E660A"/>
    <w:rsid w:val="008249C3"/>
    <w:rsid w:val="00880270"/>
    <w:rsid w:val="0088519F"/>
    <w:rsid w:val="008B5F27"/>
    <w:rsid w:val="008E1A6E"/>
    <w:rsid w:val="009442DE"/>
    <w:rsid w:val="0097171C"/>
    <w:rsid w:val="009A18B3"/>
    <w:rsid w:val="009A6669"/>
    <w:rsid w:val="009B119D"/>
    <w:rsid w:val="009B190E"/>
    <w:rsid w:val="009B2F01"/>
    <w:rsid w:val="009D5261"/>
    <w:rsid w:val="009F1544"/>
    <w:rsid w:val="00A07A57"/>
    <w:rsid w:val="00A61D4D"/>
    <w:rsid w:val="00A93952"/>
    <w:rsid w:val="00AA1C2F"/>
    <w:rsid w:val="00AB351C"/>
    <w:rsid w:val="00AC4004"/>
    <w:rsid w:val="00AD4866"/>
    <w:rsid w:val="00B01148"/>
    <w:rsid w:val="00B20CB1"/>
    <w:rsid w:val="00B2120C"/>
    <w:rsid w:val="00B31E92"/>
    <w:rsid w:val="00B429C3"/>
    <w:rsid w:val="00B44182"/>
    <w:rsid w:val="00B73C3F"/>
    <w:rsid w:val="00B75BD7"/>
    <w:rsid w:val="00B80D51"/>
    <w:rsid w:val="00B81471"/>
    <w:rsid w:val="00B93EBD"/>
    <w:rsid w:val="00BA10D2"/>
    <w:rsid w:val="00BA6E83"/>
    <w:rsid w:val="00BC1521"/>
    <w:rsid w:val="00BC4685"/>
    <w:rsid w:val="00BD658A"/>
    <w:rsid w:val="00C27BEF"/>
    <w:rsid w:val="00C30706"/>
    <w:rsid w:val="00C37C0B"/>
    <w:rsid w:val="00C61EEC"/>
    <w:rsid w:val="00C840EC"/>
    <w:rsid w:val="00C87855"/>
    <w:rsid w:val="00C94A93"/>
    <w:rsid w:val="00CB0E9A"/>
    <w:rsid w:val="00CD573D"/>
    <w:rsid w:val="00D025FC"/>
    <w:rsid w:val="00D27B83"/>
    <w:rsid w:val="00D44E87"/>
    <w:rsid w:val="00D452D7"/>
    <w:rsid w:val="00D46F19"/>
    <w:rsid w:val="00D53D25"/>
    <w:rsid w:val="00DD1B50"/>
    <w:rsid w:val="00DD54F6"/>
    <w:rsid w:val="00DE30B5"/>
    <w:rsid w:val="00DE6010"/>
    <w:rsid w:val="00DF2EA5"/>
    <w:rsid w:val="00E023C2"/>
    <w:rsid w:val="00E36BA8"/>
    <w:rsid w:val="00E44D98"/>
    <w:rsid w:val="00E8236D"/>
    <w:rsid w:val="00EB750C"/>
    <w:rsid w:val="00ED0842"/>
    <w:rsid w:val="00EF2F26"/>
    <w:rsid w:val="00F12D6A"/>
    <w:rsid w:val="00F13662"/>
    <w:rsid w:val="00F2648C"/>
    <w:rsid w:val="00F31BF0"/>
    <w:rsid w:val="00F55774"/>
    <w:rsid w:val="00F67067"/>
    <w:rsid w:val="00F90310"/>
    <w:rsid w:val="00FD3C8E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249C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semiHidden/>
    <w:rsid w:val="008249C3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ord">
    <w:name w:val="word"/>
    <w:basedOn w:val="a0"/>
    <w:rsid w:val="00E8236D"/>
  </w:style>
  <w:style w:type="character" w:customStyle="1" w:styleId="whitespace">
    <w:name w:val="whitespace"/>
    <w:basedOn w:val="a0"/>
    <w:rsid w:val="00E8236D"/>
  </w:style>
  <w:style w:type="paragraph" w:styleId="a3">
    <w:name w:val="List Paragraph"/>
    <w:basedOn w:val="a"/>
    <w:uiPriority w:val="34"/>
    <w:qFormat/>
    <w:rsid w:val="00537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E83"/>
  </w:style>
  <w:style w:type="table" w:styleId="a5">
    <w:name w:val="Table Grid"/>
    <w:basedOn w:val="a1"/>
    <w:uiPriority w:val="59"/>
    <w:rsid w:val="00E023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7E7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E7ACC"/>
  </w:style>
  <w:style w:type="character" w:customStyle="1" w:styleId="s3">
    <w:name w:val="s3"/>
    <w:basedOn w:val="a0"/>
    <w:rsid w:val="00F12D6A"/>
  </w:style>
  <w:style w:type="paragraph" w:customStyle="1" w:styleId="p3">
    <w:name w:val="p3"/>
    <w:basedOn w:val="a"/>
    <w:rsid w:val="00E3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249C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semiHidden/>
    <w:rsid w:val="008249C3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ord">
    <w:name w:val="word"/>
    <w:basedOn w:val="a0"/>
    <w:rsid w:val="00E8236D"/>
  </w:style>
  <w:style w:type="character" w:customStyle="1" w:styleId="whitespace">
    <w:name w:val="whitespace"/>
    <w:basedOn w:val="a0"/>
    <w:rsid w:val="00E8236D"/>
  </w:style>
  <w:style w:type="paragraph" w:styleId="a3">
    <w:name w:val="List Paragraph"/>
    <w:basedOn w:val="a"/>
    <w:uiPriority w:val="34"/>
    <w:qFormat/>
    <w:rsid w:val="00537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E83"/>
  </w:style>
  <w:style w:type="table" w:styleId="a5">
    <w:name w:val="Table Grid"/>
    <w:basedOn w:val="a1"/>
    <w:uiPriority w:val="59"/>
    <w:rsid w:val="00E023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7E7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E7ACC"/>
  </w:style>
  <w:style w:type="character" w:customStyle="1" w:styleId="s3">
    <w:name w:val="s3"/>
    <w:basedOn w:val="a0"/>
    <w:rsid w:val="00F12D6A"/>
  </w:style>
  <w:style w:type="paragraph" w:customStyle="1" w:styleId="p3">
    <w:name w:val="p3"/>
    <w:basedOn w:val="a"/>
    <w:rsid w:val="00E3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8">
          <w:marLeft w:val="267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1029">
          <w:marLeft w:val="267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7763">
          <w:marLeft w:val="267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6CD8-9326-4D70-AC4E-4FD03547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2018-12-03T13:00:00Z</dcterms:created>
  <dcterms:modified xsi:type="dcterms:W3CDTF">2018-12-03T13:00:00Z</dcterms:modified>
</cp:coreProperties>
</file>