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8A" w:rsidRPr="007C6423" w:rsidRDefault="00D0578A" w:rsidP="00D0578A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C6423">
        <w:rPr>
          <w:b/>
          <w:color w:val="000000"/>
          <w:sz w:val="28"/>
          <w:szCs w:val="28"/>
        </w:rPr>
        <w:t>Информация  по пункту 6 протокола заседания межведомственной  рабочей группы по реализации Указа Президента Российской Федерации от 7 мая 2012 года № 598 « О совершенствовании государственной политики в сфере здравоохранения».</w:t>
      </w:r>
    </w:p>
    <w:p w:rsidR="007C6423" w:rsidRDefault="00D0578A" w:rsidP="00827771">
      <w:pPr>
        <w:pStyle w:val="p1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27771" w:rsidRPr="006135CF">
        <w:rPr>
          <w:color w:val="000000"/>
          <w:sz w:val="28"/>
          <w:szCs w:val="28"/>
        </w:rPr>
        <w:t xml:space="preserve">В реализации мероприятий по формированию здорового образа жизни особое место принадлежит образовательной организации, которая   в </w:t>
      </w:r>
      <w:r w:rsidR="00827771" w:rsidRPr="006135CF">
        <w:rPr>
          <w:sz w:val="28"/>
          <w:szCs w:val="28"/>
        </w:rPr>
        <w:t>числе первоочередных задач по формированию здор</w:t>
      </w:r>
      <w:r w:rsidR="00827771">
        <w:rPr>
          <w:sz w:val="28"/>
          <w:szCs w:val="28"/>
        </w:rPr>
        <w:t xml:space="preserve">ового образа жизни в молодежной </w:t>
      </w:r>
      <w:r w:rsidR="00827771" w:rsidRPr="006135CF">
        <w:rPr>
          <w:sz w:val="28"/>
          <w:szCs w:val="28"/>
        </w:rPr>
        <w:t>среде определила:</w:t>
      </w:r>
    </w:p>
    <w:p w:rsidR="007C6423" w:rsidRDefault="00827771" w:rsidP="007C6423">
      <w:pPr>
        <w:pStyle w:val="p1"/>
        <w:shd w:val="clear" w:color="auto" w:fill="FFFFFF"/>
        <w:ind w:firstLine="567"/>
        <w:jc w:val="both"/>
        <w:rPr>
          <w:sz w:val="28"/>
          <w:szCs w:val="28"/>
        </w:rPr>
      </w:pPr>
      <w:r w:rsidRPr="006135CF">
        <w:rPr>
          <w:sz w:val="28"/>
          <w:szCs w:val="28"/>
        </w:rPr>
        <w:t>1. Организацию  информационно-исследовательских мероприятий, направленных на противодействие и борьбу с асоциальными явлениями, пропаганду здорового образа жизни в молодежной среде:</w:t>
      </w:r>
      <w:r w:rsidRPr="006135CF">
        <w:rPr>
          <w:sz w:val="28"/>
          <w:szCs w:val="28"/>
        </w:rPr>
        <w:br/>
        <w:t>проведение социологических исследований (анкетирование, опрос, интервью), проведение научно-методических мероприятий (семинары, «круглые столы», конференции по теме «Шаг в науку о здоровом образе жизни»; разработка, адаптация и апробация методических материалов;</w:t>
      </w:r>
      <w:r w:rsidRPr="006135CF">
        <w:rPr>
          <w:sz w:val="28"/>
          <w:szCs w:val="28"/>
        </w:rPr>
        <w:br/>
        <w:t>формирование информационных баз данных (молодежь «группы риска», «проблемная» молодежь, програ</w:t>
      </w:r>
      <w:r w:rsidR="007C6423">
        <w:rPr>
          <w:sz w:val="28"/>
          <w:szCs w:val="28"/>
        </w:rPr>
        <w:t>ммы, технологии работы и т.п.).</w:t>
      </w:r>
    </w:p>
    <w:p w:rsidR="007C6423" w:rsidRDefault="00827771" w:rsidP="007C6423">
      <w:pPr>
        <w:pStyle w:val="p1"/>
        <w:shd w:val="clear" w:color="auto" w:fill="FFFFFF"/>
        <w:ind w:firstLine="567"/>
        <w:jc w:val="both"/>
        <w:rPr>
          <w:sz w:val="28"/>
          <w:szCs w:val="28"/>
        </w:rPr>
      </w:pPr>
      <w:r w:rsidRPr="006135CF">
        <w:rPr>
          <w:sz w:val="28"/>
          <w:szCs w:val="28"/>
        </w:rPr>
        <w:t>2. Формирование активного общественного мнения в отношении противодействия и борьбы с асоциальными явлениями и пропаганды здорового образа жизни в молодежной среде:</w:t>
      </w:r>
      <w:r w:rsidRPr="006135CF">
        <w:rPr>
          <w:sz w:val="28"/>
          <w:szCs w:val="28"/>
        </w:rPr>
        <w:br/>
        <w:t>организация работы со средствами массовой информации;</w:t>
      </w:r>
      <w:r w:rsidRPr="006135CF">
        <w:rPr>
          <w:sz w:val="28"/>
          <w:szCs w:val="28"/>
        </w:rPr>
        <w:br/>
        <w:t>организация социальной рекламы (массовые мероприятия, издание печатной продукции, использование творчества молодежи и т.п.);</w:t>
      </w:r>
      <w:r w:rsidRPr="006135CF">
        <w:rPr>
          <w:sz w:val="28"/>
          <w:szCs w:val="28"/>
        </w:rPr>
        <w:br/>
        <w:t>проведение разъяснительной работы среди населения о медицинских, социальных и правовых последствиях злоупотребления табаком, алкоголем и психически активными веществами (выступления, лекции, организация дискуссий с обучающимися, размещение информационных материалов);</w:t>
      </w:r>
      <w:r w:rsidRPr="006135CF">
        <w:rPr>
          <w:sz w:val="28"/>
          <w:szCs w:val="28"/>
        </w:rPr>
        <w:br/>
        <w:t>привлечение к участию в профилактических мероприятиях по противодействию злоупотреблению ПАВ, пропаганде здорового образа жизни в подростковой и молодежной среде «значимых людей» (родители, молодежные кумиры и «звезды», лид</w:t>
      </w:r>
      <w:r w:rsidR="007C6423">
        <w:rPr>
          <w:sz w:val="28"/>
          <w:szCs w:val="28"/>
        </w:rPr>
        <w:t>еры, педагоги, тренеры и т.п.).</w:t>
      </w:r>
    </w:p>
    <w:p w:rsidR="00827771" w:rsidRPr="007C6423" w:rsidRDefault="00827771" w:rsidP="007C6423">
      <w:pPr>
        <w:pStyle w:val="p1"/>
        <w:shd w:val="clear" w:color="auto" w:fill="FFFFFF"/>
        <w:ind w:firstLine="567"/>
        <w:jc w:val="both"/>
        <w:rPr>
          <w:sz w:val="28"/>
          <w:szCs w:val="28"/>
        </w:rPr>
      </w:pPr>
      <w:r w:rsidRPr="006135CF">
        <w:rPr>
          <w:sz w:val="28"/>
          <w:szCs w:val="28"/>
        </w:rPr>
        <w:t xml:space="preserve">3. Организацию профилактической помощи подросткам и </w:t>
      </w:r>
      <w:r w:rsidRPr="006135CF">
        <w:rPr>
          <w:sz w:val="28"/>
          <w:szCs w:val="28"/>
        </w:rPr>
        <w:br/>
        <w:t xml:space="preserve">оказание помощи родителям в связи с проблемами подростковой наркомании, обучение диагностике признаков наркозависимого поведения и методам воздействия на подростка. </w:t>
      </w:r>
    </w:p>
    <w:p w:rsidR="00827771" w:rsidRPr="006135CF" w:rsidRDefault="00827771" w:rsidP="0082777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6135CF">
        <w:rPr>
          <w:color w:val="000000"/>
          <w:sz w:val="28"/>
          <w:szCs w:val="28"/>
        </w:rPr>
        <w:t xml:space="preserve">        Работниками медицинских кабинетов ОО совместно с классными руководителями и педагогическими работниками, реализующими физическую культуру, проводятся лекции, беседы с обучающимися о здоровом образе жизни,  готовится  наглядная агитация (санбюллетени, листовки). Управлением образования совместно с  детским отделением  </w:t>
      </w:r>
      <w:r w:rsidRPr="006135CF">
        <w:rPr>
          <w:color w:val="000000"/>
          <w:sz w:val="28"/>
          <w:szCs w:val="28"/>
        </w:rPr>
        <w:lastRenderedPageBreak/>
        <w:t xml:space="preserve">районной поликлиники </w:t>
      </w:r>
      <w:r w:rsidR="00A34DB5">
        <w:rPr>
          <w:color w:val="000000"/>
          <w:sz w:val="28"/>
          <w:szCs w:val="28"/>
        </w:rPr>
        <w:t>проводятся мероприятия, в которых</w:t>
      </w:r>
      <w:r w:rsidRPr="006135CF">
        <w:rPr>
          <w:color w:val="000000"/>
          <w:sz w:val="28"/>
          <w:szCs w:val="28"/>
        </w:rPr>
        <w:t xml:space="preserve"> принимают участие педагогические работники и обучающиеся всех общеобразовательных организаций</w:t>
      </w:r>
      <w:r w:rsidR="00A34DB5">
        <w:rPr>
          <w:color w:val="000000"/>
          <w:sz w:val="28"/>
          <w:szCs w:val="28"/>
        </w:rPr>
        <w:t>.</w:t>
      </w:r>
      <w:r w:rsidRPr="006135CF">
        <w:rPr>
          <w:color w:val="000000"/>
          <w:sz w:val="28"/>
          <w:szCs w:val="28"/>
        </w:rPr>
        <w:t xml:space="preserve"> </w:t>
      </w:r>
    </w:p>
    <w:p w:rsidR="00827771" w:rsidRPr="006135CF" w:rsidRDefault="00827771" w:rsidP="00827771">
      <w:pPr>
        <w:pStyle w:val="p5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135CF">
        <w:rPr>
          <w:color w:val="000000"/>
          <w:sz w:val="28"/>
          <w:szCs w:val="28"/>
        </w:rPr>
        <w:t>В рамках пропаганды здорового образа жизни проводится работа по привлечению населения к участию в культурной жизни района, в</w:t>
      </w:r>
      <w:r w:rsidR="00A34DB5">
        <w:rPr>
          <w:color w:val="000000"/>
          <w:sz w:val="28"/>
          <w:szCs w:val="28"/>
        </w:rPr>
        <w:t xml:space="preserve"> спортивных состязаниях. За 2017</w:t>
      </w:r>
      <w:r w:rsidRPr="006135CF">
        <w:rPr>
          <w:color w:val="000000"/>
          <w:sz w:val="28"/>
          <w:szCs w:val="28"/>
        </w:rPr>
        <w:t xml:space="preserve"> год в спортивных мероприятиях приняло участие более  2000 человек.</w:t>
      </w:r>
    </w:p>
    <w:p w:rsidR="00827771" w:rsidRPr="006135CF" w:rsidRDefault="00827771" w:rsidP="00827771">
      <w:pPr>
        <w:pStyle w:val="p5"/>
        <w:shd w:val="clear" w:color="auto" w:fill="FFFFFF"/>
        <w:ind w:firstLine="707"/>
        <w:jc w:val="both"/>
        <w:rPr>
          <w:sz w:val="28"/>
          <w:szCs w:val="28"/>
        </w:rPr>
      </w:pPr>
      <w:r w:rsidRPr="006135CF">
        <w:rPr>
          <w:color w:val="000000"/>
          <w:sz w:val="28"/>
          <w:szCs w:val="28"/>
        </w:rPr>
        <w:t xml:space="preserve"> </w:t>
      </w:r>
      <w:r w:rsidRPr="006135CF">
        <w:rPr>
          <w:sz w:val="28"/>
          <w:szCs w:val="28"/>
        </w:rPr>
        <w:t>Ежегодно проводится спартакиада учащихся общеобразовательных организаций с охватом обучающихся 1-11 классов по следующим видам:  легкая атлетика, баскетбол, волейбол, шахматы, настольный теннис, минифутбол, легкоатлетический кросс</w:t>
      </w:r>
      <w:r w:rsidR="00D0578A">
        <w:rPr>
          <w:sz w:val="28"/>
          <w:szCs w:val="28"/>
        </w:rPr>
        <w:t xml:space="preserve"> под девизом «Нет наркотикам! Мы за здоровый образ жизни!»</w:t>
      </w:r>
      <w:r w:rsidRPr="006135CF">
        <w:rPr>
          <w:sz w:val="28"/>
          <w:szCs w:val="28"/>
        </w:rPr>
        <w:t xml:space="preserve">, спортивные соревнования «Веселые старты». </w:t>
      </w:r>
    </w:p>
    <w:p w:rsidR="00827771" w:rsidRPr="006135CF" w:rsidRDefault="00A34DB5" w:rsidP="00827771">
      <w:pPr>
        <w:pStyle w:val="p5"/>
        <w:shd w:val="clear" w:color="auto" w:fill="FFFFFF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пропаганды здорового образа жизни</w:t>
      </w:r>
      <w:r w:rsidR="00827771" w:rsidRPr="006135CF">
        <w:rPr>
          <w:sz w:val="28"/>
          <w:szCs w:val="28"/>
        </w:rPr>
        <w:t xml:space="preserve">  в соответствии с   приказами  и положениями, направляемыми  МОН  КБР и Министерс</w:t>
      </w:r>
      <w:r>
        <w:rPr>
          <w:sz w:val="28"/>
          <w:szCs w:val="28"/>
        </w:rPr>
        <w:t>тва спор</w:t>
      </w:r>
      <w:r w:rsidR="00D0578A">
        <w:rPr>
          <w:sz w:val="28"/>
          <w:szCs w:val="28"/>
        </w:rPr>
        <w:t>та,</w:t>
      </w:r>
      <w:r>
        <w:rPr>
          <w:sz w:val="28"/>
          <w:szCs w:val="28"/>
        </w:rPr>
        <w:t xml:space="preserve"> в районе внедрен</w:t>
      </w:r>
      <w:r w:rsidR="00827771" w:rsidRPr="006135CF">
        <w:rPr>
          <w:sz w:val="28"/>
          <w:szCs w:val="28"/>
        </w:rPr>
        <w:t xml:space="preserve"> всероссийский </w:t>
      </w:r>
      <w:r>
        <w:rPr>
          <w:sz w:val="28"/>
          <w:szCs w:val="28"/>
        </w:rPr>
        <w:t>физкультурно- спортивный комплекс  готов к труду и обороне</w:t>
      </w:r>
      <w:r w:rsidR="00D0578A">
        <w:rPr>
          <w:sz w:val="28"/>
          <w:szCs w:val="28"/>
        </w:rPr>
        <w:t xml:space="preserve"> </w:t>
      </w:r>
      <w:r>
        <w:rPr>
          <w:sz w:val="28"/>
          <w:szCs w:val="28"/>
        </w:rPr>
        <w:t>( ВФСК  ГТО)</w:t>
      </w:r>
      <w:r w:rsidR="00827771" w:rsidRPr="006135CF">
        <w:rPr>
          <w:sz w:val="28"/>
          <w:szCs w:val="28"/>
        </w:rPr>
        <w:t>.</w:t>
      </w:r>
    </w:p>
    <w:p w:rsidR="00827771" w:rsidRPr="006135CF" w:rsidRDefault="00827771" w:rsidP="00827771">
      <w:pPr>
        <w:pStyle w:val="p5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135CF">
        <w:rPr>
          <w:sz w:val="28"/>
          <w:szCs w:val="28"/>
        </w:rPr>
        <w:t xml:space="preserve">  На сегодняшний день в  фестивале </w:t>
      </w:r>
      <w:r w:rsidR="00A34DB5">
        <w:rPr>
          <w:sz w:val="28"/>
          <w:szCs w:val="28"/>
        </w:rPr>
        <w:t xml:space="preserve">ВФСК </w:t>
      </w:r>
      <w:r w:rsidRPr="006135CF">
        <w:rPr>
          <w:sz w:val="28"/>
          <w:szCs w:val="28"/>
        </w:rPr>
        <w:t>ГТО приняли участие более 200 человек  с охватом детей от 9 до 18 лет.  Также обучающиеся участвуют в   ежегодном Всероссийском   физкультурно</w:t>
      </w:r>
      <w:r w:rsidR="00D0578A">
        <w:rPr>
          <w:sz w:val="28"/>
          <w:szCs w:val="28"/>
        </w:rPr>
        <w:t xml:space="preserve"> </w:t>
      </w:r>
      <w:r w:rsidRPr="006135CF">
        <w:rPr>
          <w:sz w:val="28"/>
          <w:szCs w:val="28"/>
        </w:rPr>
        <w:t xml:space="preserve">-  спортивном конкурсе «Президентские состязания» , которые проходят в три этапа: школьный , муниципальный и республиканский </w:t>
      </w:r>
      <w:r w:rsidR="00D0578A">
        <w:rPr>
          <w:sz w:val="28"/>
          <w:szCs w:val="28"/>
        </w:rPr>
        <w:t xml:space="preserve"> </w:t>
      </w:r>
      <w:r w:rsidRPr="006135CF">
        <w:rPr>
          <w:sz w:val="28"/>
          <w:szCs w:val="28"/>
        </w:rPr>
        <w:t>-</w:t>
      </w:r>
      <w:r w:rsidR="00D0578A">
        <w:rPr>
          <w:sz w:val="28"/>
          <w:szCs w:val="28"/>
        </w:rPr>
        <w:t xml:space="preserve"> </w:t>
      </w:r>
      <w:r w:rsidRPr="006135CF">
        <w:rPr>
          <w:sz w:val="28"/>
          <w:szCs w:val="28"/>
        </w:rPr>
        <w:t>с охватом обучающихся с 1 по 11 класс по параллелям.</w:t>
      </w:r>
    </w:p>
    <w:p w:rsidR="00827771" w:rsidRPr="006135CF" w:rsidRDefault="00827771" w:rsidP="00656310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135CF">
        <w:rPr>
          <w:color w:val="000000"/>
          <w:sz w:val="28"/>
          <w:szCs w:val="28"/>
        </w:rPr>
        <w:t xml:space="preserve">          На базе общеобразовательных организаций работают спортивные кружки</w:t>
      </w:r>
      <w:r w:rsidR="00656310">
        <w:rPr>
          <w:color w:val="000000"/>
          <w:sz w:val="28"/>
          <w:szCs w:val="28"/>
        </w:rPr>
        <w:t xml:space="preserve"> и секции как в рамках  реализации </w:t>
      </w:r>
      <w:r w:rsidRPr="006135CF">
        <w:rPr>
          <w:color w:val="000000"/>
          <w:sz w:val="28"/>
          <w:szCs w:val="28"/>
        </w:rPr>
        <w:t xml:space="preserve"> дополнительного образования детей, так и в рамках сетевого взаимодействия с учреждениями дополнительного образования детей.</w:t>
      </w:r>
    </w:p>
    <w:p w:rsidR="00827771" w:rsidRPr="006135CF" w:rsidRDefault="00A34DB5" w:rsidP="00827771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ab/>
      </w:r>
      <w:r w:rsidR="00827771" w:rsidRPr="006135CF">
        <w:rPr>
          <w:rStyle w:val="s1"/>
          <w:color w:val="000000"/>
          <w:sz w:val="28"/>
          <w:szCs w:val="28"/>
        </w:rPr>
        <w:t>В общеобразовательных организациях созданы условия для занятия физкультурой и спортом, а также оздоровления обучающихся: функционируют спортивные залы, тренажёрные залы, кабинет ри</w:t>
      </w:r>
      <w:r>
        <w:rPr>
          <w:rStyle w:val="s1"/>
          <w:color w:val="000000"/>
          <w:sz w:val="28"/>
          <w:szCs w:val="28"/>
        </w:rPr>
        <w:t>тмики, пришкольные</w:t>
      </w:r>
      <w:r w:rsidR="00827771" w:rsidRPr="006135CF">
        <w:rPr>
          <w:rStyle w:val="s1"/>
          <w:color w:val="000000"/>
          <w:sz w:val="28"/>
          <w:szCs w:val="28"/>
        </w:rPr>
        <w:t xml:space="preserve"> ст</w:t>
      </w:r>
      <w:r>
        <w:rPr>
          <w:rStyle w:val="s1"/>
          <w:color w:val="000000"/>
          <w:sz w:val="28"/>
          <w:szCs w:val="28"/>
        </w:rPr>
        <w:t>адион</w:t>
      </w:r>
      <w:r w:rsidR="00656310">
        <w:rPr>
          <w:rStyle w:val="s1"/>
          <w:color w:val="000000"/>
          <w:sz w:val="28"/>
          <w:szCs w:val="28"/>
        </w:rPr>
        <w:t xml:space="preserve">ы </w:t>
      </w:r>
      <w:r>
        <w:rPr>
          <w:rStyle w:val="s1"/>
          <w:color w:val="000000"/>
          <w:sz w:val="28"/>
          <w:szCs w:val="28"/>
        </w:rPr>
        <w:t xml:space="preserve"> с искусственным покрытием  </w:t>
      </w:r>
      <w:r w:rsidR="00D0578A">
        <w:rPr>
          <w:rStyle w:val="s1"/>
          <w:color w:val="000000"/>
          <w:sz w:val="28"/>
          <w:szCs w:val="28"/>
        </w:rPr>
        <w:t>(</w:t>
      </w:r>
      <w:r>
        <w:rPr>
          <w:rStyle w:val="s1"/>
          <w:color w:val="000000"/>
          <w:sz w:val="28"/>
          <w:szCs w:val="28"/>
        </w:rPr>
        <w:t>СОШ№1с.п.Кенделен, СОШ с. п Лашкута, СОШ»2г.п.Тырныауз,</w:t>
      </w:r>
      <w:r w:rsidR="00656310">
        <w:rPr>
          <w:rStyle w:val="s1"/>
          <w:color w:val="000000"/>
          <w:sz w:val="28"/>
          <w:szCs w:val="28"/>
        </w:rPr>
        <w:t>СОШ с.</w:t>
      </w:r>
      <w:r w:rsidR="00257ADA">
        <w:rPr>
          <w:rStyle w:val="s1"/>
          <w:color w:val="000000"/>
          <w:sz w:val="28"/>
          <w:szCs w:val="28"/>
        </w:rPr>
        <w:t xml:space="preserve"> </w:t>
      </w:r>
      <w:r w:rsidR="00656310">
        <w:rPr>
          <w:rStyle w:val="s1"/>
          <w:color w:val="000000"/>
          <w:sz w:val="28"/>
          <w:szCs w:val="28"/>
        </w:rPr>
        <w:t>п. Бедык, СОШ с.</w:t>
      </w:r>
      <w:r w:rsidR="00257ADA">
        <w:rPr>
          <w:rStyle w:val="s1"/>
          <w:color w:val="000000"/>
          <w:sz w:val="28"/>
          <w:szCs w:val="28"/>
        </w:rPr>
        <w:t xml:space="preserve"> </w:t>
      </w:r>
      <w:r w:rsidR="00656310">
        <w:rPr>
          <w:rStyle w:val="s1"/>
          <w:color w:val="000000"/>
          <w:sz w:val="28"/>
          <w:szCs w:val="28"/>
        </w:rPr>
        <w:t>п. В- Баксан).</w:t>
      </w:r>
    </w:p>
    <w:p w:rsidR="00827771" w:rsidRPr="006135CF" w:rsidRDefault="00656310" w:rsidP="00827771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27771" w:rsidRPr="006135CF">
        <w:rPr>
          <w:color w:val="000000"/>
          <w:sz w:val="28"/>
          <w:szCs w:val="28"/>
        </w:rPr>
        <w:t>Формирование навыков здорового образа жизни среди несовершеннолетних в общеобразовательных организациях организовано в учебной и внеучебной деятельности.</w:t>
      </w:r>
    </w:p>
    <w:p w:rsidR="00507435" w:rsidRDefault="00656310" w:rsidP="00507435">
      <w:pPr>
        <w:pStyle w:val="p2"/>
        <w:shd w:val="clear" w:color="auto" w:fill="FFFFFF"/>
        <w:spacing w:after="199" w:afterAutospacing="0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ab/>
      </w:r>
      <w:r w:rsidR="00827771" w:rsidRPr="006135CF">
        <w:rPr>
          <w:rStyle w:val="s2"/>
          <w:color w:val="000000"/>
          <w:sz w:val="28"/>
          <w:szCs w:val="28"/>
        </w:rPr>
        <w:t xml:space="preserve">Главной задачей является нацелить граждан на здоровый образ жизни, занятия физической культурой и спортом. Классными руководителями совместно с педагогами дополнительного образования ведется активная </w:t>
      </w:r>
      <w:r w:rsidR="00827771" w:rsidRPr="006135CF">
        <w:rPr>
          <w:rStyle w:val="s2"/>
          <w:color w:val="000000"/>
          <w:sz w:val="28"/>
          <w:szCs w:val="28"/>
        </w:rPr>
        <w:lastRenderedPageBreak/>
        <w:t xml:space="preserve">работа по вовлечению детей в различные спортивные секции и секции дополнительного образования. </w:t>
      </w:r>
    </w:p>
    <w:p w:rsidR="00CE382B" w:rsidRPr="00BD30B3" w:rsidRDefault="00507435" w:rsidP="00507435">
      <w:pPr>
        <w:pStyle w:val="p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ab/>
      </w:r>
      <w:r w:rsidR="00CE382B" w:rsidRPr="00BD30B3">
        <w:rPr>
          <w:color w:val="000000"/>
          <w:sz w:val="28"/>
          <w:szCs w:val="28"/>
        </w:rPr>
        <w:t>По состоянию на 01.10.2018г. в системе образования функционирует 2 учреждения дополнительного образования . В данных учреждениях по дополнительным образовательным программам занимается  2250  детей  в возрасте от 5 до 18 лет. Охват дополнительным образованием в организациях дополнительного образования составляет 67% от общего количества обучающихся в районе.</w:t>
      </w:r>
    </w:p>
    <w:p w:rsidR="00CE382B" w:rsidRPr="00BD30B3" w:rsidRDefault="00CE382B" w:rsidP="00C55A4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BD30B3">
        <w:rPr>
          <w:color w:val="000000"/>
          <w:sz w:val="28"/>
          <w:szCs w:val="28"/>
        </w:rPr>
        <w:tab/>
      </w:r>
      <w:r w:rsidRPr="00BD30B3">
        <w:rPr>
          <w:sz w:val="28"/>
          <w:szCs w:val="28"/>
        </w:rPr>
        <w:t>Нельзя не отметить значение дополнительного образования детей в формировании здорового образа жизни детей.</w:t>
      </w:r>
    </w:p>
    <w:p w:rsidR="00CE382B" w:rsidRPr="00BD30B3" w:rsidRDefault="00CE382B" w:rsidP="00CE3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0B3">
        <w:rPr>
          <w:rFonts w:ascii="Times New Roman" w:eastAsia="Times New Roman" w:hAnsi="Times New Roman"/>
          <w:sz w:val="28"/>
          <w:szCs w:val="28"/>
          <w:lang w:eastAsia="ru-RU"/>
        </w:rPr>
        <w:tab/>
        <w:t>Создание условий для занятий физической культурой и спортом в  школах и проведение мероприятий по расширению реализации программ дополнительного образования детей на базе общеобразовательных организаций привели к росту численности детей, занимающихся физкультурой и спортом, особенно в сельских школах.</w:t>
      </w:r>
    </w:p>
    <w:p w:rsidR="00CE382B" w:rsidRPr="00BD30B3" w:rsidRDefault="00CE382B" w:rsidP="00CE3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0B3">
        <w:rPr>
          <w:rFonts w:ascii="Times New Roman" w:eastAsia="Times New Roman" w:hAnsi="Times New Roman"/>
          <w:sz w:val="28"/>
          <w:szCs w:val="28"/>
          <w:lang w:eastAsia="ru-RU"/>
        </w:rPr>
        <w:t xml:space="preserve">  Минобрнауки КБР приняло участие в Конкурсном отборе субъектов  РФ по созданию в общеобразовательных учреждениях, расположенных в сельской местности, условий для занятий физической культурой и спортом.</w:t>
      </w:r>
    </w:p>
    <w:p w:rsidR="00CE382B" w:rsidRPr="00BD30B3" w:rsidRDefault="00CE382B" w:rsidP="00CE3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0B3">
        <w:rPr>
          <w:rFonts w:ascii="Times New Roman" w:eastAsia="Times New Roman" w:hAnsi="Times New Roman"/>
          <w:sz w:val="28"/>
          <w:szCs w:val="28"/>
          <w:lang w:eastAsia="ru-RU"/>
        </w:rPr>
        <w:t>С 2014 года в Эльбрусском районе отремонтировано 5 спортивных залов сельских школ.</w:t>
      </w:r>
    </w:p>
    <w:p w:rsidR="00CE382B" w:rsidRPr="00BD30B3" w:rsidRDefault="00656310" w:rsidP="00CE3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Завершена </w:t>
      </w:r>
      <w:r w:rsidR="00CE382B" w:rsidRPr="00BD30B3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реконструкция поме</w:t>
      </w:r>
      <w:r w:rsidR="00C55A47">
        <w:rPr>
          <w:rFonts w:ascii="Times New Roman" w:eastAsia="Times New Roman" w:hAnsi="Times New Roman"/>
          <w:sz w:val="28"/>
          <w:szCs w:val="28"/>
          <w:lang w:eastAsia="ru-RU"/>
        </w:rPr>
        <w:t xml:space="preserve">щений под спортивный зал в МОУ </w:t>
      </w:r>
      <w:r w:rsidR="00CE382B" w:rsidRPr="00BD3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E382B" w:rsidRPr="00BD30B3">
        <w:rPr>
          <w:rFonts w:ascii="Times New Roman" w:eastAsia="Times New Roman" w:hAnsi="Times New Roman"/>
          <w:sz w:val="28"/>
          <w:szCs w:val="28"/>
          <w:lang w:eastAsia="ru-RU"/>
        </w:rPr>
        <w:t>СОШ» п. Нейтрино.</w:t>
      </w:r>
    </w:p>
    <w:p w:rsidR="00CE382B" w:rsidRPr="00BD30B3" w:rsidRDefault="00CE382B" w:rsidP="00CE38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82B" w:rsidRPr="006135CF" w:rsidRDefault="00CE382B" w:rsidP="00827771">
      <w:pPr>
        <w:pStyle w:val="p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</w:p>
    <w:p w:rsidR="00827771" w:rsidRPr="006135CF" w:rsidRDefault="00827771" w:rsidP="00827771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827771" w:rsidRPr="006135CF" w:rsidRDefault="00827771" w:rsidP="00827771">
      <w:pPr>
        <w:rPr>
          <w:sz w:val="28"/>
          <w:szCs w:val="28"/>
        </w:rPr>
      </w:pPr>
    </w:p>
    <w:p w:rsidR="00737D67" w:rsidRPr="00AB2A4D" w:rsidRDefault="00737D67">
      <w:pPr>
        <w:rPr>
          <w:rFonts w:ascii="Times New Roman" w:hAnsi="Times New Roman"/>
          <w:sz w:val="28"/>
          <w:szCs w:val="28"/>
        </w:rPr>
      </w:pPr>
    </w:p>
    <w:sectPr w:rsidR="00737D67" w:rsidRPr="00AB2A4D" w:rsidSect="002F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827771"/>
    <w:rsid w:val="001C1B38"/>
    <w:rsid w:val="00251B14"/>
    <w:rsid w:val="00257ADA"/>
    <w:rsid w:val="003076E9"/>
    <w:rsid w:val="00507435"/>
    <w:rsid w:val="00656310"/>
    <w:rsid w:val="00737D67"/>
    <w:rsid w:val="007C6423"/>
    <w:rsid w:val="00827771"/>
    <w:rsid w:val="00A34DB5"/>
    <w:rsid w:val="00AB2A4D"/>
    <w:rsid w:val="00C43CFE"/>
    <w:rsid w:val="00C55A47"/>
    <w:rsid w:val="00CE382B"/>
    <w:rsid w:val="00D0578A"/>
    <w:rsid w:val="00DB6B53"/>
    <w:rsid w:val="00E464E1"/>
    <w:rsid w:val="00ED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2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82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82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827771"/>
  </w:style>
  <w:style w:type="paragraph" w:customStyle="1" w:styleId="p2">
    <w:name w:val="p2"/>
    <w:basedOn w:val="a"/>
    <w:rsid w:val="0082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827771"/>
  </w:style>
  <w:style w:type="character" w:customStyle="1" w:styleId="apple-converted-space">
    <w:name w:val="apple-converted-space"/>
    <w:rsid w:val="00827771"/>
  </w:style>
  <w:style w:type="character" w:customStyle="1" w:styleId="s3">
    <w:name w:val="s3"/>
    <w:rsid w:val="00827771"/>
  </w:style>
  <w:style w:type="paragraph" w:styleId="a3">
    <w:name w:val="Normal (Web)"/>
    <w:basedOn w:val="a"/>
    <w:uiPriority w:val="99"/>
    <w:unhideWhenUsed/>
    <w:rsid w:val="00CE3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2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82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82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827771"/>
  </w:style>
  <w:style w:type="paragraph" w:customStyle="1" w:styleId="p2">
    <w:name w:val="p2"/>
    <w:basedOn w:val="a"/>
    <w:rsid w:val="0082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827771"/>
  </w:style>
  <w:style w:type="character" w:customStyle="1" w:styleId="apple-converted-space">
    <w:name w:val="apple-converted-space"/>
    <w:rsid w:val="00827771"/>
  </w:style>
  <w:style w:type="character" w:customStyle="1" w:styleId="s3">
    <w:name w:val="s3"/>
    <w:rsid w:val="00827771"/>
  </w:style>
  <w:style w:type="paragraph" w:styleId="a3">
    <w:name w:val="Normal (Web)"/>
    <w:basedOn w:val="a"/>
    <w:uiPriority w:val="99"/>
    <w:unhideWhenUsed/>
    <w:rsid w:val="00CE3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Station-5</cp:lastModifiedBy>
  <cp:revision>4</cp:revision>
  <dcterms:created xsi:type="dcterms:W3CDTF">2018-10-29T12:18:00Z</dcterms:created>
  <dcterms:modified xsi:type="dcterms:W3CDTF">2018-10-29T13:55:00Z</dcterms:modified>
</cp:coreProperties>
</file>