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14" w:rsidRPr="005F5414" w:rsidRDefault="005F541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F5414">
        <w:rPr>
          <w:rFonts w:ascii="Times New Roman" w:hAnsi="Times New Roman" w:cs="Times New Roman"/>
          <w:sz w:val="24"/>
          <w:szCs w:val="24"/>
        </w:rPr>
        <w:br/>
      </w:r>
    </w:p>
    <w:p w:rsidR="005F5414" w:rsidRPr="005F5414" w:rsidRDefault="005F54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F5414" w:rsidRPr="005F5414" w:rsidRDefault="005F54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от 17 апреля 2018 г. N 457</w:t>
      </w:r>
    </w:p>
    <w:p w:rsidR="005F5414" w:rsidRPr="005F5414" w:rsidRDefault="005F54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ОБ УТВЕРЖДЕНИИ ФОРМЫ ОБЯЗАТЕЛЬНОГО ПУБЛИЧНОГО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ВЫСШЕГО ДОЛЖНОСТНОГО ЛИЦА СУБЪЕКТА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ФЕДЕРАЦИИ (РУКОВОДИТЕЛЯ ВЫСШЕГО ИСПОЛНИТЕЛЬНОГО ОРГАНА</w:t>
      </w:r>
      <w:proofErr w:type="gramEnd"/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ФЕДЕРАЦИИ)</w:t>
      </w:r>
      <w:proofErr w:type="gramEnd"/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О РЕЗУЛЬТАТАХ НЕЗАВИСИМОЙ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ОЦЕНКИ КАЧЕСТВА УСЛОВИЙ ОКАЗАНИЯ</w:t>
      </w:r>
      <w:proofErr w:type="gramEnd"/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УСЛУГ ОРГАНИЗАЦИЯМИ В СФЕРЕ КУЛЬТУРЫ, ОХРАНЫ ЗДОРОВЬЯ,</w:t>
      </w:r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ОБРАЗОВАНИЯ, СОЦИАЛЬНОГО ОБСЛУЖИВАНИЯ, ПРЕДСТАВЛЯЕМОГО</w:t>
      </w:r>
    </w:p>
    <w:p w:rsidR="005F5414" w:rsidRPr="005F5414" w:rsidRDefault="005F5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В ЗАКОНОДАТЕЛЬНЫЙ (ПРЕДСТАВИТЕЛЬНЫЙ) ОРГАН ГОСУДАРСТВЕННОЙ</w:t>
      </w:r>
      <w:r w:rsidR="00CA065E">
        <w:rPr>
          <w:rFonts w:ascii="Times New Roman" w:hAnsi="Times New Roman" w:cs="Times New Roman"/>
          <w:sz w:val="24"/>
          <w:szCs w:val="24"/>
        </w:rPr>
        <w:t xml:space="preserve"> </w:t>
      </w:r>
      <w:r w:rsidRPr="005F5414">
        <w:rPr>
          <w:rFonts w:ascii="Times New Roman" w:hAnsi="Times New Roman" w:cs="Times New Roman"/>
          <w:sz w:val="24"/>
          <w:szCs w:val="24"/>
        </w:rPr>
        <w:t>ВЛАСТИ СУБЪЕКТА РОССИЙСКОЙ ФЕДЕРАЦИИ, И ФОРМЫ ПЛАНА</w:t>
      </w:r>
      <w:r w:rsidR="00CA065E">
        <w:rPr>
          <w:rFonts w:ascii="Times New Roman" w:hAnsi="Times New Roman" w:cs="Times New Roman"/>
          <w:sz w:val="24"/>
          <w:szCs w:val="24"/>
        </w:rPr>
        <w:t xml:space="preserve"> </w:t>
      </w:r>
      <w:r w:rsidRPr="005F5414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</w:t>
      </w:r>
      <w:r w:rsidR="00CA065E">
        <w:rPr>
          <w:rFonts w:ascii="Times New Roman" w:hAnsi="Times New Roman" w:cs="Times New Roman"/>
          <w:sz w:val="24"/>
          <w:szCs w:val="24"/>
        </w:rPr>
        <w:t xml:space="preserve"> </w:t>
      </w:r>
      <w:r w:rsidRPr="005F5414">
        <w:rPr>
          <w:rFonts w:ascii="Times New Roman" w:hAnsi="Times New Roman" w:cs="Times New Roman"/>
          <w:sz w:val="24"/>
          <w:szCs w:val="24"/>
        </w:rPr>
        <w:t>ОЦЕНКИ КАЧЕСТВА УСЛОВИЙ ОКАЗАНИЯ УСЛУГ ОРГАНИЗАЦИЯМИ</w:t>
      </w:r>
      <w:r w:rsidR="00CA065E">
        <w:rPr>
          <w:rFonts w:ascii="Times New Roman" w:hAnsi="Times New Roman" w:cs="Times New Roman"/>
          <w:sz w:val="24"/>
          <w:szCs w:val="24"/>
        </w:rPr>
        <w:t xml:space="preserve"> </w:t>
      </w:r>
      <w:r w:rsidRPr="005F5414">
        <w:rPr>
          <w:rFonts w:ascii="Times New Roman" w:hAnsi="Times New Roman" w:cs="Times New Roman"/>
          <w:sz w:val="24"/>
          <w:szCs w:val="24"/>
        </w:rPr>
        <w:t>В СФЕРЕ КУЛЬТУРЫ, ОХРАНЫ ЗДОРОВЬЯ, ОБРАЗОВАНИЯ,</w:t>
      </w:r>
      <w:r w:rsidR="00CA065E">
        <w:rPr>
          <w:rFonts w:ascii="Times New Roman" w:hAnsi="Times New Roman" w:cs="Times New Roman"/>
          <w:sz w:val="24"/>
          <w:szCs w:val="24"/>
        </w:rPr>
        <w:t xml:space="preserve"> </w:t>
      </w:r>
      <w:r w:rsidRPr="005F5414">
        <w:rPr>
          <w:rFonts w:ascii="Times New Roman" w:hAnsi="Times New Roman" w:cs="Times New Roman"/>
          <w:sz w:val="24"/>
          <w:szCs w:val="24"/>
        </w:rPr>
        <w:t>СОЦИАЛЬНОГО ОБСЛУЖИВАНИЯ И ФЕДЕРАЛЬНЫМИ УЧРЕЖДЕНИЯМИ</w:t>
      </w:r>
      <w:r w:rsidR="00CA06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5414"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5F5414" w:rsidRPr="005F5414" w:rsidRDefault="005F54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Утвердить прилагаемые:</w:t>
      </w:r>
      <w:proofErr w:type="gramEnd"/>
    </w:p>
    <w:p w:rsidR="005F5414" w:rsidRPr="005F5414" w:rsidRDefault="00CA0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" w:history="1">
        <w:r w:rsidR="005F5414" w:rsidRPr="005F541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="005F5414" w:rsidRPr="005F5414">
        <w:rPr>
          <w:rFonts w:ascii="Times New Roman" w:hAnsi="Times New Roman" w:cs="Times New Roman"/>
          <w:sz w:val="24"/>
          <w:szCs w:val="24"/>
        </w:rPr>
        <w:t xml:space="preserve"> обязательного публичного </w:t>
      </w:r>
      <w:proofErr w:type="spellStart"/>
      <w:r w:rsidR="005F5414" w:rsidRPr="005F5414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="005F5414" w:rsidRPr="005F5414">
        <w:rPr>
          <w:rFonts w:ascii="Times New Roman" w:hAnsi="Times New Roman" w:cs="Times New Roman"/>
          <w:sz w:val="24"/>
          <w:szCs w:val="24"/>
        </w:rPr>
        <w:t xml:space="preserve"> высшего должностного лица субъекта Российской Федерации (руководителя </w:t>
      </w:r>
      <w:proofErr w:type="gramStart"/>
      <w:r w:rsidR="005F5414" w:rsidRPr="005F5414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="005F5414" w:rsidRPr="005F5414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5F5414" w:rsidRPr="005F5414" w:rsidRDefault="00CA0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6" w:history="1">
        <w:proofErr w:type="gramStart"/>
        <w:r w:rsidR="005F5414" w:rsidRPr="005F541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="005F5414" w:rsidRPr="005F5414">
        <w:rPr>
          <w:rFonts w:ascii="Times New Roman" w:hAnsi="Times New Roman" w:cs="Times New Roman"/>
          <w:sz w:val="24"/>
          <w:szCs w:val="24"/>
        </w:rPr>
        <w:t xml:space="preserve">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  <w:proofErr w:type="gramEnd"/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от 17 апреля 2018 г. N 457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5F5414">
        <w:rPr>
          <w:rFonts w:ascii="Times New Roman" w:hAnsi="Times New Roman" w:cs="Times New Roman"/>
          <w:sz w:val="24"/>
          <w:szCs w:val="24"/>
        </w:rPr>
        <w:t xml:space="preserve">ФОРМА ОБЯЗАТЕЛЬНОГО ПУБЛИЧНОГО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lastRenderedPageBreak/>
        <w:t xml:space="preserve">ВЫСШЕГО ДОЛЖНОСТНОГО ЛИЦА СУБЪЕКТА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ФЕДЕРАЦИИ (РУКОВОДИТЕЛЯ ВЫСШЕГО ИСПОЛНИТЕЛЬНОГО ОРГАНА</w:t>
      </w:r>
      <w:proofErr w:type="gramEnd"/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ФЕДЕРАЦИИ)</w:t>
      </w:r>
      <w:proofErr w:type="gramEnd"/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О РЕЗУЛЬТАТАХ НЕЗАВИСИМОЙ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ОЦЕНКИ КАЧЕСТВА УСЛОВИЙ ОКАЗАНИЯ</w:t>
      </w:r>
      <w:proofErr w:type="gramEnd"/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УСЛУГ ОРГАНИЗАЦИЯМИ В СФЕРЕ КУЛЬТУРЫ, ОХРАНЫ ЗДОРОВЬЯ,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ОБРАЗОВАНИЯ, СОЦИАЛЬНОГО ОБСЛУЖИВАНИЯ, ПРЕДСТАВЛЯЕМОГО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В ЗАКОНОДАТЕЛЬНЫЙ (ПРЕДСТАВИТЕЛЬНЫЙ) ОРГАН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ВЛАСТИ СУБЪЕКТА РОССИЙСКОЙ ФЕДЕРАЦИИ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Обязательный публичный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отчет</w:t>
      </w:r>
      <w:proofErr w:type="spell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высшего должностного лица субъекта Российской Федерации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(руководителя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субъекта Российской Федерации)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о результатах независимой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оценки качества условий оказания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услуг организациями в сфере культуры, охраны здоровья,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образования, социального обслуживания, которые расположены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на территории субъекта Российской Федерации </w:t>
      </w:r>
      <w:hyperlink w:anchor="P175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с _______ 20__ г. по _______ 20__ г.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период)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1.   Нормативные   правовые   акты   субъектов   Российской  Федерации,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определяющие  проведение независимой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организациями  в  сфере культуры, охраны здоровья, образования, социального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обслуживания   (далее   соответственно   -   независимая  оценка  качества,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организации социальной сферы, отрасли социальной сферы):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(виды нормативных правовых актов, их наименования и реквизиты)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2.   Информация   об  общественном  совете  (общественных  советах)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проведению независимой оценки качества: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(задачи и полномочия общественного совета (общественных советов)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(информация о составе общественного совета (общественных советов)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3. Сведения об организациях, осуществляющих сбор и обобщение информации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  качестве  условий оказания услуг организациями социальной сферы (далее -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операторы):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оператора)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(номер государственного контракта (государственных контрактов)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на проведение оператором работ, оказание услуг по сбору и обобщению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информации о качестве условий оказания услуг организациями социальной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сферы по отраслям социальной сферы (при наличии)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(объем финансовых средств, выделенных на работу оператора,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по отраслям социальной сферы)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4.  Информация об организациях социальной сферы, подлежащих независимой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оценке качества: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(общее количество организаций социальной сферы, охваченных независимой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оценкой качества в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периоде, и их удельный вес от общего числа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организаций социальной сферы, подлежащих независимой оценке качества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(в процентах), по субъекту Российской Федерации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и по отраслям социальной сферы)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(планируемый охват организаций социальной сферы независимой оценкой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качества на период (год), следующий за </w:t>
      </w:r>
      <w:proofErr w:type="spellStart"/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proofErr w:type="gramEnd"/>
      <w:r w:rsidRPr="005F5414">
        <w:rPr>
          <w:rFonts w:ascii="Times New Roman" w:hAnsi="Times New Roman" w:cs="Times New Roman"/>
          <w:sz w:val="24"/>
          <w:szCs w:val="24"/>
        </w:rPr>
        <w:t>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(значение показателя "Результаты независимой оценки качества оказания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услуг организациями социальной сферы",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органов исполнительной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власти субъектов Российской Федерации,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Указом Президента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Российской Федерации от 14 ноября 2017 г. N 548 "Об оценке эффективности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деятельности органов исполнительной власти субъектов Российской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Федерации", по субъекту Российской Федерации и по отраслям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социальной сферы)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(наименования организаций социальной сферы, набравших наибольшее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количество баллов, по отраслям социальной сферы, с указанием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количества баллов)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(наименования организаций социальной сферы, набравших наименьшее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количество баллов, по отраслям социальной сферы, с указанием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количества баллов)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5.  Результаты  независимой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оценки  качества  условий  оказания  услуг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организациями социальной сферы: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(основные результаты независимой оценки качества, представленные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общественным советом (общественными советами)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(численность респондентов, участвовавших в анкетировании,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социологических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опросах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>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(основные недостатки, выявленные в ходе проведения независимой оценки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качества по отраслям социальной сферы)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(предложения общественного совета (общественных советов) по улучшению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деятельности организаций социальной сферы)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6. Меры по совершенствованию деятельности организаций социальной сферы,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принимаемые по результатам независимой оценки качества: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(информация об утверждении руководителями органов исполнительной власти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субъектов Российской Федерации или органов местного самоуправления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планов по устранению недостатков, выявленных в ходе независимой оценки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качества, а также об иных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мероприятиях)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 xml:space="preserve">(организация контроля за выполнением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планов по устранению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недостатков, выявленных в ходе независимой оценки качества,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и принятых решений)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(принятые поощрительные меры и дисциплинарные взыскания в отношении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lastRenderedPageBreak/>
        <w:t xml:space="preserve"> руководителей соответствующих организаций или других уполномоченных лиц)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(дополнительные меры по улучшению качества условий оказания услуг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(при необходимости)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7. Информационно-разъяснительная работа среди населения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(сведения о мероприятиях по информированию граждан о возможности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их участия в проведении независимой оценки качества)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(сведения о популяризации официального сайта для размещения информации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о государственных и муниципальных учреждениях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в информационно-телекоммуникационной сети "Интернет", на котором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размещаются информация о результатах независимой оценки качества,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а также отзывы граждан о качестве услуг, предоставляемых организациями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социальной сферы)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(сведения о проводимой работе по устранению выявленных в результате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независимой оценки качества недостатков и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о принятых мерах)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Высшее должностное лицо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(руководитель высшего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исполнительного органа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государственной власти субъекта     ______________    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Российской Федерации)            (подпись)              (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дата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5414" w:rsidRPr="005F5414" w:rsidRDefault="005F54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5"/>
      <w:bookmarkEnd w:id="2"/>
      <w:r w:rsidRPr="005F5414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содержит информацию о результатах независимой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F5414" w:rsidRPr="005F5414" w:rsidRDefault="005F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от 17 апреля 2018 г. N 457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5F5414">
        <w:rPr>
          <w:rFonts w:ascii="Times New Roman" w:hAnsi="Times New Roman" w:cs="Times New Roman"/>
          <w:sz w:val="24"/>
          <w:szCs w:val="24"/>
        </w:rPr>
        <w:t>ФОРМА ПЛАНА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КАЧЕСТВА УСЛОВИЙ ОКАЗАНИЯ УСЛУГ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ОРГАНИЗАЦИЯМИ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В СФЕРЕ КУЛЬТУРЫ, ОХРАНЫ ЗДОРОВЬЯ, ОБРАЗОВАНИЯ,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СОЦИАЛЬНОГО ОБСЛУЖИВАНИЯ И ФЕДЕРАЛЬНЫМИ УЧРЕЖДЕНИЯМИ</w:t>
      </w:r>
    </w:p>
    <w:p w:rsidR="005F5414" w:rsidRPr="005F5414" w:rsidRDefault="005F5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14">
        <w:rPr>
          <w:rFonts w:ascii="Times New Roman" w:hAnsi="Times New Roman" w:cs="Times New Roman"/>
          <w:sz w:val="24"/>
          <w:szCs w:val="24"/>
        </w:rPr>
        <w:lastRenderedPageBreak/>
        <w:t>МЕДИКО-СОЦИАЛЬНОЙ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41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F5414">
        <w:rPr>
          <w:rFonts w:ascii="Times New Roman" w:hAnsi="Times New Roman" w:cs="Times New Roman"/>
          <w:sz w:val="24"/>
          <w:szCs w:val="24"/>
        </w:rPr>
        <w:t xml:space="preserve"> руководителя федерального</w:t>
      </w:r>
      <w:proofErr w:type="gramEnd"/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органа исполнительной власти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(уполномоченного им лица),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руководителя органа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исполнительной власти субъекта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Российской Федерации,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руководителя органа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местного самоуправления)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   ПЛАН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по устранению недостатков, выявленных в ходе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независимой оценки </w:t>
      </w:r>
      <w:proofErr w:type="gramStart"/>
      <w:r w:rsidRPr="005F5414">
        <w:rPr>
          <w:rFonts w:ascii="Times New Roman" w:hAnsi="Times New Roman" w:cs="Times New Roman"/>
          <w:sz w:val="24"/>
          <w:szCs w:val="24"/>
        </w:rPr>
        <w:t>качества условий оказания услуг</w:t>
      </w:r>
      <w:proofErr w:type="gramEnd"/>
      <w:r w:rsidRPr="005F54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6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 xml:space="preserve">                                на 20__ год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5F5414" w:rsidRPr="005F5414">
        <w:tc>
          <w:tcPr>
            <w:tcW w:w="1757" w:type="dxa"/>
            <w:vMerge w:val="restart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20"/>
            <w:bookmarkEnd w:id="4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5F54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5F5414" w:rsidRPr="005F5414">
        <w:tc>
          <w:tcPr>
            <w:tcW w:w="1757" w:type="dxa"/>
            <w:vMerge/>
            <w:tcBorders>
              <w:left w:val="nil"/>
            </w:tcBorders>
          </w:tcPr>
          <w:p w:rsidR="005F5414" w:rsidRPr="005F5414" w:rsidRDefault="005F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F5414" w:rsidRPr="005F5414" w:rsidRDefault="005F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5414" w:rsidRPr="005F5414" w:rsidRDefault="005F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F5414" w:rsidRPr="005F5414" w:rsidRDefault="005F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или федерального учреждения </w:t>
            </w:r>
            <w:proofErr w:type="gram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F5414" w:rsidRPr="005F5414" w:rsidRDefault="005F54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5F5414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оказания услуг</w:t>
            </w: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14" w:rsidRPr="005F5414">
        <w:tc>
          <w:tcPr>
            <w:tcW w:w="1757" w:type="dxa"/>
            <w:tcBorders>
              <w:lef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F5414" w:rsidRPr="005F5414" w:rsidRDefault="005F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5414" w:rsidRPr="005F5414" w:rsidRDefault="005F54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6"/>
      <w:bookmarkEnd w:id="5"/>
      <w:proofErr w:type="gramStart"/>
      <w:r w:rsidRPr="005F5414"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7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F5414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8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О социальной защите</w:t>
        </w:r>
      </w:hyperlink>
      <w:r w:rsidRPr="005F5414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9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5F5414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10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5F5414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11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Об основах</w:t>
        </w:r>
      </w:hyperlink>
      <w:r w:rsidRPr="005F5414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  <w:proofErr w:type="gramEnd"/>
    </w:p>
    <w:p w:rsidR="005F5414" w:rsidRPr="005F5414" w:rsidRDefault="005F54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5F541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20" w:history="1">
        <w:r w:rsidRPr="005F5414">
          <w:rPr>
            <w:rFonts w:ascii="Times New Roman" w:hAnsi="Times New Roman" w:cs="Times New Roman"/>
            <w:color w:val="0000FF"/>
            <w:sz w:val="24"/>
            <w:szCs w:val="24"/>
          </w:rPr>
          <w:t>Графа</w:t>
        </w:r>
      </w:hyperlink>
      <w:r w:rsidRPr="005F5414"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14" w:rsidRPr="005F5414" w:rsidRDefault="005F54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E4B5B" w:rsidRPr="005F5414" w:rsidRDefault="008E4B5B">
      <w:pPr>
        <w:rPr>
          <w:rFonts w:ascii="Times New Roman" w:hAnsi="Times New Roman" w:cs="Times New Roman"/>
          <w:sz w:val="24"/>
          <w:szCs w:val="24"/>
        </w:rPr>
      </w:pPr>
    </w:p>
    <w:sectPr w:rsidR="008E4B5B" w:rsidRPr="005F5414" w:rsidSect="00E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4"/>
    <w:rsid w:val="005F5414"/>
    <w:rsid w:val="008E4B5B"/>
    <w:rsid w:val="00C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E7FF1B04825867D6FB18C350402BFEA75338586782595E26239A9771C8D2F9A9588AAC3661AB3882B863BDDVDY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E7FF1B04825867D6FB18C350402BFEA763A808B7F2595E26239A9771C8D2F9A9588AAC3661AB3882B863BDDVDY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E7FF1B04825867D6FB18C350402BFEB7A31868E7E2595E26239A9771C8D2F8895D0A6C16504B08F3ED06A9B85AFC5C7E4FF0895A084B2V8YCH" TargetMode="External"/><Relationship Id="rId11" Type="http://schemas.openxmlformats.org/officeDocument/2006/relationships/hyperlink" Target="consultantplus://offline/ref=462E7FF1B04825867D6FB18C350402BFEA7734808D752595E26239A9771C8D2F9A9588AAC3661AB3882B863BDDVDY1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62E7FF1B04825867D6FB18C350402BFEA7A3385897A2595E26239A9771C8D2F9A9588AAC3661AB3882B863BDDVD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E7FF1B04825867D6FB18C350402BFEA7735818E7C2595E26239A9771C8D2F9A9588AAC3661AB3882B863BDDVD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2</cp:revision>
  <dcterms:created xsi:type="dcterms:W3CDTF">2021-04-23T07:24:00Z</dcterms:created>
  <dcterms:modified xsi:type="dcterms:W3CDTF">2021-05-14T11:28:00Z</dcterms:modified>
</cp:coreProperties>
</file>