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3D" w:rsidRPr="002B1F16" w:rsidRDefault="00F91C3D" w:rsidP="00F91C3D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1C3D" w:rsidRPr="002B1F16" w:rsidRDefault="00F91C3D" w:rsidP="00F91C3D">
      <w:pPr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</w:pPr>
      <w:r w:rsidRPr="002B1F16">
        <w:rPr>
          <w:rFonts w:ascii="Cambria" w:eastAsia="Times New Roman" w:hAnsi="Cambria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</w:t>
      </w:r>
      <w:r w:rsidRPr="002B1F16">
        <w:rPr>
          <w:rFonts w:ascii="Cambria" w:eastAsia="Times New Roman" w:hAnsi="Cambr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725F05E" wp14:editId="45830BC2">
            <wp:extent cx="533400" cy="466725"/>
            <wp:effectExtent l="0" t="0" r="0" b="9525"/>
            <wp:docPr id="1" name="Рисунок 3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3D" w:rsidRPr="002B1F16" w:rsidRDefault="00F91C3D" w:rsidP="00F91C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F16">
        <w:rPr>
          <w:rFonts w:ascii="Times New Roman" w:eastAsia="Times New Roman" w:hAnsi="Times New Roman" w:cs="Times New Roman"/>
          <w:b/>
          <w:lang w:eastAsia="ru-RU"/>
        </w:rPr>
        <w:t xml:space="preserve">МУНИЦИПАЛЬНОЕ УЧРЕЖДЕНИЕ </w:t>
      </w:r>
    </w:p>
    <w:p w:rsidR="00F91C3D" w:rsidRPr="002B1F16" w:rsidRDefault="00F91C3D" w:rsidP="00F91C3D">
      <w:pPr>
        <w:pBdr>
          <w:bottom w:val="single" w:sz="12" w:space="1" w:color="auto"/>
        </w:pBdr>
        <w:spacing w:after="0" w:line="240" w:lineRule="auto"/>
        <w:jc w:val="center"/>
        <w:rPr>
          <w:rFonts w:ascii="Castellar" w:eastAsia="Times New Roman" w:hAnsi="Castellar" w:cs="Times New Roman"/>
          <w:b/>
          <w:lang w:eastAsia="ru-RU"/>
        </w:rPr>
      </w:pPr>
      <w:r w:rsidRPr="002B1F16">
        <w:rPr>
          <w:rFonts w:ascii="Castellar" w:eastAsia="Times New Roman" w:hAnsi="Castellar" w:cs="Times New Roman"/>
          <w:b/>
          <w:lang w:eastAsia="ru-RU"/>
        </w:rPr>
        <w:t xml:space="preserve">« </w:t>
      </w:r>
      <w:r w:rsidRPr="002B1F16">
        <w:rPr>
          <w:rFonts w:ascii="Times New Roman" w:eastAsia="Times New Roman" w:hAnsi="Times New Roman" w:cs="Times New Roman"/>
          <w:b/>
          <w:lang w:eastAsia="ru-RU"/>
        </w:rPr>
        <w:t>УПРАВЛЕНИЕОБРАЗОВАНИЯ</w:t>
      </w:r>
      <w:r w:rsidRPr="002B1F16">
        <w:rPr>
          <w:rFonts w:ascii="Castellar" w:eastAsia="Times New Roman" w:hAnsi="Castellar" w:cs="Times New Roman"/>
          <w:b/>
          <w:lang w:eastAsia="ru-RU"/>
        </w:rPr>
        <w:t xml:space="preserve"> »</w:t>
      </w:r>
    </w:p>
    <w:p w:rsidR="00F91C3D" w:rsidRPr="002B1F16" w:rsidRDefault="00F91C3D" w:rsidP="00F91C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F16">
        <w:rPr>
          <w:rFonts w:ascii="Times New Roman" w:eastAsia="Times New Roman" w:hAnsi="Times New Roman" w:cs="Times New Roman"/>
          <w:b/>
          <w:lang w:eastAsia="ru-RU"/>
        </w:rPr>
        <w:t>АДМИНИСТРАЦИИ  ЭЛЬБРУССКОГО  МУНИЦИПАЛЬНОГО  РАЙОНА</w:t>
      </w:r>
    </w:p>
    <w:p w:rsidR="00F91C3D" w:rsidRPr="002B1F16" w:rsidRDefault="00F91C3D" w:rsidP="00F91C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F16">
        <w:rPr>
          <w:rFonts w:ascii="Times New Roman" w:eastAsia="Times New Roman" w:hAnsi="Times New Roman" w:cs="Times New Roman"/>
          <w:lang w:eastAsia="ru-RU"/>
        </w:rPr>
        <w:t>361624, Кабардино-Балкарская Республика, город Тырныауз, проспект Эльбрусский, №-39</w:t>
      </w:r>
    </w:p>
    <w:p w:rsidR="00F91C3D" w:rsidRPr="002B1F16" w:rsidRDefault="00F91C3D" w:rsidP="00F91C3D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B1F16">
        <w:rPr>
          <w:rFonts w:ascii="Times New Roman" w:eastAsia="Times New Roman" w:hAnsi="Times New Roman" w:cs="Times New Roman"/>
          <w:lang w:eastAsia="ru-RU"/>
        </w:rPr>
        <w:tab/>
        <w:t>Тел</w:t>
      </w:r>
      <w:r w:rsidRPr="002B1F16">
        <w:rPr>
          <w:rFonts w:ascii="Times New Roman" w:eastAsia="Times New Roman" w:hAnsi="Times New Roman" w:cs="Times New Roman"/>
          <w:lang w:val="en-US" w:eastAsia="ru-RU"/>
        </w:rPr>
        <w:t xml:space="preserve">.4-39-25, e-mail: </w:t>
      </w:r>
      <w:hyperlink r:id="rId7" w:history="1">
        <w:r w:rsidRPr="002B1F1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ruelbrus@yandex.ru</w:t>
        </w:r>
      </w:hyperlink>
    </w:p>
    <w:p w:rsidR="00F91C3D" w:rsidRPr="002B1F16" w:rsidRDefault="00F91C3D" w:rsidP="00F91C3D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 w:eastAsia="ru-RU"/>
        </w:rPr>
      </w:pPr>
      <w:r w:rsidRPr="002B1F16">
        <w:rPr>
          <w:rFonts w:ascii="Times New Roman" w:eastAsia="Times New Roman" w:hAnsi="Times New Roman" w:cs="Times New Roman"/>
          <w:lang w:val="en-US" w:eastAsia="ru-RU"/>
        </w:rPr>
        <w:tab/>
      </w:r>
      <w:r w:rsidRPr="002B1F16">
        <w:rPr>
          <w:rFonts w:ascii="Times New Roman" w:eastAsia="Times New Roman" w:hAnsi="Times New Roman" w:cs="Times New Roman"/>
          <w:lang w:val="en-US" w:eastAsia="ru-RU"/>
        </w:rPr>
        <w:tab/>
      </w:r>
    </w:p>
    <w:p w:rsidR="00F91C3D" w:rsidRPr="002B1F16" w:rsidRDefault="00F91C3D" w:rsidP="00F91C3D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 w:eastAsia="ru-RU"/>
        </w:rPr>
      </w:pPr>
    </w:p>
    <w:p w:rsidR="00F91C3D" w:rsidRPr="002B1F16" w:rsidRDefault="00F91C3D" w:rsidP="00F91C3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1F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F91C3D" w:rsidRPr="002B1F16" w:rsidRDefault="00F91C3D" w:rsidP="00F91C3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1C3D" w:rsidRPr="002B1F16" w:rsidRDefault="00F91C3D" w:rsidP="00F91C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13.03.2018</w:t>
      </w:r>
      <w:r w:rsidRPr="002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2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г.</w:t>
      </w:r>
      <w:r w:rsidR="00A9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Тырныауз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</w:t>
      </w:r>
      <w:r w:rsidR="00F05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AD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bookmarkStart w:id="0" w:name="_GoBack"/>
      <w:bookmarkEnd w:id="0"/>
    </w:p>
    <w:p w:rsidR="00F91C3D" w:rsidRPr="002B1F16" w:rsidRDefault="00F91C3D" w:rsidP="00F91C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1C3D" w:rsidRPr="002B1F16" w:rsidRDefault="00F91C3D" w:rsidP="00F91C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1C3D" w:rsidRPr="002B1F16" w:rsidRDefault="005D7A76" w:rsidP="00F91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Об итогах </w:t>
      </w:r>
      <w:r w:rsidR="00F91C3D" w:rsidRPr="002B1F1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муниципального этапа</w:t>
      </w:r>
    </w:p>
    <w:p w:rsidR="00B140F4" w:rsidRPr="002B1F16" w:rsidRDefault="00F91C3D" w:rsidP="00B140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Всероссийского</w:t>
      </w:r>
      <w:r w:rsidRPr="002B1F1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конкурса «Учитель года-2018»</w:t>
      </w:r>
    </w:p>
    <w:p w:rsidR="00B140F4" w:rsidRPr="00B140F4" w:rsidRDefault="00B140F4" w:rsidP="00A966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   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В</w:t>
      </w:r>
      <w:r w:rsidR="005D7A76" w:rsidRPr="00B140F4">
        <w:rPr>
          <w:rFonts w:ascii="Times New Roman" w:eastAsia="Calibri" w:hAnsi="Times New Roman" w:cs="Times New Roman"/>
          <w:spacing w:val="52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соответствии</w:t>
      </w:r>
      <w:r w:rsidR="005D7A76" w:rsidRPr="00B140F4">
        <w:rPr>
          <w:rFonts w:ascii="Times New Roman" w:eastAsia="Calibri" w:hAnsi="Times New Roman" w:cs="Times New Roman"/>
          <w:spacing w:val="41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с</w:t>
      </w:r>
      <w:r w:rsidR="005D7A76" w:rsidRPr="00B140F4">
        <w:rPr>
          <w:rFonts w:ascii="Times New Roman" w:eastAsia="Calibri" w:hAnsi="Times New Roman" w:cs="Times New Roman"/>
          <w:spacing w:val="3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Положением</w:t>
      </w:r>
      <w:r w:rsidR="005D7A76" w:rsidRPr="00B140F4">
        <w:rPr>
          <w:rFonts w:ascii="Times New Roman" w:eastAsia="Calibri" w:hAnsi="Times New Roman" w:cs="Times New Roman"/>
          <w:spacing w:val="42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о</w:t>
      </w:r>
      <w:r w:rsidR="005D7A76" w:rsidRPr="00B140F4">
        <w:rPr>
          <w:rFonts w:ascii="Times New Roman" w:eastAsia="Calibri" w:hAnsi="Times New Roman" w:cs="Times New Roman"/>
          <w:spacing w:val="10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Всероссийском  конкурсе</w:t>
      </w:r>
      <w:r w:rsidR="005D7A76" w:rsidRPr="00B140F4">
        <w:rPr>
          <w:rFonts w:ascii="Times New Roman" w:eastAsia="Calibri" w:hAnsi="Times New Roman" w:cs="Times New Roman"/>
          <w:spacing w:val="33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«Учитель</w:t>
      </w:r>
      <w:r w:rsidR="005D7A76" w:rsidRPr="00B140F4">
        <w:rPr>
          <w:rFonts w:ascii="Times New Roman" w:eastAsia="Calibri" w:hAnsi="Times New Roman" w:cs="Times New Roman"/>
          <w:spacing w:val="32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года России», </w:t>
      </w:r>
      <w:r w:rsidR="005D7A76" w:rsidRPr="00B140F4">
        <w:rPr>
          <w:rFonts w:ascii="Times New Roman" w:eastAsia="Calibri" w:hAnsi="Times New Roman" w:cs="Times New Roman"/>
          <w:spacing w:val="28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утвержденным </w:t>
      </w:r>
      <w:r w:rsidR="005D7A76" w:rsidRPr="00B140F4">
        <w:rPr>
          <w:rFonts w:ascii="Times New Roman" w:eastAsia="Calibri" w:hAnsi="Times New Roman" w:cs="Times New Roman"/>
          <w:spacing w:val="12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приказом </w:t>
      </w:r>
      <w:r w:rsidR="005D7A76" w:rsidRPr="00B140F4">
        <w:rPr>
          <w:rFonts w:ascii="Times New Roman" w:eastAsia="Calibri" w:hAnsi="Times New Roman" w:cs="Times New Roman"/>
          <w:spacing w:val="27"/>
          <w:w w:val="90"/>
          <w:sz w:val="26"/>
          <w:szCs w:val="26"/>
        </w:rPr>
        <w:t xml:space="preserve"> </w:t>
      </w:r>
      <w:proofErr w:type="spellStart"/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Минобрнауки</w:t>
      </w:r>
      <w:proofErr w:type="spellEnd"/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spacing w:val="36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РФ </w:t>
      </w:r>
      <w:r w:rsidR="005D7A76" w:rsidRPr="00B140F4">
        <w:rPr>
          <w:rFonts w:ascii="Times New Roman" w:eastAsia="Calibri" w:hAnsi="Times New Roman" w:cs="Times New Roman"/>
          <w:spacing w:val="8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от </w:t>
      </w:r>
      <w:r w:rsidR="005D7A76" w:rsidRPr="00B140F4">
        <w:rPr>
          <w:rFonts w:ascii="Times New Roman" w:eastAsia="Calibri" w:hAnsi="Times New Roman" w:cs="Times New Roman"/>
          <w:spacing w:val="11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22 </w:t>
      </w:r>
      <w:r w:rsidR="005D7A76" w:rsidRPr="00B140F4">
        <w:rPr>
          <w:rFonts w:ascii="Times New Roman" w:eastAsia="Calibri" w:hAnsi="Times New Roman" w:cs="Times New Roman"/>
          <w:spacing w:val="5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сентября </w:t>
      </w:r>
      <w:r w:rsidR="005D7A76" w:rsidRPr="00B140F4">
        <w:rPr>
          <w:rFonts w:ascii="Times New Roman" w:eastAsia="Calibri" w:hAnsi="Times New Roman" w:cs="Times New Roman"/>
          <w:spacing w:val="17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2004 </w:t>
      </w:r>
      <w:r w:rsidR="005D7A76" w:rsidRPr="00B140F4">
        <w:rPr>
          <w:rFonts w:ascii="Times New Roman" w:eastAsia="Calibri" w:hAnsi="Times New Roman" w:cs="Times New Roman"/>
          <w:spacing w:val="18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года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  <w:lang w:val="en-US"/>
        </w:rPr>
        <w:t>N</w:t>
      </w:r>
      <w:r w:rsidR="005D7A76" w:rsidRPr="00B140F4">
        <w:rPr>
          <w:rFonts w:ascii="Times New Roman" w:eastAsia="Calibri" w:hAnsi="Times New Roman" w:cs="Times New Roman"/>
          <w:spacing w:val="11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73,</w:t>
      </w:r>
      <w:r w:rsidR="00A966B7"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 с приказом </w:t>
      </w:r>
      <w:proofErr w:type="spellStart"/>
      <w:r w:rsidR="00A966B7" w:rsidRPr="00B140F4">
        <w:rPr>
          <w:rFonts w:ascii="Times New Roman" w:eastAsia="Calibri" w:hAnsi="Times New Roman" w:cs="Times New Roman"/>
          <w:w w:val="90"/>
          <w:sz w:val="26"/>
          <w:szCs w:val="26"/>
        </w:rPr>
        <w:t>Минобрнауки</w:t>
      </w:r>
      <w:proofErr w:type="spellEnd"/>
      <w:r w:rsidR="00A966B7"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 КБР № 99 «О региональном этапе</w:t>
      </w:r>
      <w:r w:rsidR="00A966B7" w:rsidRPr="00B140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Всероссийского конкурса «Учитель года-2018» от  7 февраля 2018 года,</w:t>
      </w:r>
      <w:r w:rsidR="00A966B7"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 с приказом № 41 МУ «Управления образования» «</w:t>
      </w:r>
      <w:r w:rsidR="00A966B7" w:rsidRPr="00B140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муниципальном этапе Всероссийского конкурса «Учитель года-2018» от 12 февраля 2018 года,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в</w:t>
      </w:r>
      <w:r w:rsidR="005D7A76" w:rsidRPr="00B140F4">
        <w:rPr>
          <w:rFonts w:ascii="Times New Roman" w:eastAsia="Calibri" w:hAnsi="Times New Roman" w:cs="Times New Roman"/>
          <w:spacing w:val="5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целях</w:t>
      </w:r>
      <w:r w:rsidR="005D7A76" w:rsidRPr="00B140F4">
        <w:rPr>
          <w:rFonts w:ascii="Times New Roman" w:eastAsia="Calibri" w:hAnsi="Times New Roman" w:cs="Times New Roman"/>
          <w:spacing w:val="29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выявления,</w:t>
      </w:r>
      <w:r w:rsidR="005D7A76" w:rsidRPr="00B140F4">
        <w:rPr>
          <w:rFonts w:ascii="Times New Roman" w:eastAsia="Calibri" w:hAnsi="Times New Roman" w:cs="Times New Roman"/>
          <w:spacing w:val="31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поддержки</w:t>
      </w:r>
      <w:r w:rsidR="005D7A76" w:rsidRPr="00B140F4">
        <w:rPr>
          <w:rFonts w:ascii="Times New Roman" w:eastAsia="Calibri" w:hAnsi="Times New Roman" w:cs="Times New Roman"/>
          <w:spacing w:val="13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талантливых</w:t>
      </w:r>
      <w:r w:rsidR="005D7A76" w:rsidRPr="00B140F4">
        <w:rPr>
          <w:rFonts w:ascii="Times New Roman" w:eastAsia="Calibri" w:hAnsi="Times New Roman" w:cs="Times New Roman"/>
          <w:spacing w:val="7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и</w:t>
      </w:r>
      <w:r w:rsidR="005D7A76" w:rsidRPr="00B140F4">
        <w:rPr>
          <w:rFonts w:ascii="Times New Roman" w:eastAsia="Calibri" w:hAnsi="Times New Roman" w:cs="Times New Roman"/>
          <w:spacing w:val="45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творчески</w:t>
      </w:r>
      <w:r w:rsidR="005D7A76" w:rsidRPr="00B140F4">
        <w:rPr>
          <w:rFonts w:ascii="Times New Roman" w:eastAsia="Calibri" w:hAnsi="Times New Roman" w:cs="Times New Roman"/>
          <w:spacing w:val="31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работающих</w:t>
      </w:r>
      <w:r w:rsidR="005D7A76" w:rsidRPr="00B140F4">
        <w:rPr>
          <w:rFonts w:ascii="Times New Roman" w:eastAsia="Calibri" w:hAnsi="Times New Roman" w:cs="Times New Roman"/>
          <w:w w:val="93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педагогов</w:t>
      </w:r>
      <w:proofErr w:type="gramStart"/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.</w:t>
      </w:r>
      <w:proofErr w:type="gramEnd"/>
      <w:r w:rsidR="005D7A76" w:rsidRPr="00B140F4">
        <w:rPr>
          <w:rFonts w:ascii="Times New Roman" w:eastAsia="Calibri" w:hAnsi="Times New Roman" w:cs="Times New Roman"/>
          <w:spacing w:val="44"/>
          <w:w w:val="90"/>
          <w:sz w:val="26"/>
          <w:szCs w:val="26"/>
        </w:rPr>
        <w:t xml:space="preserve"> </w:t>
      </w:r>
      <w:proofErr w:type="gramStart"/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р</w:t>
      </w:r>
      <w:proofErr w:type="gramEnd"/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аспространения</w:t>
      </w:r>
      <w:r w:rsidR="005D7A76" w:rsidRPr="00B140F4">
        <w:rPr>
          <w:rFonts w:ascii="Times New Roman" w:eastAsia="Calibri" w:hAnsi="Times New Roman" w:cs="Times New Roman"/>
          <w:spacing w:val="48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педагогического </w:t>
      </w:r>
      <w:r w:rsidR="005D7A76" w:rsidRPr="00B140F4">
        <w:rPr>
          <w:rFonts w:ascii="Times New Roman" w:eastAsia="Calibri" w:hAnsi="Times New Roman" w:cs="Times New Roman"/>
          <w:spacing w:val="44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опыта </w:t>
      </w:r>
      <w:r w:rsidR="005D7A76" w:rsidRPr="00B140F4">
        <w:rPr>
          <w:rFonts w:ascii="Times New Roman" w:eastAsia="Calibri" w:hAnsi="Times New Roman" w:cs="Times New Roman"/>
          <w:spacing w:val="16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лучших </w:t>
      </w:r>
      <w:r w:rsidR="005D7A76" w:rsidRPr="00B140F4">
        <w:rPr>
          <w:rFonts w:ascii="Times New Roman" w:eastAsia="Calibri" w:hAnsi="Times New Roman" w:cs="Times New Roman"/>
          <w:spacing w:val="39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учителей</w:t>
      </w:r>
      <w:r w:rsidR="005D7A76" w:rsidRPr="00B140F4">
        <w:rPr>
          <w:rFonts w:ascii="Times New Roman" w:eastAsia="Calibri" w:hAnsi="Times New Roman" w:cs="Times New Roman"/>
          <w:w w:val="89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республики,</w:t>
      </w:r>
      <w:r w:rsidR="005D7A76" w:rsidRPr="00B140F4">
        <w:rPr>
          <w:rFonts w:ascii="Times New Roman" w:eastAsia="Calibri" w:hAnsi="Times New Roman" w:cs="Times New Roman"/>
          <w:spacing w:val="7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создания</w:t>
      </w:r>
      <w:r w:rsidR="005D7A76" w:rsidRPr="00B140F4">
        <w:rPr>
          <w:rFonts w:ascii="Times New Roman" w:eastAsia="Calibri" w:hAnsi="Times New Roman" w:cs="Times New Roman"/>
          <w:spacing w:val="28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условий</w:t>
      </w:r>
      <w:r w:rsidR="005D7A76" w:rsidRPr="00B140F4">
        <w:rPr>
          <w:rFonts w:ascii="Times New Roman" w:eastAsia="Calibri" w:hAnsi="Times New Roman" w:cs="Times New Roman"/>
          <w:spacing w:val="27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для</w:t>
      </w:r>
      <w:r w:rsidR="005D7A76" w:rsidRPr="00B140F4">
        <w:rPr>
          <w:rFonts w:ascii="Times New Roman" w:eastAsia="Calibri" w:hAnsi="Times New Roman" w:cs="Times New Roman"/>
          <w:spacing w:val="30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развития</w:t>
      </w:r>
      <w:r w:rsidR="005D7A76" w:rsidRPr="00B140F4">
        <w:rPr>
          <w:rFonts w:ascii="Times New Roman" w:eastAsia="Calibri" w:hAnsi="Times New Roman" w:cs="Times New Roman"/>
          <w:spacing w:val="28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творческого</w:t>
      </w:r>
      <w:r w:rsidR="005D7A76" w:rsidRPr="00B140F4">
        <w:rPr>
          <w:rFonts w:ascii="Times New Roman" w:eastAsia="Calibri" w:hAnsi="Times New Roman" w:cs="Times New Roman"/>
          <w:spacing w:val="51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потенциала</w:t>
      </w:r>
      <w:r w:rsidR="005D7A76" w:rsidRPr="00B140F4">
        <w:rPr>
          <w:rFonts w:ascii="Times New Roman" w:eastAsia="Calibri" w:hAnsi="Times New Roman" w:cs="Times New Roman"/>
          <w:spacing w:val="42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и</w:t>
      </w:r>
      <w:r w:rsidR="005D7A76" w:rsidRPr="00B140F4">
        <w:rPr>
          <w:rFonts w:ascii="Times New Roman" w:eastAsia="Calibri" w:hAnsi="Times New Roman" w:cs="Times New Roman"/>
          <w:w w:val="92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самореализации </w:t>
      </w:r>
      <w:r w:rsidR="005D7A76" w:rsidRPr="00B140F4">
        <w:rPr>
          <w:rFonts w:ascii="Times New Roman" w:eastAsia="Calibri" w:hAnsi="Times New Roman" w:cs="Times New Roman"/>
          <w:spacing w:val="36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педагогических </w:t>
      </w:r>
      <w:r w:rsidR="005D7A76" w:rsidRPr="00B140F4">
        <w:rPr>
          <w:rFonts w:ascii="Times New Roman" w:eastAsia="Calibri" w:hAnsi="Times New Roman" w:cs="Times New Roman"/>
          <w:spacing w:val="46"/>
          <w:w w:val="90"/>
          <w:sz w:val="26"/>
          <w:szCs w:val="26"/>
        </w:rPr>
        <w:t xml:space="preserve"> </w:t>
      </w:r>
      <w:r w:rsidR="005D7A76" w:rsidRPr="00B140F4">
        <w:rPr>
          <w:rFonts w:ascii="Times New Roman" w:eastAsia="Calibri" w:hAnsi="Times New Roman" w:cs="Times New Roman"/>
          <w:w w:val="90"/>
          <w:sz w:val="26"/>
          <w:szCs w:val="26"/>
        </w:rPr>
        <w:t>работников</w:t>
      </w:r>
      <w:r w:rsidRPr="00B140F4">
        <w:rPr>
          <w:rFonts w:ascii="Times New Roman" w:eastAsia="Calibri" w:hAnsi="Times New Roman" w:cs="Times New Roman"/>
          <w:w w:val="90"/>
          <w:sz w:val="26"/>
          <w:szCs w:val="26"/>
        </w:rPr>
        <w:t xml:space="preserve"> был проведен </w:t>
      </w:r>
      <w:r w:rsidRPr="00B140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муниципальный этап Всероссийского конкурса «Учитель года-2018». </w:t>
      </w:r>
    </w:p>
    <w:p w:rsidR="005D7A76" w:rsidRPr="00B140F4" w:rsidRDefault="00B140F4" w:rsidP="00A966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140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5D7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протоколов</w:t>
      </w:r>
      <w:r w:rsidRPr="005D7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жюри муниципального этапа Всероссийского конкурса «Учитель года-2018»</w:t>
      </w:r>
    </w:p>
    <w:p w:rsidR="00F91C3D" w:rsidRPr="00072143" w:rsidRDefault="00F91C3D" w:rsidP="00F91C3D">
      <w:pPr>
        <w:spacing w:after="0" w:line="240" w:lineRule="auto"/>
        <w:ind w:right="-339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F91C3D" w:rsidRPr="002B1F16" w:rsidRDefault="00F91C3D" w:rsidP="00F91C3D">
      <w:pPr>
        <w:spacing w:after="0" w:line="240" w:lineRule="auto"/>
        <w:ind w:right="-33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1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ПРИКАЗЫВАЮ:</w:t>
      </w:r>
    </w:p>
    <w:p w:rsidR="00F91C3D" w:rsidRPr="002B1F16" w:rsidRDefault="00F91C3D" w:rsidP="00F91C3D">
      <w:pPr>
        <w:spacing w:after="0" w:line="240" w:lineRule="auto"/>
        <w:ind w:right="-3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A76" w:rsidRPr="00B140F4" w:rsidRDefault="00B140F4" w:rsidP="00B140F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40F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5D7A76" w:rsidRPr="00B140F4">
        <w:rPr>
          <w:rFonts w:ascii="Times New Roman" w:eastAsia="Calibri" w:hAnsi="Times New Roman" w:cs="Times New Roman"/>
          <w:sz w:val="24"/>
          <w:szCs w:val="24"/>
          <w:lang w:eastAsia="ru-RU"/>
        </w:rPr>
        <w:t>бъявить:</w:t>
      </w:r>
    </w:p>
    <w:p w:rsidR="006F6F54" w:rsidRDefault="005D7A76" w:rsidP="005D7A7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победителем </w:t>
      </w:r>
      <w:r w:rsidRPr="005D7A7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этапа Всероссийского конкурса «Учитель года-2018»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Шаваеву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Л.А., учителя ИЗО и технологии МОУ «СОШ» </w:t>
      </w:r>
    </w:p>
    <w:p w:rsidR="005D7A76" w:rsidRDefault="005D7A76" w:rsidP="006F6F54">
      <w:pPr>
        <w:pStyle w:val="a5"/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  <w:r w:rsidR="006F6F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Терскол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F6F54" w:rsidRDefault="005D7A76" w:rsidP="005D7A7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лауреатами </w:t>
      </w:r>
      <w:r w:rsidRPr="005D7A7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этапа Всероссийского конкурса «Учитель года-2018»</w:t>
      </w:r>
      <w:r w:rsidR="006F6F5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F6F54" w:rsidRDefault="006F6F54" w:rsidP="006F6F54">
      <w:pPr>
        <w:pStyle w:val="a5"/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Абдуллаеву М.И., учителя начальных классов МОУ «СОШ»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.Э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льбрус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6F6F54" w:rsidRDefault="006F6F54" w:rsidP="006F6F54">
      <w:pPr>
        <w:pStyle w:val="a5"/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Жеттееву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М.С., учителя русского языка и литературы  МОУ «СОШ№1»</w:t>
      </w:r>
    </w:p>
    <w:p w:rsidR="006F6F54" w:rsidRDefault="006F6F54" w:rsidP="006F6F54">
      <w:pPr>
        <w:pStyle w:val="a5"/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Кенделен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                        </w:t>
      </w:r>
    </w:p>
    <w:p w:rsidR="006F6F54" w:rsidRPr="005D7A76" w:rsidRDefault="006F6F54" w:rsidP="006F6F54">
      <w:pPr>
        <w:pStyle w:val="a5"/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Курданову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И.И., учителя балкарского языка и литературы</w:t>
      </w:r>
      <w:r w:rsidRPr="006F6F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МОУ   </w:t>
      </w:r>
    </w:p>
    <w:p w:rsidR="005D7A76" w:rsidRDefault="006F6F54" w:rsidP="006F6F54">
      <w:pPr>
        <w:pStyle w:val="a5"/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«СОШ№3»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ырныауз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6F6F54" w:rsidRDefault="006F6F54" w:rsidP="006F6F54">
      <w:pPr>
        <w:pStyle w:val="a5"/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Могилевец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Т.Г.,</w:t>
      </w:r>
      <w:r w:rsidRPr="006F6F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учителя начальных классов  МОУ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имназия№5»  </w:t>
      </w:r>
    </w:p>
    <w:p w:rsidR="006F6F54" w:rsidRDefault="006F6F54" w:rsidP="006F6F54">
      <w:pPr>
        <w:pStyle w:val="a5"/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ырныауз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6F6F54" w:rsidRDefault="006F6F54" w:rsidP="006F6F54">
      <w:pPr>
        <w:pStyle w:val="a5"/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Отарову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З.С., учителя английского языка МОУ «СОШ№4»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енделен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6F6F54" w:rsidRPr="005D7A76" w:rsidRDefault="006F6F54" w:rsidP="006F6F54">
      <w:pPr>
        <w:pStyle w:val="a5"/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1C3D" w:rsidRPr="00414551" w:rsidRDefault="006F6F54" w:rsidP="00414551">
      <w:pPr>
        <w:shd w:val="clear" w:color="auto" w:fill="FFFFFF"/>
        <w:tabs>
          <w:tab w:val="left" w:pos="1018"/>
          <w:tab w:val="left" w:pos="9355"/>
        </w:tabs>
        <w:ind w:right="1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6F6F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145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91C3D"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40F4" w:rsidRPr="00B140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14551" w:rsidRPr="0041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r w:rsidR="00414551" w:rsidRPr="005D7A7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этапа Всероссийского конкурса «Учитель года-2018»</w:t>
      </w:r>
      <w:r w:rsidR="00414551" w:rsidRPr="0041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4551" w:rsidRPr="00414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надбавку 10% к окладу в течение  следующего учебного года из стимулирующей части фонда оплаты труда ОО, в котором участник работает.</w:t>
      </w:r>
      <w:r w:rsidR="004145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25402" w:rsidRDefault="00414551" w:rsidP="00F91C3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4145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91C3D"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>Выразить благодарность руководи</w:t>
      </w:r>
      <w:r w:rsidR="00F25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телям и коллективам </w:t>
      </w:r>
      <w:r w:rsidR="00F91C3D"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>МОУ</w:t>
      </w:r>
      <w:r w:rsidR="00F91C3D" w:rsidRPr="00F25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F91C3D"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>Гимназия</w:t>
      </w:r>
      <w:r w:rsidR="00F91C3D" w:rsidRPr="00F25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№5» </w:t>
      </w:r>
      <w:r w:rsidR="00F91C3D"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F91C3D" w:rsidRPr="00F25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91C3D"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>Тырныауза</w:t>
      </w:r>
      <w:r w:rsidR="00F25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F25402" w:rsidRPr="00F25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25402"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>МОУ</w:t>
      </w:r>
      <w:r w:rsidR="00F25402" w:rsidRPr="00F25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F25402"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>СОШ</w:t>
      </w:r>
      <w:r w:rsidR="00F25402" w:rsidRPr="00F25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№3» </w:t>
      </w:r>
      <w:r w:rsidR="00F25402"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F25402" w:rsidRPr="00F25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25402"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>Тырныауза</w:t>
      </w:r>
      <w:r w:rsidR="00F25402" w:rsidRPr="00F25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25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активное участие в организации и проведении </w:t>
      </w:r>
      <w:r w:rsidR="00F25402" w:rsidRPr="005D7A7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этапа Всероссийского конкурса «Учитель года-2018»</w:t>
      </w:r>
      <w:r w:rsidR="00F2540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14551" w:rsidRPr="00414551" w:rsidRDefault="00414551" w:rsidP="00414551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4145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победителя</w:t>
      </w:r>
      <w:r w:rsidRPr="004145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этапа Всероссийского конкурса «Учитель года-2018» </w:t>
      </w:r>
      <w:proofErr w:type="spellStart"/>
      <w:r w:rsidRPr="00414551">
        <w:rPr>
          <w:rFonts w:ascii="Times New Roman" w:eastAsia="Calibri" w:hAnsi="Times New Roman" w:cs="Times New Roman"/>
          <w:sz w:val="24"/>
          <w:szCs w:val="24"/>
          <w:lang w:eastAsia="ru-RU"/>
        </w:rPr>
        <w:t>Шаваеву</w:t>
      </w:r>
      <w:proofErr w:type="spellEnd"/>
      <w:r w:rsidRPr="004145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Л.А., учит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еля ИЗО и технологии МОУ «СОШ» </w:t>
      </w:r>
      <w:r w:rsidRPr="004145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414551">
        <w:rPr>
          <w:rFonts w:ascii="Times New Roman" w:eastAsia="Calibri" w:hAnsi="Times New Roman" w:cs="Times New Roman"/>
          <w:sz w:val="24"/>
          <w:szCs w:val="24"/>
          <w:lang w:eastAsia="ru-RU"/>
        </w:rPr>
        <w:t>Терскол</w:t>
      </w:r>
      <w:proofErr w:type="spellEnd"/>
      <w:r w:rsidR="005E2F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участия в региональном этапе </w:t>
      </w:r>
      <w:r w:rsidR="005E2FB5" w:rsidRPr="005D7A76">
        <w:rPr>
          <w:rFonts w:ascii="Times New Roman" w:eastAsia="Calibri" w:hAnsi="Times New Roman" w:cs="Times New Roman"/>
          <w:sz w:val="24"/>
          <w:szCs w:val="24"/>
          <w:lang w:eastAsia="ru-RU"/>
        </w:rPr>
        <w:t>Всероссийского конкурса «Учитель года-2018»</w:t>
      </w:r>
      <w:r w:rsidR="005E2F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91C3D" w:rsidRPr="002B1F16" w:rsidRDefault="00F91C3D" w:rsidP="00F91C3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51" w:rsidRPr="004145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1455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="00414551" w:rsidRPr="004145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140F4" w:rsidRPr="00B140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2B1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F91C3D" w:rsidRPr="002B1F16" w:rsidRDefault="00F91C3D" w:rsidP="00F91C3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40F4" w:rsidRPr="00F051E5" w:rsidRDefault="00B140F4" w:rsidP="00F91C3D">
      <w:pPr>
        <w:spacing w:before="240" w:after="60" w:line="240" w:lineRule="auto"/>
        <w:jc w:val="center"/>
        <w:outlineLvl w:val="6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F91C3D" w:rsidRPr="002B1F16" w:rsidRDefault="00803C6F" w:rsidP="00F91C3D">
      <w:pPr>
        <w:spacing w:before="240" w:after="60" w:line="240" w:lineRule="auto"/>
        <w:jc w:val="center"/>
        <w:outlineLvl w:val="6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</w:t>
      </w:r>
      <w:r w:rsidR="00F91C3D"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ачальник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91C3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91C3D"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управления образования</w:t>
      </w:r>
      <w:r w:rsidR="00F91C3D"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="00F91C3D"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="00F91C3D" w:rsidRPr="002B1F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="00B140F4" w:rsidRPr="00B140F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</w:t>
      </w:r>
      <w:proofErr w:type="spellStart"/>
      <w:r w:rsidR="00F91C3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Н.М.Атакуева</w:t>
      </w:r>
      <w:proofErr w:type="spellEnd"/>
    </w:p>
    <w:p w:rsidR="00F91C3D" w:rsidRPr="002B1F16" w:rsidRDefault="00F91C3D" w:rsidP="00F91C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1C3D" w:rsidRPr="002B1F16" w:rsidRDefault="00F91C3D" w:rsidP="00F91C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1C3D" w:rsidRPr="002B1F16" w:rsidRDefault="00F91C3D" w:rsidP="00F91C3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1C3D" w:rsidRPr="002B1F16" w:rsidRDefault="00F91C3D" w:rsidP="00F91C3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1C3D" w:rsidRPr="002B1F16" w:rsidRDefault="00F91C3D" w:rsidP="00F91C3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47886" w:rsidRDefault="00847886"/>
    <w:sectPr w:rsidR="0084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7600"/>
    <w:multiLevelType w:val="hybridMultilevel"/>
    <w:tmpl w:val="C5502684"/>
    <w:lvl w:ilvl="0" w:tplc="7182284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61C2F"/>
    <w:multiLevelType w:val="hybridMultilevel"/>
    <w:tmpl w:val="9CA608E4"/>
    <w:lvl w:ilvl="0" w:tplc="28F0CF7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50092D5A"/>
    <w:multiLevelType w:val="hybridMultilevel"/>
    <w:tmpl w:val="070EE3F0"/>
    <w:lvl w:ilvl="0" w:tplc="254AF95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BE06D61"/>
    <w:multiLevelType w:val="hybridMultilevel"/>
    <w:tmpl w:val="8FD2FC50"/>
    <w:lvl w:ilvl="0" w:tplc="A124577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7002641"/>
    <w:multiLevelType w:val="hybridMultilevel"/>
    <w:tmpl w:val="9BF0B8E8"/>
    <w:lvl w:ilvl="0" w:tplc="00CABC4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10"/>
    <w:rsid w:val="00414551"/>
    <w:rsid w:val="005D7A76"/>
    <w:rsid w:val="005E2FB5"/>
    <w:rsid w:val="006F6F54"/>
    <w:rsid w:val="00803C6F"/>
    <w:rsid w:val="00847886"/>
    <w:rsid w:val="00A966B7"/>
    <w:rsid w:val="00AD077C"/>
    <w:rsid w:val="00B140F4"/>
    <w:rsid w:val="00CE0210"/>
    <w:rsid w:val="00F051E5"/>
    <w:rsid w:val="00F25402"/>
    <w:rsid w:val="00F9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A76"/>
    <w:pPr>
      <w:ind w:left="720"/>
      <w:contextualSpacing/>
    </w:pPr>
  </w:style>
  <w:style w:type="table" w:styleId="a6">
    <w:name w:val="Table Grid"/>
    <w:basedOn w:val="a1"/>
    <w:uiPriority w:val="59"/>
    <w:rsid w:val="006F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A76"/>
    <w:pPr>
      <w:ind w:left="720"/>
      <w:contextualSpacing/>
    </w:pPr>
  </w:style>
  <w:style w:type="table" w:styleId="a6">
    <w:name w:val="Table Grid"/>
    <w:basedOn w:val="a1"/>
    <w:uiPriority w:val="59"/>
    <w:rsid w:val="006F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10</cp:revision>
  <dcterms:created xsi:type="dcterms:W3CDTF">2018-03-13T14:06:00Z</dcterms:created>
  <dcterms:modified xsi:type="dcterms:W3CDTF">2018-03-15T06:18:00Z</dcterms:modified>
</cp:coreProperties>
</file>