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3F7AA4">
      <w:pPr>
        <w:pStyle w:val="1"/>
      </w:pPr>
      <w:r>
        <w:fldChar w:fldCharType="begin"/>
      </w:r>
      <w:r>
        <w:instrText>HYPERLINK "http://ivo.garant.ru/document/redirect/10200083/0"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6 марта 1997 г. N 188 "Об утверждении перечня сведений конфиденциального характера" (с изменен</w:t>
      </w:r>
      <w:r>
        <w:rPr>
          <w:rStyle w:val="a4"/>
          <w:b w:val="0"/>
          <w:bCs w:val="0"/>
        </w:rPr>
        <w:t>иями и дополнениями)</w:t>
      </w:r>
      <w:r>
        <w:fldChar w:fldCharType="end"/>
      </w:r>
    </w:p>
    <w:p w:rsidR="00000000" w:rsidRDefault="003F7AA4">
      <w:pPr>
        <w:pStyle w:val="ab"/>
      </w:pPr>
      <w:r>
        <w:t>С изменениями и дополнениями от:</w:t>
      </w:r>
    </w:p>
    <w:p w:rsidR="00000000" w:rsidRDefault="003F7AA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сентября 2005 г., 13 июля 2015 г.</w:t>
      </w:r>
    </w:p>
    <w:p w:rsidR="00000000" w:rsidRDefault="003F7AA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F7AA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охране конфиденциальности информации см. </w:t>
      </w:r>
      <w:hyperlink r:id="rId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2004 г. N 98-ФЗ</w:t>
      </w:r>
    </w:p>
    <w:p w:rsidR="00000000" w:rsidRDefault="003F7AA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3F7AA4">
      <w:r>
        <w:t xml:space="preserve">В целях дальнейшего совершенствования порядка опубликования и вступления в силу актов Президента Российской Федерации, Правительства Российской </w:t>
      </w:r>
      <w:r>
        <w:t>Федерации и нормативных правовых актов федеральных органов исполнительной власти постановляю:</w:t>
      </w:r>
    </w:p>
    <w:p w:rsidR="00000000" w:rsidRDefault="003F7AA4">
      <w:bookmarkStart w:id="1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сведений конфиденциального характера.</w:t>
      </w:r>
    </w:p>
    <w:bookmarkEnd w:id="1"/>
    <w:p w:rsidR="00000000" w:rsidRDefault="003F7AA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F7AA4">
            <w:pPr>
              <w:pStyle w:val="ac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F7AA4">
            <w:pPr>
              <w:pStyle w:val="aa"/>
              <w:jc w:val="right"/>
            </w:pPr>
            <w:r>
              <w:t>Б. Ельцин</w:t>
            </w:r>
          </w:p>
        </w:tc>
      </w:tr>
    </w:tbl>
    <w:p w:rsidR="00000000" w:rsidRDefault="003F7AA4"/>
    <w:p w:rsidR="00000000" w:rsidRDefault="003F7AA4">
      <w:pPr>
        <w:pStyle w:val="ac"/>
      </w:pPr>
      <w:r>
        <w:t>Москва, Кремл</w:t>
      </w:r>
      <w:r>
        <w:t>ь</w:t>
      </w:r>
    </w:p>
    <w:p w:rsidR="00000000" w:rsidRDefault="003F7AA4">
      <w:pPr>
        <w:pStyle w:val="ac"/>
      </w:pPr>
      <w:r>
        <w:t>6 марта 1997 года</w:t>
      </w:r>
    </w:p>
    <w:p w:rsidR="00000000" w:rsidRDefault="003F7AA4">
      <w:pPr>
        <w:pStyle w:val="ac"/>
      </w:pPr>
      <w:r>
        <w:t>N 188</w:t>
      </w:r>
    </w:p>
    <w:p w:rsidR="00000000" w:rsidRDefault="003F7AA4"/>
    <w:p w:rsidR="00000000" w:rsidRDefault="003F7AA4">
      <w:pPr>
        <w:ind w:firstLine="0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3F7AA4"/>
    <w:p w:rsidR="00000000" w:rsidRDefault="003F7AA4">
      <w:pPr>
        <w:pStyle w:val="1"/>
      </w:pPr>
      <w:r>
        <w:t>Перечень</w:t>
      </w:r>
      <w:r>
        <w:br/>
        <w:t>сведений конфиденциального характера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6 марта 1997 г. N 188)</w:t>
      </w:r>
    </w:p>
    <w:p w:rsidR="00000000" w:rsidRDefault="003F7AA4">
      <w:pPr>
        <w:pStyle w:val="ab"/>
      </w:pPr>
      <w:r>
        <w:t>С изменениями и дополнениями от:</w:t>
      </w:r>
    </w:p>
    <w:p w:rsidR="00000000" w:rsidRDefault="003F7AA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сентября 2005 г., 13 июля 2015 г.</w:t>
      </w:r>
    </w:p>
    <w:p w:rsidR="00000000" w:rsidRDefault="003F7AA4"/>
    <w:p w:rsidR="00000000" w:rsidRDefault="003F7AA4">
      <w:bookmarkStart w:id="3" w:name="sub_1001"/>
      <w: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</w:t>
      </w:r>
      <w:r>
        <w:t>ными законами случаях.</w:t>
      </w:r>
    </w:p>
    <w:bookmarkEnd w:id="3"/>
    <w:p w:rsidR="00000000" w:rsidRDefault="003F7AA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F7AA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персональных данных см. </w:t>
      </w:r>
      <w:hyperlink r:id="rId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июля 2006 г. N 152-ФЗ</w:t>
      </w:r>
    </w:p>
    <w:p w:rsidR="00000000" w:rsidRDefault="003F7AA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3F7AA4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июля 2015 г. N 357 пункт 2 изложен в новой редакции</w:t>
      </w:r>
    </w:p>
    <w:p w:rsidR="00000000" w:rsidRDefault="003F7AA4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F7AA4">
      <w:r>
        <w:t xml:space="preserve">2. Сведения, составляющие тайну следствия и судопроизводства, сведения о лицах, в отношении которых в соответствии с федеральными законами </w:t>
      </w:r>
      <w:hyperlink r:id="rId11" w:history="1">
        <w:r>
          <w:rPr>
            <w:rStyle w:val="a4"/>
          </w:rPr>
          <w:t>от 20 апреля 1995 г. N 45-ФЗ</w:t>
        </w:r>
      </w:hyperlink>
      <w:r>
        <w:t xml:space="preserve"> "О государственной защит</w:t>
      </w:r>
      <w:r>
        <w:t xml:space="preserve">е судей, должностных лиц правоохранительных и контролирующих органов" и </w:t>
      </w:r>
      <w:hyperlink r:id="rId12" w:history="1">
        <w:r>
          <w:rPr>
            <w:rStyle w:val="a4"/>
          </w:rPr>
          <w:t>от 20 августа 2004 г. N 119-ФЗ</w:t>
        </w:r>
      </w:hyperlink>
      <w:r>
        <w:t xml:space="preserve"> "О государственной защите потерпевших, свидетелей и иных участников уголовного судопрои</w:t>
      </w:r>
      <w:r>
        <w:t>зводства", другими нормативными правовыми актами Российской Федерации принято решение о применении мер государственной защиты, а также сведения о мерах государственной защиты указанных лиц, если законодательством Российской Федерации такие сведения не отне</w:t>
      </w:r>
      <w:r>
        <w:t>сены к сведениям, составляющим государственную тайну.</w:t>
      </w:r>
    </w:p>
    <w:p w:rsidR="00000000" w:rsidRDefault="003F7AA4">
      <w:bookmarkStart w:id="5" w:name="sub_1003"/>
      <w:r>
        <w:t xml:space="preserve">3. Служебные сведения, доступ к которым ограничен органами государственной власти в соответствии с </w:t>
      </w:r>
      <w:hyperlink r:id="rId13" w:history="1">
        <w:r>
          <w:rPr>
            <w:rStyle w:val="a4"/>
          </w:rPr>
          <w:t>Гражданским кодексом</w:t>
        </w:r>
      </w:hyperlink>
      <w:r>
        <w:t xml:space="preserve"> Российск</w:t>
      </w:r>
      <w:r>
        <w:t>ой Федерации и федеральными законами (служебная тайна).</w:t>
      </w:r>
    </w:p>
    <w:p w:rsidR="00000000" w:rsidRDefault="003F7AA4">
      <w:bookmarkStart w:id="6" w:name="sub_1004"/>
      <w:bookmarkEnd w:id="5"/>
      <w:r>
        <w:lastRenderedPageBreak/>
        <w:t xml:space="preserve">4. Сведения, связанные с профессиональной деятельностью, доступ к которым ограничен в соответствии с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</w:t>
      </w:r>
      <w:r>
        <w:t>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далее).</w:t>
      </w:r>
    </w:p>
    <w:p w:rsidR="00000000" w:rsidRDefault="003F7AA4">
      <w:bookmarkStart w:id="7" w:name="sub_1005"/>
      <w:bookmarkEnd w:id="6"/>
      <w:r>
        <w:t>5. Сведения, связанные с коммерческой деятельно</w:t>
      </w:r>
      <w:r>
        <w:t xml:space="preserve">стью, доступ к которым ограничен в соответствии с </w:t>
      </w:r>
      <w:hyperlink r:id="rId1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16" w:history="1">
        <w:r>
          <w:rPr>
            <w:rStyle w:val="a4"/>
          </w:rPr>
          <w:t>федеральными законами</w:t>
        </w:r>
      </w:hyperlink>
      <w:r>
        <w:t xml:space="preserve"> (коммерчес</w:t>
      </w:r>
      <w:r>
        <w:t>кая тайна).</w:t>
      </w:r>
    </w:p>
    <w:p w:rsidR="00000000" w:rsidRDefault="003F7AA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6"/>
      <w:bookmarkEnd w:id="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"/>
    <w:p w:rsidR="00000000" w:rsidRDefault="003F7AA4">
      <w:pPr>
        <w:pStyle w:val="a6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17 марта 2021 г. N АКПИ20-1041 пункт 6 признан не противоречащим действующему законодательству</w:t>
      </w:r>
    </w:p>
    <w:p w:rsidR="00000000" w:rsidRDefault="003F7AA4">
      <w:r>
        <w:t>6. Сведения о сущ</w:t>
      </w:r>
      <w:r>
        <w:t>ности изобретения, полезной модели или промышленного образца до официальной публикации информации о них.</w:t>
      </w:r>
    </w:p>
    <w:p w:rsidR="00000000" w:rsidRDefault="003F7AA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3F7AA4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июля 2015 г. N 3</w:t>
      </w:r>
      <w:r>
        <w:rPr>
          <w:shd w:val="clear" w:color="auto" w:fill="F0F0F0"/>
        </w:rPr>
        <w:t>57 Перечень дополнен пунктом 7</w:t>
      </w:r>
    </w:p>
    <w:p w:rsidR="00000000" w:rsidRDefault="003F7AA4">
      <w:r>
        <w:t xml:space="preserve">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 октября 2007 г. N 229-ФЗ "Об исполнительном производстве".</w:t>
      </w:r>
    </w:p>
    <w:p w:rsidR="003F7AA4" w:rsidRDefault="003F7AA4"/>
    <w:sectPr w:rsidR="003F7AA4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A4" w:rsidRDefault="003F7AA4">
      <w:r>
        <w:separator/>
      </w:r>
    </w:p>
  </w:endnote>
  <w:endnote w:type="continuationSeparator" w:id="0">
    <w:p w:rsidR="003F7AA4" w:rsidRDefault="003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F7A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13D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3D78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F7A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F7A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3D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3D7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13D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3D7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A4" w:rsidRDefault="003F7AA4">
      <w:r>
        <w:separator/>
      </w:r>
    </w:p>
  </w:footnote>
  <w:footnote w:type="continuationSeparator" w:id="0">
    <w:p w:rsidR="003F7AA4" w:rsidRDefault="003F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F7A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6 марта 1997 г. N 188 "Об утверждении перечня сведений конфиденциального характера"…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78"/>
    <w:rsid w:val="003F7AA4"/>
    <w:rsid w:val="00A1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F99BF0-8243-4993-92B0-B7E3C5A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0" TargetMode="External"/><Relationship Id="rId13" Type="http://schemas.openxmlformats.org/officeDocument/2006/relationships/hyperlink" Target="http://ivo.garant.ru/document/redirect/10164072/139" TargetMode="External"/><Relationship Id="rId18" Type="http://schemas.openxmlformats.org/officeDocument/2006/relationships/hyperlink" Target="http://ivo.garant.ru/document/redirect/71127058/12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vo.garant.ru/document/redirect/12136454/10" TargetMode="External"/><Relationship Id="rId12" Type="http://schemas.openxmlformats.org/officeDocument/2006/relationships/hyperlink" Target="http://ivo.garant.ru/document/redirect/12136633/200" TargetMode="External"/><Relationship Id="rId17" Type="http://schemas.openxmlformats.org/officeDocument/2006/relationships/hyperlink" Target="http://ivo.garant.ru/document/redirect/400684214/11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36454/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0104593/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0164072/1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/redirect/57507233/1002" TargetMode="External"/><Relationship Id="rId19" Type="http://schemas.openxmlformats.org/officeDocument/2006/relationships/hyperlink" Target="http://ivo.garant.ru/document/redirect/12156199/6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127058/11" TargetMode="External"/><Relationship Id="rId14" Type="http://schemas.openxmlformats.org/officeDocument/2006/relationships/hyperlink" Target="http://ivo.garant.ru/document/redirect/10103000/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Station-5</cp:lastModifiedBy>
  <cp:revision>2</cp:revision>
  <dcterms:created xsi:type="dcterms:W3CDTF">2021-06-30T12:11:00Z</dcterms:created>
  <dcterms:modified xsi:type="dcterms:W3CDTF">2021-06-30T12:11:00Z</dcterms:modified>
</cp:coreProperties>
</file>