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72" w:rsidRDefault="006057D5" w:rsidP="000F2B72">
      <w:pPr>
        <w:jc w:val="center"/>
        <w:rPr>
          <w:color w:val="000000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0.75pt" fillcolor="window">
            <v:imagedata r:id="rId7" o:title=""/>
          </v:shape>
        </w:pict>
      </w:r>
    </w:p>
    <w:p w:rsidR="000F2B72" w:rsidRPr="004F78A8" w:rsidRDefault="000F2B72" w:rsidP="000F2B72">
      <w:pPr>
        <w:jc w:val="center"/>
        <w:rPr>
          <w:b/>
          <w:bCs/>
        </w:rPr>
      </w:pPr>
      <w:r w:rsidRPr="004F78A8">
        <w:rPr>
          <w:b/>
          <w:bCs/>
        </w:rPr>
        <w:t>К</w:t>
      </w:r>
      <w:r w:rsidR="008C2AC0">
        <w:rPr>
          <w:b/>
          <w:bCs/>
        </w:rPr>
        <w:t>ЪЭБЭРДЕЙ-БАЛЪКЪЭР РЕСПУБЛИКЭМ ЕГЪЭДЖЭНЫГЪЭМК</w:t>
      </w:r>
      <w:r w:rsidR="008C2AC0" w:rsidRPr="004F78A8">
        <w:rPr>
          <w:b/>
          <w:bCs/>
          <w:lang w:val="en-US"/>
        </w:rPr>
        <w:t>I</w:t>
      </w:r>
      <w:r w:rsidR="008C2AC0">
        <w:rPr>
          <w:b/>
          <w:bCs/>
        </w:rPr>
        <w:t xml:space="preserve">Э, </w:t>
      </w:r>
      <w:r w:rsidRPr="004F78A8">
        <w:rPr>
          <w:b/>
          <w:bCs/>
        </w:rPr>
        <w:t>Щ</w:t>
      </w:r>
      <w:r w:rsidRPr="004F78A8">
        <w:rPr>
          <w:b/>
          <w:bCs/>
          <w:lang w:val="en-US"/>
        </w:rPr>
        <w:t>I</w:t>
      </w:r>
      <w:r w:rsidRPr="004F78A8">
        <w:rPr>
          <w:b/>
          <w:bCs/>
        </w:rPr>
        <w:t>ЭНЫГЪЭ</w:t>
      </w:r>
      <w:r w:rsidR="008C2AC0">
        <w:rPr>
          <w:b/>
          <w:bCs/>
        </w:rPr>
        <w:t>МК</w:t>
      </w:r>
      <w:r w:rsidR="008C2AC0" w:rsidRPr="004F78A8">
        <w:rPr>
          <w:b/>
          <w:bCs/>
          <w:lang w:val="en-US"/>
        </w:rPr>
        <w:t>I</w:t>
      </w:r>
      <w:r w:rsidR="008C2AC0">
        <w:rPr>
          <w:b/>
          <w:bCs/>
        </w:rPr>
        <w:t>Э,</w:t>
      </w:r>
      <w:r w:rsidRPr="004F78A8">
        <w:rPr>
          <w:b/>
          <w:bCs/>
        </w:rPr>
        <w:t xml:space="preserve"> </w:t>
      </w:r>
      <w:r w:rsidR="008C2AC0">
        <w:rPr>
          <w:b/>
          <w:bCs/>
        </w:rPr>
        <w:t xml:space="preserve"> Щ</w:t>
      </w:r>
      <w:r w:rsidR="008C2AC0" w:rsidRPr="004F78A8">
        <w:rPr>
          <w:b/>
          <w:bCs/>
          <w:lang w:val="en-US"/>
        </w:rPr>
        <w:t>I</w:t>
      </w:r>
      <w:r w:rsidR="008C2AC0">
        <w:rPr>
          <w:b/>
          <w:bCs/>
        </w:rPr>
        <w:t xml:space="preserve">АЛЭГЪУАЛЭ </w:t>
      </w:r>
      <w:r w:rsidRPr="004F78A8">
        <w:rPr>
          <w:b/>
          <w:bCs/>
          <w:lang w:val="en-US"/>
        </w:rPr>
        <w:t>I</w:t>
      </w:r>
      <w:r w:rsidRPr="004F78A8">
        <w:rPr>
          <w:b/>
          <w:bCs/>
        </w:rPr>
        <w:t>УЭХУХЭМК</w:t>
      </w:r>
      <w:r w:rsidRPr="004F78A8">
        <w:rPr>
          <w:b/>
          <w:bCs/>
          <w:lang w:val="en-US"/>
        </w:rPr>
        <w:t>I</w:t>
      </w:r>
      <w:r w:rsidRPr="004F78A8">
        <w:rPr>
          <w:b/>
          <w:bCs/>
        </w:rPr>
        <w:t>Э И МИН</w:t>
      </w:r>
      <w:r w:rsidRPr="004F78A8">
        <w:rPr>
          <w:b/>
          <w:bCs/>
        </w:rPr>
        <w:t>И</w:t>
      </w:r>
      <w:r w:rsidRPr="004F78A8">
        <w:rPr>
          <w:b/>
          <w:bCs/>
        </w:rPr>
        <w:t>СТЕРСТВЭ</w:t>
      </w:r>
    </w:p>
    <w:p w:rsidR="000F2B72" w:rsidRDefault="008C2AC0" w:rsidP="000F2B72">
      <w:pPr>
        <w:jc w:val="center"/>
        <w:rPr>
          <w:b/>
          <w:bCs/>
        </w:rPr>
      </w:pPr>
      <w:r>
        <w:rPr>
          <w:b/>
          <w:bCs/>
        </w:rPr>
        <w:t xml:space="preserve">КЪАБАРТЫ-МАЛКЪАР </w:t>
      </w:r>
      <w:r w:rsidR="000F2B72" w:rsidRPr="004F78A8">
        <w:rPr>
          <w:b/>
          <w:bCs/>
        </w:rPr>
        <w:t>РЕСПУБЛИКАНЫ БИЛИМ БЕРИУ</w:t>
      </w:r>
      <w:r>
        <w:rPr>
          <w:b/>
          <w:bCs/>
        </w:rPr>
        <w:t>,</w:t>
      </w:r>
      <w:r w:rsidR="000F2B72" w:rsidRPr="004F78A8">
        <w:rPr>
          <w:b/>
          <w:bCs/>
        </w:rPr>
        <w:t xml:space="preserve"> ИЛМУ </w:t>
      </w:r>
      <w:r>
        <w:rPr>
          <w:b/>
          <w:bCs/>
        </w:rPr>
        <w:t xml:space="preserve">ЭМ ЖАШ ТЁЛЮНЮ ИШЛЕРИ ЖАНЫ БЛА </w:t>
      </w:r>
      <w:r w:rsidR="000F2B72" w:rsidRPr="004F78A8">
        <w:rPr>
          <w:b/>
          <w:bCs/>
        </w:rPr>
        <w:t>МИНИСТЕ</w:t>
      </w:r>
      <w:r w:rsidR="000F2B72" w:rsidRPr="004F78A8">
        <w:rPr>
          <w:b/>
          <w:bCs/>
        </w:rPr>
        <w:t>Р</w:t>
      </w:r>
      <w:r w:rsidR="000F2B72" w:rsidRPr="004F78A8">
        <w:rPr>
          <w:b/>
          <w:bCs/>
        </w:rPr>
        <w:t>СТВОСУ</w:t>
      </w:r>
    </w:p>
    <w:p w:rsidR="000F2B72" w:rsidRPr="004F78A8" w:rsidRDefault="000F2B72" w:rsidP="000F2B72">
      <w:pPr>
        <w:jc w:val="center"/>
        <w:rPr>
          <w:b/>
          <w:bCs/>
          <w:sz w:val="16"/>
          <w:szCs w:val="16"/>
        </w:rPr>
      </w:pPr>
    </w:p>
    <w:p w:rsidR="000F2B72" w:rsidRDefault="000F2B72" w:rsidP="000F2B72">
      <w:pPr>
        <w:pStyle w:val="a3"/>
        <w:rPr>
          <w:sz w:val="24"/>
        </w:rPr>
      </w:pPr>
      <w:r>
        <w:rPr>
          <w:sz w:val="24"/>
        </w:rPr>
        <w:t>МИНИСТЕРСТВО ОБРАЗОВАНИЯ</w:t>
      </w:r>
      <w:r w:rsidR="008C2AC0">
        <w:rPr>
          <w:sz w:val="24"/>
        </w:rPr>
        <w:t xml:space="preserve">, </w:t>
      </w:r>
      <w:r>
        <w:rPr>
          <w:sz w:val="24"/>
        </w:rPr>
        <w:t>НАУКИ</w:t>
      </w:r>
      <w:r w:rsidR="008C2AC0">
        <w:rPr>
          <w:sz w:val="24"/>
        </w:rPr>
        <w:t xml:space="preserve"> И ПО ДЕЛАМ МОЛОДЕЖИ</w:t>
      </w:r>
    </w:p>
    <w:p w:rsidR="000F2B72" w:rsidRDefault="000F2B72" w:rsidP="000F2B72">
      <w:pPr>
        <w:pStyle w:val="a3"/>
        <w:rPr>
          <w:sz w:val="24"/>
        </w:rPr>
      </w:pPr>
      <w:r>
        <w:rPr>
          <w:sz w:val="24"/>
        </w:rPr>
        <w:t xml:space="preserve"> КАБАРДИНО-БАЛКАРСКОЙ РЕСПУБЛИКИ</w:t>
      </w:r>
    </w:p>
    <w:p w:rsidR="000F2B72" w:rsidRDefault="000F2B72" w:rsidP="000F2B72">
      <w:pPr>
        <w:jc w:val="center"/>
        <w:rPr>
          <w:b/>
          <w:sz w:val="16"/>
        </w:rPr>
      </w:pPr>
    </w:p>
    <w:p w:rsidR="000F2B72" w:rsidRDefault="000F2B72" w:rsidP="000F2B72">
      <w:pPr>
        <w:pStyle w:val="1"/>
        <w:rPr>
          <w:sz w:val="28"/>
        </w:rPr>
      </w:pPr>
      <w:r>
        <w:rPr>
          <w:sz w:val="28"/>
        </w:rPr>
        <w:t>П Р И К А З</w:t>
      </w:r>
    </w:p>
    <w:p w:rsidR="003F12C2" w:rsidRDefault="003F12C2">
      <w:pPr>
        <w:rPr>
          <w:b/>
          <w:sz w:val="24"/>
        </w:rPr>
      </w:pPr>
    </w:p>
    <w:p w:rsidR="003F12C2" w:rsidRPr="00A41FC6" w:rsidRDefault="003F12C2">
      <w:pPr>
        <w:rPr>
          <w:b/>
          <w:sz w:val="28"/>
          <w:szCs w:val="28"/>
        </w:rPr>
      </w:pPr>
      <w:r w:rsidRPr="00A41FC6">
        <w:rPr>
          <w:b/>
          <w:sz w:val="28"/>
          <w:szCs w:val="28"/>
          <w:u w:val="single"/>
        </w:rPr>
        <w:t xml:space="preserve">« </w:t>
      </w:r>
      <w:r w:rsidR="0037080D">
        <w:rPr>
          <w:b/>
          <w:sz w:val="28"/>
          <w:szCs w:val="28"/>
          <w:u w:val="single"/>
        </w:rPr>
        <w:t>08</w:t>
      </w:r>
      <w:r w:rsidRPr="00A41FC6">
        <w:rPr>
          <w:b/>
          <w:sz w:val="28"/>
          <w:szCs w:val="28"/>
          <w:u w:val="single"/>
        </w:rPr>
        <w:t xml:space="preserve"> » </w:t>
      </w:r>
      <w:r w:rsidR="0037080D">
        <w:rPr>
          <w:b/>
          <w:sz w:val="28"/>
          <w:szCs w:val="28"/>
          <w:u w:val="single"/>
        </w:rPr>
        <w:t>09</w:t>
      </w:r>
      <w:r w:rsidRPr="00A41FC6">
        <w:rPr>
          <w:b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A41FC6">
          <w:rPr>
            <w:b/>
            <w:sz w:val="28"/>
            <w:szCs w:val="28"/>
            <w:u w:val="single"/>
          </w:rPr>
          <w:t>20</w:t>
        </w:r>
        <w:r w:rsidR="00A80977" w:rsidRPr="00A41FC6">
          <w:rPr>
            <w:b/>
            <w:sz w:val="28"/>
            <w:szCs w:val="28"/>
            <w:u w:val="single"/>
          </w:rPr>
          <w:t>1</w:t>
        </w:r>
        <w:r w:rsidR="00194F22">
          <w:rPr>
            <w:b/>
            <w:sz w:val="28"/>
            <w:szCs w:val="28"/>
            <w:u w:val="single"/>
          </w:rPr>
          <w:t>5</w:t>
        </w:r>
        <w:r w:rsidR="008C2AC0" w:rsidRPr="00A41FC6">
          <w:rPr>
            <w:b/>
            <w:sz w:val="28"/>
            <w:szCs w:val="28"/>
            <w:u w:val="single"/>
          </w:rPr>
          <w:t xml:space="preserve"> </w:t>
        </w:r>
        <w:r w:rsidRPr="00A41FC6">
          <w:rPr>
            <w:b/>
            <w:sz w:val="28"/>
            <w:szCs w:val="28"/>
            <w:u w:val="single"/>
          </w:rPr>
          <w:t>г</w:t>
        </w:r>
      </w:smartTag>
      <w:r w:rsidRPr="00A41FC6">
        <w:rPr>
          <w:b/>
          <w:sz w:val="28"/>
          <w:szCs w:val="28"/>
          <w:u w:val="single"/>
        </w:rPr>
        <w:t>.</w:t>
      </w:r>
      <w:r w:rsidR="009A3E0C" w:rsidRPr="00A41FC6">
        <w:rPr>
          <w:b/>
          <w:sz w:val="28"/>
          <w:szCs w:val="28"/>
          <w:u w:val="single"/>
        </w:rPr>
        <w:tab/>
      </w:r>
      <w:r w:rsidRPr="00A41FC6">
        <w:rPr>
          <w:b/>
          <w:sz w:val="28"/>
          <w:szCs w:val="28"/>
        </w:rPr>
        <w:tab/>
      </w:r>
      <w:r w:rsidRPr="00A41FC6">
        <w:rPr>
          <w:b/>
          <w:sz w:val="28"/>
          <w:szCs w:val="28"/>
        </w:rPr>
        <w:tab/>
      </w:r>
      <w:r w:rsidR="00C8075C" w:rsidRPr="00A41FC6">
        <w:rPr>
          <w:b/>
          <w:sz w:val="28"/>
          <w:szCs w:val="28"/>
        </w:rPr>
        <w:t xml:space="preserve">  </w:t>
      </w:r>
      <w:r w:rsidRPr="00A41FC6">
        <w:rPr>
          <w:b/>
          <w:sz w:val="28"/>
          <w:szCs w:val="28"/>
        </w:rPr>
        <w:tab/>
      </w:r>
      <w:r w:rsidRPr="00A41FC6">
        <w:rPr>
          <w:b/>
          <w:sz w:val="28"/>
          <w:szCs w:val="28"/>
        </w:rPr>
        <w:tab/>
      </w:r>
      <w:r w:rsidR="00A41FC6" w:rsidRPr="00A41FC6">
        <w:rPr>
          <w:b/>
          <w:sz w:val="28"/>
          <w:szCs w:val="28"/>
        </w:rPr>
        <w:t xml:space="preserve">      </w:t>
      </w:r>
      <w:r w:rsidR="00A41FC6">
        <w:rPr>
          <w:b/>
          <w:sz w:val="28"/>
          <w:szCs w:val="28"/>
        </w:rPr>
        <w:tab/>
      </w:r>
      <w:r w:rsidR="00A41FC6">
        <w:rPr>
          <w:b/>
          <w:sz w:val="28"/>
          <w:szCs w:val="28"/>
        </w:rPr>
        <w:tab/>
      </w:r>
      <w:r w:rsidR="00A41FC6">
        <w:rPr>
          <w:b/>
          <w:sz w:val="28"/>
          <w:szCs w:val="28"/>
        </w:rPr>
        <w:tab/>
      </w:r>
      <w:r w:rsidR="0037080D">
        <w:rPr>
          <w:b/>
          <w:sz w:val="28"/>
          <w:szCs w:val="28"/>
        </w:rPr>
        <w:tab/>
      </w:r>
      <w:r w:rsidRPr="00A41FC6">
        <w:rPr>
          <w:b/>
          <w:sz w:val="28"/>
          <w:szCs w:val="28"/>
          <w:u w:val="single"/>
        </w:rPr>
        <w:t>№</w:t>
      </w:r>
      <w:r w:rsidR="00194F22">
        <w:rPr>
          <w:b/>
          <w:sz w:val="28"/>
          <w:szCs w:val="28"/>
          <w:u w:val="single"/>
        </w:rPr>
        <w:t>_</w:t>
      </w:r>
      <w:r w:rsidR="0037080D">
        <w:rPr>
          <w:b/>
          <w:sz w:val="28"/>
          <w:szCs w:val="28"/>
          <w:u w:val="single"/>
        </w:rPr>
        <w:t>819</w:t>
      </w:r>
    </w:p>
    <w:p w:rsidR="009A3E0C" w:rsidRDefault="009A3E0C">
      <w:pPr>
        <w:jc w:val="center"/>
        <w:rPr>
          <w:b/>
          <w:sz w:val="24"/>
        </w:rPr>
      </w:pPr>
    </w:p>
    <w:p w:rsidR="003F12C2" w:rsidRDefault="003F12C2">
      <w:pPr>
        <w:jc w:val="center"/>
        <w:rPr>
          <w:b/>
          <w:sz w:val="24"/>
        </w:rPr>
      </w:pPr>
      <w:r>
        <w:rPr>
          <w:b/>
          <w:sz w:val="24"/>
        </w:rPr>
        <w:t xml:space="preserve">г. Нальчик  </w:t>
      </w:r>
    </w:p>
    <w:p w:rsidR="003F12C2" w:rsidRDefault="003F12C2">
      <w:pPr>
        <w:jc w:val="both"/>
        <w:rPr>
          <w:bCs/>
          <w:sz w:val="16"/>
        </w:rPr>
      </w:pPr>
    </w:p>
    <w:p w:rsidR="00E8114E" w:rsidRDefault="008857D0" w:rsidP="008857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="00E8114E">
        <w:rPr>
          <w:b/>
          <w:bCs/>
          <w:sz w:val="28"/>
          <w:szCs w:val="28"/>
        </w:rPr>
        <w:t xml:space="preserve">утверждении региональных нормативно- правовых </w:t>
      </w:r>
      <w:r w:rsidR="00F44E3C">
        <w:rPr>
          <w:b/>
          <w:bCs/>
          <w:sz w:val="28"/>
          <w:szCs w:val="28"/>
        </w:rPr>
        <w:t>актов</w:t>
      </w:r>
      <w:r w:rsidR="00E8114E">
        <w:rPr>
          <w:b/>
          <w:bCs/>
          <w:sz w:val="28"/>
          <w:szCs w:val="28"/>
        </w:rPr>
        <w:t xml:space="preserve"> по аттестации педагогических работников</w:t>
      </w:r>
    </w:p>
    <w:p w:rsidR="008857D0" w:rsidRDefault="008857D0" w:rsidP="008857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Кабардино-Балкарской Республики</w:t>
      </w:r>
    </w:p>
    <w:p w:rsidR="008857D0" w:rsidRDefault="008857D0" w:rsidP="008857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201</w:t>
      </w:r>
      <w:r w:rsidR="00194F22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-201</w:t>
      </w:r>
      <w:r w:rsidR="00194F2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учебном году</w:t>
      </w:r>
    </w:p>
    <w:p w:rsidR="00D377A8" w:rsidRDefault="00D377A8" w:rsidP="008857D0">
      <w:pPr>
        <w:jc w:val="center"/>
        <w:rPr>
          <w:b/>
          <w:bCs/>
          <w:sz w:val="28"/>
          <w:szCs w:val="28"/>
        </w:rPr>
      </w:pPr>
    </w:p>
    <w:p w:rsidR="008857D0" w:rsidRDefault="008857D0" w:rsidP="008857D0">
      <w:pPr>
        <w:pStyle w:val="aa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45C3">
        <w:rPr>
          <w:rFonts w:ascii="Times New Roman" w:hAnsi="Times New Roman" w:cs="Times New Roman"/>
          <w:sz w:val="28"/>
          <w:szCs w:val="28"/>
        </w:rPr>
        <w:t>В соответствии с Федера</w:t>
      </w:r>
      <w:r>
        <w:rPr>
          <w:rFonts w:ascii="Times New Roman" w:hAnsi="Times New Roman" w:cs="Times New Roman"/>
          <w:sz w:val="28"/>
          <w:szCs w:val="28"/>
        </w:rPr>
        <w:t>льным законом от 29 декабря 2012 года</w:t>
      </w:r>
      <w:r w:rsidR="00F634DC">
        <w:rPr>
          <w:rFonts w:ascii="Times New Roman" w:hAnsi="Times New Roman" w:cs="Times New Roman"/>
          <w:sz w:val="28"/>
          <w:szCs w:val="28"/>
        </w:rPr>
        <w:t xml:space="preserve"> </w:t>
      </w:r>
      <w:r w:rsidRPr="002645C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273-ФЗ</w:t>
      </w:r>
      <w:r w:rsidRPr="002645C3">
        <w:rPr>
          <w:rFonts w:ascii="Times New Roman" w:hAnsi="Times New Roman" w:cs="Times New Roman"/>
          <w:sz w:val="28"/>
          <w:szCs w:val="28"/>
        </w:rPr>
        <w:t xml:space="preserve"> «Об образ</w:t>
      </w:r>
      <w:r w:rsidRPr="002645C3">
        <w:rPr>
          <w:rFonts w:ascii="Times New Roman" w:hAnsi="Times New Roman" w:cs="Times New Roman"/>
          <w:sz w:val="28"/>
          <w:szCs w:val="28"/>
        </w:rPr>
        <w:t>о</w:t>
      </w:r>
      <w:r w:rsidRPr="002645C3">
        <w:rPr>
          <w:rFonts w:ascii="Times New Roman" w:hAnsi="Times New Roman" w:cs="Times New Roman"/>
          <w:sz w:val="28"/>
          <w:szCs w:val="28"/>
        </w:rPr>
        <w:t>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2645C3">
        <w:rPr>
          <w:rFonts w:ascii="Times New Roman" w:hAnsi="Times New Roman" w:cs="Times New Roman"/>
          <w:sz w:val="28"/>
          <w:szCs w:val="28"/>
        </w:rPr>
        <w:t xml:space="preserve">», </w:t>
      </w:r>
      <w:r w:rsidR="00C946B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8 августа 2013 года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организаций»,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</w:t>
      </w:r>
      <w:r w:rsidR="00F634DC">
        <w:rPr>
          <w:rFonts w:ascii="Times New Roman" w:hAnsi="Times New Roman" w:cs="Times New Roman"/>
          <w:sz w:val="28"/>
          <w:szCs w:val="28"/>
        </w:rPr>
        <w:t>7</w:t>
      </w:r>
      <w:r w:rsidRPr="00A84879">
        <w:rPr>
          <w:rFonts w:ascii="Times New Roman" w:hAnsi="Times New Roman" w:cs="Times New Roman"/>
          <w:sz w:val="28"/>
          <w:szCs w:val="28"/>
        </w:rPr>
        <w:t xml:space="preserve"> </w:t>
      </w:r>
      <w:r w:rsidR="00F634DC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879">
        <w:rPr>
          <w:rFonts w:ascii="Times New Roman" w:hAnsi="Times New Roman" w:cs="Times New Roman"/>
          <w:sz w:val="28"/>
          <w:szCs w:val="28"/>
        </w:rPr>
        <w:t>201</w:t>
      </w:r>
      <w:r w:rsidR="00F634DC">
        <w:rPr>
          <w:rFonts w:ascii="Times New Roman" w:hAnsi="Times New Roman" w:cs="Times New Roman"/>
          <w:sz w:val="28"/>
          <w:szCs w:val="28"/>
        </w:rPr>
        <w:t>4</w:t>
      </w:r>
      <w:r w:rsidRPr="00A8487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634DC">
        <w:rPr>
          <w:rFonts w:ascii="Times New Roman" w:hAnsi="Times New Roman" w:cs="Times New Roman"/>
          <w:sz w:val="28"/>
          <w:szCs w:val="28"/>
        </w:rPr>
        <w:t>76</w:t>
      </w:r>
      <w:r w:rsidRPr="00A84879">
        <w:rPr>
          <w:rFonts w:ascii="Times New Roman" w:hAnsi="Times New Roman" w:cs="Times New Roman"/>
          <w:sz w:val="28"/>
          <w:szCs w:val="28"/>
        </w:rPr>
        <w:t xml:space="preserve"> «О</w:t>
      </w:r>
      <w:r w:rsidR="00F634DC">
        <w:rPr>
          <w:rFonts w:ascii="Times New Roman" w:hAnsi="Times New Roman" w:cs="Times New Roman"/>
          <w:sz w:val="28"/>
          <w:szCs w:val="28"/>
        </w:rPr>
        <w:t>б</w:t>
      </w:r>
      <w:r w:rsidRPr="00A84879">
        <w:rPr>
          <w:rFonts w:ascii="Times New Roman" w:hAnsi="Times New Roman" w:cs="Times New Roman"/>
          <w:sz w:val="28"/>
          <w:szCs w:val="28"/>
        </w:rPr>
        <w:t xml:space="preserve"> </w:t>
      </w:r>
      <w:r w:rsidR="00F634DC">
        <w:rPr>
          <w:rFonts w:ascii="Times New Roman" w:hAnsi="Times New Roman" w:cs="Times New Roman"/>
          <w:sz w:val="28"/>
          <w:szCs w:val="28"/>
        </w:rPr>
        <w:t>утверждении П</w:t>
      </w:r>
      <w:r w:rsidRPr="00A84879">
        <w:rPr>
          <w:rFonts w:ascii="Times New Roman" w:hAnsi="Times New Roman" w:cs="Times New Roman"/>
          <w:sz w:val="28"/>
          <w:szCs w:val="28"/>
        </w:rPr>
        <w:t>орядк</w:t>
      </w:r>
      <w:r w:rsidR="00F634DC">
        <w:rPr>
          <w:rFonts w:ascii="Times New Roman" w:hAnsi="Times New Roman" w:cs="Times New Roman"/>
          <w:sz w:val="28"/>
          <w:szCs w:val="28"/>
        </w:rPr>
        <w:t xml:space="preserve">а проведения </w:t>
      </w:r>
      <w:r w:rsidRPr="00A84879">
        <w:rPr>
          <w:rFonts w:ascii="Times New Roman" w:hAnsi="Times New Roman" w:cs="Times New Roman"/>
          <w:sz w:val="28"/>
          <w:szCs w:val="28"/>
        </w:rPr>
        <w:t>аттестации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DC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34DC">
        <w:rPr>
          <w:rFonts w:ascii="Times New Roman" w:hAnsi="Times New Roman" w:cs="Times New Roman"/>
          <w:sz w:val="28"/>
          <w:szCs w:val="28"/>
        </w:rPr>
        <w:t xml:space="preserve"> осуществляющих образовательную деятельность»</w:t>
      </w:r>
      <w:r w:rsidR="000B31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образования»», </w:t>
      </w:r>
      <w:r w:rsidR="00C946B9">
        <w:rPr>
          <w:rFonts w:ascii="Times New Roman" w:hAnsi="Times New Roman" w:cs="Times New Roman"/>
          <w:sz w:val="28"/>
          <w:szCs w:val="28"/>
        </w:rPr>
        <w:t xml:space="preserve"> </w:t>
      </w:r>
      <w:r w:rsidR="00BA0D8A">
        <w:rPr>
          <w:rFonts w:ascii="Times New Roman" w:hAnsi="Times New Roman" w:cs="Times New Roman"/>
          <w:sz w:val="28"/>
          <w:szCs w:val="28"/>
        </w:rPr>
        <w:t>постановлением Правительства Кабардино-Балкарской Республики от 19 августа 2014 года №178-ПП «О министерстве образования, науки и по делам молодежи Кабардино-Балкарской Республики»</w:t>
      </w:r>
      <w:r w:rsidR="00F44E3C">
        <w:rPr>
          <w:rFonts w:ascii="Times New Roman" w:hAnsi="Times New Roman" w:cs="Times New Roman"/>
          <w:sz w:val="28"/>
          <w:szCs w:val="28"/>
        </w:rPr>
        <w:t xml:space="preserve">, </w:t>
      </w:r>
      <w:r w:rsidR="00BA0D8A">
        <w:rPr>
          <w:rFonts w:ascii="Times New Roman" w:hAnsi="Times New Roman" w:cs="Times New Roman"/>
          <w:sz w:val="28"/>
          <w:szCs w:val="28"/>
        </w:rPr>
        <w:t>организ</w:t>
      </w:r>
      <w:r w:rsidR="00F44E3C">
        <w:rPr>
          <w:rFonts w:ascii="Times New Roman" w:hAnsi="Times New Roman" w:cs="Times New Roman"/>
          <w:sz w:val="28"/>
          <w:szCs w:val="28"/>
        </w:rPr>
        <w:t>ации и</w:t>
      </w:r>
      <w:r w:rsidR="00BA0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аттестации педагогических работников</w:t>
      </w:r>
      <w:r w:rsidR="00F44E3C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образовательную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D8A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установления  квалификационн</w:t>
      </w:r>
      <w:r w:rsidR="00BA0D8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BA0D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7D0" w:rsidRDefault="008857D0" w:rsidP="008857D0">
      <w:pPr>
        <w:pStyle w:val="aa"/>
        <w:ind w:firstLine="708"/>
        <w:jc w:val="center"/>
        <w:rPr>
          <w:rFonts w:ascii="Times New Roman" w:hAnsi="Times New Roman" w:cs="Times New Roman"/>
          <w:b/>
        </w:rPr>
      </w:pPr>
      <w:r w:rsidRPr="009B47AF">
        <w:rPr>
          <w:rFonts w:ascii="Times New Roman" w:hAnsi="Times New Roman" w:cs="Times New Roman"/>
          <w:b/>
        </w:rPr>
        <w:t>ПРИКАЗЫВАЮ:</w:t>
      </w:r>
    </w:p>
    <w:p w:rsidR="008857D0" w:rsidRDefault="008857D0" w:rsidP="008857D0">
      <w:pPr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Утвердить:</w:t>
      </w:r>
    </w:p>
    <w:p w:rsidR="008857D0" w:rsidRDefault="008857D0" w:rsidP="005120FE">
      <w:pPr>
        <w:ind w:left="-36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432D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5E78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FA155F">
        <w:rPr>
          <w:sz w:val="28"/>
          <w:szCs w:val="28"/>
        </w:rPr>
        <w:t>оложение о</w:t>
      </w:r>
      <w:r>
        <w:rPr>
          <w:sz w:val="28"/>
          <w:szCs w:val="28"/>
        </w:rPr>
        <w:t xml:space="preserve"> Главной</w:t>
      </w:r>
      <w:r w:rsidRPr="00FA155F">
        <w:rPr>
          <w:sz w:val="28"/>
          <w:szCs w:val="28"/>
        </w:rPr>
        <w:t xml:space="preserve"> аттестационной комиссии </w:t>
      </w:r>
      <w:r>
        <w:rPr>
          <w:sz w:val="28"/>
          <w:szCs w:val="28"/>
        </w:rPr>
        <w:t>Министерства образования</w:t>
      </w:r>
      <w:r w:rsidR="0057343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науки </w:t>
      </w:r>
      <w:r w:rsidR="0057343C">
        <w:rPr>
          <w:sz w:val="28"/>
          <w:szCs w:val="28"/>
        </w:rPr>
        <w:t xml:space="preserve">и по делам молодежи </w:t>
      </w:r>
      <w:r>
        <w:rPr>
          <w:sz w:val="28"/>
          <w:szCs w:val="28"/>
        </w:rPr>
        <w:t xml:space="preserve">Кабардино-Балкарской Республики (приложение № </w:t>
      </w:r>
      <w:r w:rsidR="00194F22">
        <w:rPr>
          <w:sz w:val="28"/>
          <w:szCs w:val="28"/>
        </w:rPr>
        <w:t>1</w:t>
      </w:r>
      <w:r>
        <w:rPr>
          <w:sz w:val="28"/>
          <w:szCs w:val="28"/>
        </w:rPr>
        <w:t>);</w:t>
      </w:r>
    </w:p>
    <w:p w:rsidR="00B37968" w:rsidRDefault="008857D0" w:rsidP="00B37968">
      <w:pPr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94F2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положение </w:t>
      </w:r>
      <w:r w:rsidR="003029BB">
        <w:rPr>
          <w:color w:val="000000"/>
          <w:sz w:val="28"/>
          <w:szCs w:val="28"/>
        </w:rPr>
        <w:t>о</w:t>
      </w:r>
      <w:r w:rsidR="005E7884">
        <w:rPr>
          <w:color w:val="000000"/>
          <w:sz w:val="28"/>
          <w:szCs w:val="28"/>
        </w:rPr>
        <w:t xml:space="preserve"> </w:t>
      </w:r>
      <w:r w:rsidR="00E432D6">
        <w:rPr>
          <w:color w:val="000000"/>
          <w:sz w:val="28"/>
          <w:szCs w:val="28"/>
        </w:rPr>
        <w:t xml:space="preserve">специалистах </w:t>
      </w:r>
      <w:r>
        <w:rPr>
          <w:color w:val="000000"/>
          <w:sz w:val="28"/>
          <w:szCs w:val="28"/>
        </w:rPr>
        <w:t>при Главной аттестационной комиссии Министерства образования</w:t>
      </w:r>
      <w:r w:rsidR="000B31E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науки </w:t>
      </w:r>
      <w:r w:rsidR="000B31E6">
        <w:rPr>
          <w:color w:val="000000"/>
          <w:sz w:val="28"/>
          <w:szCs w:val="28"/>
        </w:rPr>
        <w:t xml:space="preserve">по делам молодежи </w:t>
      </w:r>
      <w:r>
        <w:rPr>
          <w:color w:val="000000"/>
          <w:sz w:val="28"/>
          <w:szCs w:val="28"/>
        </w:rPr>
        <w:t>Кабардино-Балкарской Республики</w:t>
      </w:r>
      <w:r w:rsidR="00E432D6">
        <w:rPr>
          <w:color w:val="000000"/>
          <w:sz w:val="28"/>
          <w:szCs w:val="28"/>
        </w:rPr>
        <w:t>, привлекаемых для осуществления всестороннего анализа профессиональной деятельности педагогических работников</w:t>
      </w:r>
      <w:r w:rsidR="005E78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 №</w:t>
      </w:r>
      <w:r w:rsidR="00194F2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</w:t>
      </w:r>
      <w:r w:rsidR="00E8744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8857D0" w:rsidRDefault="00033E80" w:rsidP="007D23F7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857D0">
        <w:rPr>
          <w:sz w:val="28"/>
          <w:szCs w:val="28"/>
        </w:rPr>
        <w:t xml:space="preserve">. Сектору </w:t>
      </w:r>
      <w:r w:rsidR="00F44E3C">
        <w:rPr>
          <w:sz w:val="28"/>
          <w:szCs w:val="28"/>
        </w:rPr>
        <w:t xml:space="preserve">по </w:t>
      </w:r>
      <w:r w:rsidR="008857D0">
        <w:rPr>
          <w:sz w:val="28"/>
          <w:szCs w:val="28"/>
        </w:rPr>
        <w:t xml:space="preserve">аттестации педагогических кадров </w:t>
      </w:r>
      <w:r w:rsidR="007D23F7">
        <w:rPr>
          <w:sz w:val="28"/>
          <w:szCs w:val="28"/>
        </w:rPr>
        <w:t xml:space="preserve">и руководителей образовательных учреждений </w:t>
      </w:r>
      <w:r w:rsidR="008857D0">
        <w:rPr>
          <w:sz w:val="28"/>
          <w:szCs w:val="28"/>
        </w:rPr>
        <w:t>(Р.М.</w:t>
      </w:r>
      <w:r w:rsidR="00D808EB">
        <w:rPr>
          <w:sz w:val="28"/>
          <w:szCs w:val="28"/>
        </w:rPr>
        <w:t xml:space="preserve"> </w:t>
      </w:r>
      <w:r w:rsidR="008857D0">
        <w:rPr>
          <w:sz w:val="28"/>
          <w:szCs w:val="28"/>
        </w:rPr>
        <w:t>Алокова):</w:t>
      </w:r>
    </w:p>
    <w:p w:rsidR="00571AAA" w:rsidRDefault="00033E80" w:rsidP="005120FE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57D0">
        <w:rPr>
          <w:sz w:val="28"/>
          <w:szCs w:val="28"/>
        </w:rPr>
        <w:t xml:space="preserve">.1. </w:t>
      </w:r>
      <w:r w:rsidR="00571AAA">
        <w:rPr>
          <w:sz w:val="28"/>
          <w:szCs w:val="28"/>
        </w:rPr>
        <w:t>организовать работу по размещению на сайте Министерства образования, науки и по делам молодежи КБР настоящих нормативн</w:t>
      </w:r>
      <w:r w:rsidR="00DB1442">
        <w:rPr>
          <w:sz w:val="28"/>
          <w:szCs w:val="28"/>
        </w:rPr>
        <w:t>о-</w:t>
      </w:r>
      <w:r w:rsidR="00571AAA">
        <w:rPr>
          <w:sz w:val="28"/>
          <w:szCs w:val="28"/>
        </w:rPr>
        <w:t xml:space="preserve">правовых актов </w:t>
      </w:r>
      <w:r w:rsidR="00DB1442">
        <w:rPr>
          <w:sz w:val="28"/>
          <w:szCs w:val="28"/>
        </w:rPr>
        <w:t>в разделе «Аттестация педагогических кадров и руководителей образовательных учреждений»</w:t>
      </w:r>
      <w:r w:rsidR="00571AAA">
        <w:rPr>
          <w:sz w:val="28"/>
          <w:szCs w:val="28"/>
        </w:rPr>
        <w:t xml:space="preserve"> до </w:t>
      </w:r>
      <w:r w:rsidR="00194F22">
        <w:rPr>
          <w:sz w:val="28"/>
          <w:szCs w:val="28"/>
        </w:rPr>
        <w:t>15</w:t>
      </w:r>
      <w:r w:rsidR="00571AAA">
        <w:rPr>
          <w:sz w:val="28"/>
          <w:szCs w:val="28"/>
        </w:rPr>
        <w:t xml:space="preserve"> сентября 201</w:t>
      </w:r>
      <w:r w:rsidR="00194F22">
        <w:rPr>
          <w:sz w:val="28"/>
          <w:szCs w:val="28"/>
        </w:rPr>
        <w:t>5</w:t>
      </w:r>
      <w:r w:rsidR="00571AAA">
        <w:rPr>
          <w:sz w:val="28"/>
          <w:szCs w:val="28"/>
        </w:rPr>
        <w:t xml:space="preserve"> года</w:t>
      </w:r>
      <w:r w:rsidR="00CE0D79">
        <w:rPr>
          <w:sz w:val="28"/>
          <w:szCs w:val="28"/>
        </w:rPr>
        <w:t>;</w:t>
      </w:r>
    </w:p>
    <w:p w:rsidR="00CE0D79" w:rsidRDefault="00CE0D79" w:rsidP="00C8075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CE0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довести настоящий приказ до </w:t>
      </w:r>
      <w:r w:rsidR="00C8075C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 xml:space="preserve">руководителей </w:t>
      </w:r>
      <w:r w:rsidR="009F04E5">
        <w:rPr>
          <w:color w:val="000000"/>
          <w:sz w:val="28"/>
          <w:szCs w:val="28"/>
        </w:rPr>
        <w:t>органов местного самоуправления  м</w:t>
      </w:r>
      <w:r w:rsidR="009F04E5">
        <w:rPr>
          <w:sz w:val="28"/>
          <w:szCs w:val="28"/>
        </w:rPr>
        <w:t>униципальных районов и городских округов, осуществляющих управление в сфере образования, руководителей</w:t>
      </w:r>
      <w:r>
        <w:rPr>
          <w:sz w:val="28"/>
          <w:szCs w:val="28"/>
        </w:rPr>
        <w:t xml:space="preserve"> организаций, осуществляющих образовательную деятельность, заинтересованных ведомств;</w:t>
      </w:r>
    </w:p>
    <w:p w:rsidR="00CE0D79" w:rsidRDefault="00CE0D79" w:rsidP="00C8075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4F22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Административный регламент предоставления Министерством образования, науки и по делам молодежи Кабардино-Балкарской Республики государственной услуги </w:t>
      </w:r>
      <w:r w:rsidR="00712A74">
        <w:rPr>
          <w:sz w:val="28"/>
          <w:szCs w:val="28"/>
        </w:rPr>
        <w:t>«</w:t>
      </w:r>
      <w:r w:rsidR="00C8075C">
        <w:rPr>
          <w:sz w:val="28"/>
          <w:szCs w:val="28"/>
        </w:rPr>
        <w:t>Аттестация педагогических работников Кабардино-Балкарской Республики</w:t>
      </w:r>
      <w:r w:rsidR="00712A74">
        <w:rPr>
          <w:sz w:val="28"/>
          <w:szCs w:val="28"/>
        </w:rPr>
        <w:t>»</w:t>
      </w:r>
      <w:r w:rsidR="00D74985">
        <w:rPr>
          <w:sz w:val="28"/>
          <w:szCs w:val="28"/>
        </w:rPr>
        <w:t>,</w:t>
      </w:r>
      <w:r w:rsidR="00C8075C">
        <w:rPr>
          <w:sz w:val="28"/>
          <w:szCs w:val="28"/>
        </w:rPr>
        <w:t xml:space="preserve"> </w:t>
      </w:r>
      <w:r w:rsidR="00D74985">
        <w:rPr>
          <w:sz w:val="28"/>
          <w:szCs w:val="28"/>
        </w:rPr>
        <w:t xml:space="preserve">в части </w:t>
      </w:r>
      <w:r w:rsidR="00F35450">
        <w:rPr>
          <w:sz w:val="28"/>
          <w:szCs w:val="28"/>
        </w:rPr>
        <w:t>проведени</w:t>
      </w:r>
      <w:r w:rsidR="00D74985">
        <w:rPr>
          <w:sz w:val="28"/>
          <w:szCs w:val="28"/>
        </w:rPr>
        <w:t>я</w:t>
      </w:r>
      <w:r w:rsidR="00F35450">
        <w:rPr>
          <w:sz w:val="28"/>
          <w:szCs w:val="28"/>
        </w:rPr>
        <w:t xml:space="preserve"> аттестационных процедур </w:t>
      </w:r>
      <w:r w:rsidR="00C8075C">
        <w:rPr>
          <w:sz w:val="28"/>
          <w:szCs w:val="28"/>
        </w:rPr>
        <w:t xml:space="preserve">с последующим согласованием в соответствующих министерствах и ведомствах до </w:t>
      </w:r>
      <w:r w:rsidR="00F35450">
        <w:rPr>
          <w:sz w:val="28"/>
          <w:szCs w:val="28"/>
        </w:rPr>
        <w:t>1</w:t>
      </w:r>
      <w:r w:rsidR="00E03FA8">
        <w:rPr>
          <w:sz w:val="28"/>
          <w:szCs w:val="28"/>
        </w:rPr>
        <w:t>0</w:t>
      </w:r>
      <w:r w:rsidR="00C8075C">
        <w:rPr>
          <w:sz w:val="28"/>
          <w:szCs w:val="28"/>
        </w:rPr>
        <w:t xml:space="preserve"> октября 201</w:t>
      </w:r>
      <w:r w:rsidR="00F35450">
        <w:rPr>
          <w:sz w:val="28"/>
          <w:szCs w:val="28"/>
        </w:rPr>
        <w:t>5</w:t>
      </w:r>
      <w:r w:rsidR="00C8075C">
        <w:rPr>
          <w:sz w:val="28"/>
          <w:szCs w:val="28"/>
        </w:rPr>
        <w:t xml:space="preserve"> года</w:t>
      </w:r>
      <w:r w:rsidR="00E03FA8">
        <w:rPr>
          <w:sz w:val="28"/>
          <w:szCs w:val="28"/>
        </w:rPr>
        <w:t>;</w:t>
      </w:r>
    </w:p>
    <w:p w:rsidR="00D377A8" w:rsidRDefault="00D377A8" w:rsidP="00C8075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2.4. разработать методические рекомендации по применению критериев</w:t>
      </w:r>
      <w:r w:rsidR="00657CB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показателей оценки </w:t>
      </w:r>
      <w:r w:rsidR="00657CBA">
        <w:rPr>
          <w:sz w:val="28"/>
          <w:szCs w:val="28"/>
        </w:rPr>
        <w:t>профессиональной деятельности</w:t>
      </w:r>
      <w:r>
        <w:rPr>
          <w:sz w:val="28"/>
          <w:szCs w:val="28"/>
        </w:rPr>
        <w:t xml:space="preserve"> педагогических работников в целях установления квалификационной категории</w:t>
      </w:r>
      <w:r w:rsidR="0057704C">
        <w:rPr>
          <w:sz w:val="28"/>
          <w:szCs w:val="28"/>
        </w:rPr>
        <w:t>;</w:t>
      </w:r>
    </w:p>
    <w:p w:rsidR="0057704C" w:rsidRDefault="0057704C" w:rsidP="00C8075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2.5. разработать методические рекомендации для педагогических работников организаций, осуществляющих образовательную деятельность по проведению</w:t>
      </w:r>
      <w:r w:rsidR="00A04B33">
        <w:rPr>
          <w:sz w:val="28"/>
          <w:szCs w:val="28"/>
        </w:rPr>
        <w:t xml:space="preserve"> аттестации в целях установления квалификационной категории.</w:t>
      </w:r>
      <w:r>
        <w:rPr>
          <w:sz w:val="28"/>
          <w:szCs w:val="28"/>
        </w:rPr>
        <w:t xml:space="preserve"> </w:t>
      </w:r>
    </w:p>
    <w:p w:rsidR="00325ED7" w:rsidRDefault="00D475A1" w:rsidP="008857D0">
      <w:pPr>
        <w:ind w:left="-360" w:firstLine="64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857D0">
        <w:rPr>
          <w:color w:val="000000"/>
          <w:sz w:val="28"/>
          <w:szCs w:val="28"/>
        </w:rPr>
        <w:t>. Рекомендовать руководителям</w:t>
      </w:r>
      <w:r w:rsidR="00D377A8">
        <w:rPr>
          <w:color w:val="000000"/>
          <w:sz w:val="28"/>
          <w:szCs w:val="28"/>
        </w:rPr>
        <w:t xml:space="preserve"> органов местного самоуправления </w:t>
      </w:r>
      <w:r w:rsidR="008857D0">
        <w:rPr>
          <w:color w:val="000000"/>
          <w:sz w:val="28"/>
          <w:szCs w:val="28"/>
        </w:rPr>
        <w:t>м</w:t>
      </w:r>
      <w:r w:rsidR="008857D0">
        <w:rPr>
          <w:sz w:val="28"/>
          <w:szCs w:val="28"/>
        </w:rPr>
        <w:t xml:space="preserve">униципальных </w:t>
      </w:r>
      <w:r w:rsidR="00D377A8">
        <w:rPr>
          <w:sz w:val="28"/>
          <w:szCs w:val="28"/>
        </w:rPr>
        <w:t xml:space="preserve">районов и городских округов, осуществляющих управление в сфере </w:t>
      </w:r>
      <w:r w:rsidR="008857D0">
        <w:rPr>
          <w:sz w:val="28"/>
          <w:szCs w:val="28"/>
        </w:rPr>
        <w:t xml:space="preserve"> образовани</w:t>
      </w:r>
      <w:r w:rsidR="00D377A8">
        <w:rPr>
          <w:sz w:val="28"/>
          <w:szCs w:val="28"/>
        </w:rPr>
        <w:t>я</w:t>
      </w:r>
      <w:r>
        <w:rPr>
          <w:sz w:val="28"/>
          <w:szCs w:val="28"/>
        </w:rPr>
        <w:t xml:space="preserve">, руководителям государственных </w:t>
      </w:r>
      <w:r w:rsidR="00325ED7">
        <w:rPr>
          <w:sz w:val="28"/>
          <w:szCs w:val="28"/>
        </w:rPr>
        <w:t xml:space="preserve">образовательных учреждений ознакомить педагогических работников с содержанием нормативных </w:t>
      </w:r>
      <w:r w:rsidR="001F4163">
        <w:rPr>
          <w:sz w:val="28"/>
          <w:szCs w:val="28"/>
        </w:rPr>
        <w:t>актов</w:t>
      </w:r>
      <w:r w:rsidR="00325ED7">
        <w:rPr>
          <w:sz w:val="28"/>
          <w:szCs w:val="28"/>
        </w:rPr>
        <w:t xml:space="preserve"> при подготовке и проведении </w:t>
      </w:r>
      <w:r w:rsidR="001F4163">
        <w:rPr>
          <w:sz w:val="28"/>
          <w:szCs w:val="28"/>
        </w:rPr>
        <w:t>аттестационных процедур</w:t>
      </w:r>
      <w:r w:rsidR="00325ED7">
        <w:rPr>
          <w:sz w:val="28"/>
          <w:szCs w:val="28"/>
        </w:rPr>
        <w:t>.</w:t>
      </w:r>
    </w:p>
    <w:p w:rsidR="008857D0" w:rsidRDefault="008857D0" w:rsidP="00A04B33">
      <w:pPr>
        <w:ind w:left="-426" w:firstLine="710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CE0D79">
        <w:rPr>
          <w:sz w:val="28"/>
          <w:szCs w:val="28"/>
        </w:rPr>
        <w:t>4</w:t>
      </w:r>
      <w:r w:rsidRPr="002A474B">
        <w:rPr>
          <w:sz w:val="28"/>
          <w:szCs w:val="28"/>
        </w:rPr>
        <w:t xml:space="preserve">. Признать утратившими силу приказ </w:t>
      </w:r>
      <w:r>
        <w:rPr>
          <w:sz w:val="28"/>
          <w:szCs w:val="28"/>
        </w:rPr>
        <w:t>М</w:t>
      </w:r>
      <w:r w:rsidRPr="002A474B">
        <w:rPr>
          <w:sz w:val="28"/>
          <w:szCs w:val="28"/>
        </w:rPr>
        <w:t>инистерства образования</w:t>
      </w:r>
      <w:r w:rsidR="00C95C90">
        <w:rPr>
          <w:sz w:val="28"/>
          <w:szCs w:val="28"/>
        </w:rPr>
        <w:t xml:space="preserve">, </w:t>
      </w:r>
      <w:r w:rsidRPr="002A474B">
        <w:rPr>
          <w:sz w:val="28"/>
          <w:szCs w:val="28"/>
        </w:rPr>
        <w:t xml:space="preserve">науки </w:t>
      </w:r>
      <w:r w:rsidR="00A04B33">
        <w:rPr>
          <w:sz w:val="28"/>
          <w:szCs w:val="28"/>
        </w:rPr>
        <w:t xml:space="preserve">и по делам молодежи </w:t>
      </w:r>
      <w:r w:rsidRPr="002A474B">
        <w:rPr>
          <w:sz w:val="28"/>
          <w:szCs w:val="28"/>
        </w:rPr>
        <w:t>Кабардино-</w:t>
      </w:r>
      <w:r>
        <w:rPr>
          <w:sz w:val="28"/>
          <w:szCs w:val="28"/>
        </w:rPr>
        <w:t>Б</w:t>
      </w:r>
      <w:r w:rsidRPr="002A474B">
        <w:rPr>
          <w:sz w:val="28"/>
          <w:szCs w:val="28"/>
        </w:rPr>
        <w:t>алкарской Республики</w:t>
      </w:r>
      <w:r w:rsidR="00A04B33">
        <w:rPr>
          <w:sz w:val="28"/>
          <w:szCs w:val="28"/>
        </w:rPr>
        <w:t xml:space="preserve"> </w:t>
      </w:r>
      <w:r>
        <w:rPr>
          <w:sz w:val="28"/>
        </w:rPr>
        <w:t xml:space="preserve">от </w:t>
      </w:r>
      <w:r w:rsidR="003C4AD9">
        <w:rPr>
          <w:sz w:val="28"/>
        </w:rPr>
        <w:t>25</w:t>
      </w:r>
      <w:r>
        <w:rPr>
          <w:sz w:val="28"/>
        </w:rPr>
        <w:t xml:space="preserve"> </w:t>
      </w:r>
      <w:r w:rsidR="003C4AD9">
        <w:rPr>
          <w:sz w:val="28"/>
        </w:rPr>
        <w:t>августа</w:t>
      </w:r>
      <w:r>
        <w:rPr>
          <w:sz w:val="28"/>
        </w:rPr>
        <w:t xml:space="preserve"> 201</w:t>
      </w:r>
      <w:r w:rsidR="003C4AD9">
        <w:rPr>
          <w:sz w:val="28"/>
        </w:rPr>
        <w:t>4</w:t>
      </w:r>
      <w:r>
        <w:rPr>
          <w:sz w:val="28"/>
        </w:rPr>
        <w:t xml:space="preserve"> года №</w:t>
      </w:r>
      <w:r w:rsidR="003C4AD9">
        <w:rPr>
          <w:sz w:val="28"/>
        </w:rPr>
        <w:t>887</w:t>
      </w:r>
      <w:r>
        <w:rPr>
          <w:sz w:val="28"/>
        </w:rPr>
        <w:t xml:space="preserve"> «Об </w:t>
      </w:r>
      <w:r w:rsidR="00FC681A">
        <w:rPr>
          <w:sz w:val="28"/>
        </w:rPr>
        <w:t>утверждении региональных нормативно-правовых документов по аттестации педагогических работников Кабардино-Балкарской Республики в 2014-2015 учебном году</w:t>
      </w:r>
      <w:r>
        <w:rPr>
          <w:sz w:val="28"/>
        </w:rPr>
        <w:t>»</w:t>
      </w:r>
      <w:r w:rsidR="00326A9E">
        <w:rPr>
          <w:sz w:val="28"/>
        </w:rPr>
        <w:t>;</w:t>
      </w:r>
    </w:p>
    <w:p w:rsidR="008857D0" w:rsidRDefault="00FC681A" w:rsidP="008857D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57D0">
        <w:rPr>
          <w:sz w:val="28"/>
          <w:szCs w:val="28"/>
        </w:rPr>
        <w:t>. Контроль за исполнением настоящего приказа оставляю за собой.</w:t>
      </w:r>
    </w:p>
    <w:p w:rsidR="008857D0" w:rsidRDefault="008857D0" w:rsidP="008857D0">
      <w:pPr>
        <w:ind w:firstLine="284"/>
        <w:jc w:val="both"/>
        <w:rPr>
          <w:sz w:val="28"/>
          <w:szCs w:val="28"/>
        </w:rPr>
      </w:pPr>
    </w:p>
    <w:p w:rsidR="00CA21B4" w:rsidRDefault="00CA21B4" w:rsidP="008857D0">
      <w:pPr>
        <w:ind w:hanging="284"/>
        <w:jc w:val="center"/>
        <w:rPr>
          <w:sz w:val="28"/>
          <w:szCs w:val="28"/>
        </w:rPr>
      </w:pPr>
    </w:p>
    <w:p w:rsidR="004D61C1" w:rsidRDefault="004D61C1" w:rsidP="004D61C1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Правительства КБР- </w:t>
      </w:r>
    </w:p>
    <w:p w:rsidR="004D61C1" w:rsidRDefault="004D61C1" w:rsidP="004D61C1">
      <w:pPr>
        <w:ind w:hanging="284"/>
        <w:rPr>
          <w:sz w:val="28"/>
          <w:szCs w:val="28"/>
        </w:rPr>
      </w:pPr>
      <w:r>
        <w:rPr>
          <w:sz w:val="28"/>
          <w:szCs w:val="28"/>
        </w:rPr>
        <w:t>м</w:t>
      </w:r>
      <w:r w:rsidR="008857D0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образования, науки и по делам</w:t>
      </w:r>
    </w:p>
    <w:p w:rsidR="008857D0" w:rsidRDefault="004D61C1" w:rsidP="004D61C1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молодежи КБР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57D0">
        <w:rPr>
          <w:sz w:val="28"/>
          <w:szCs w:val="28"/>
        </w:rPr>
        <w:tab/>
      </w:r>
      <w:r w:rsidR="008857D0">
        <w:rPr>
          <w:sz w:val="28"/>
          <w:szCs w:val="28"/>
        </w:rPr>
        <w:tab/>
      </w:r>
      <w:r w:rsidR="006A672B">
        <w:rPr>
          <w:sz w:val="28"/>
          <w:szCs w:val="28"/>
        </w:rPr>
        <w:t>Н</w:t>
      </w:r>
      <w:r w:rsidR="008857D0">
        <w:rPr>
          <w:sz w:val="28"/>
          <w:szCs w:val="28"/>
        </w:rPr>
        <w:t>.</w:t>
      </w:r>
      <w:r w:rsidR="00AE3D67">
        <w:rPr>
          <w:sz w:val="28"/>
          <w:szCs w:val="28"/>
        </w:rPr>
        <w:t xml:space="preserve"> </w:t>
      </w:r>
      <w:r w:rsidR="006A672B">
        <w:rPr>
          <w:sz w:val="28"/>
          <w:szCs w:val="28"/>
        </w:rPr>
        <w:t>Емузова</w:t>
      </w:r>
    </w:p>
    <w:p w:rsidR="00AE3D67" w:rsidRDefault="00AE3D67" w:rsidP="00AE3D67">
      <w:pPr>
        <w:ind w:hanging="284"/>
        <w:rPr>
          <w:sz w:val="28"/>
          <w:szCs w:val="28"/>
        </w:rPr>
      </w:pPr>
    </w:p>
    <w:p w:rsidR="00AE3D67" w:rsidRDefault="00AE3D67" w:rsidP="00AE3D67">
      <w:pPr>
        <w:ind w:hanging="284"/>
        <w:rPr>
          <w:sz w:val="28"/>
          <w:szCs w:val="28"/>
        </w:rPr>
      </w:pPr>
    </w:p>
    <w:p w:rsidR="00D377A8" w:rsidRDefault="00D377A8" w:rsidP="00AE3D67">
      <w:pPr>
        <w:ind w:hanging="284"/>
        <w:rPr>
          <w:sz w:val="28"/>
          <w:szCs w:val="28"/>
        </w:rPr>
      </w:pPr>
    </w:p>
    <w:p w:rsidR="00D377A8" w:rsidRDefault="00D377A8" w:rsidP="00AE3D67">
      <w:pPr>
        <w:ind w:hanging="284"/>
        <w:rPr>
          <w:sz w:val="28"/>
          <w:szCs w:val="28"/>
        </w:rPr>
      </w:pPr>
    </w:p>
    <w:p w:rsidR="00D377A8" w:rsidRDefault="00D377A8" w:rsidP="00AE3D67">
      <w:pPr>
        <w:ind w:hanging="284"/>
        <w:rPr>
          <w:sz w:val="28"/>
          <w:szCs w:val="28"/>
        </w:rPr>
      </w:pPr>
    </w:p>
    <w:p w:rsidR="00FC681A" w:rsidRDefault="00FC681A" w:rsidP="00AE3D67">
      <w:pPr>
        <w:ind w:hanging="284"/>
        <w:rPr>
          <w:sz w:val="28"/>
          <w:szCs w:val="28"/>
        </w:rPr>
      </w:pPr>
    </w:p>
    <w:p w:rsidR="00FC681A" w:rsidRDefault="00FC681A" w:rsidP="00AE3D67">
      <w:pPr>
        <w:ind w:hanging="284"/>
        <w:rPr>
          <w:sz w:val="28"/>
          <w:szCs w:val="28"/>
        </w:rPr>
      </w:pPr>
    </w:p>
    <w:p w:rsidR="00FC681A" w:rsidRDefault="00FC681A" w:rsidP="00AE3D67">
      <w:pPr>
        <w:ind w:hanging="284"/>
        <w:rPr>
          <w:sz w:val="28"/>
          <w:szCs w:val="28"/>
        </w:rPr>
      </w:pPr>
    </w:p>
    <w:p w:rsidR="00FC681A" w:rsidRDefault="00FC681A" w:rsidP="00AE3D67">
      <w:pPr>
        <w:ind w:hanging="284"/>
        <w:rPr>
          <w:sz w:val="28"/>
          <w:szCs w:val="28"/>
        </w:rPr>
      </w:pPr>
    </w:p>
    <w:p w:rsidR="00FC681A" w:rsidRDefault="00FC681A" w:rsidP="00AE3D67">
      <w:pPr>
        <w:ind w:hanging="284"/>
        <w:rPr>
          <w:sz w:val="28"/>
          <w:szCs w:val="28"/>
        </w:rPr>
      </w:pPr>
    </w:p>
    <w:p w:rsidR="00FC681A" w:rsidRDefault="00FC681A" w:rsidP="00AE3D67">
      <w:pPr>
        <w:ind w:hanging="284"/>
        <w:rPr>
          <w:sz w:val="28"/>
          <w:szCs w:val="28"/>
        </w:rPr>
      </w:pPr>
    </w:p>
    <w:p w:rsidR="00AE3D67" w:rsidRDefault="00AE3D67" w:rsidP="00AE3D67">
      <w:pPr>
        <w:ind w:hanging="284"/>
        <w:rPr>
          <w:sz w:val="28"/>
          <w:szCs w:val="28"/>
        </w:rPr>
      </w:pPr>
      <w:r>
        <w:rPr>
          <w:sz w:val="28"/>
          <w:szCs w:val="28"/>
        </w:rPr>
        <w:t>Лист согласования к приказу от ____________________ № ____________</w:t>
      </w:r>
    </w:p>
    <w:p w:rsidR="00AE3D67" w:rsidRDefault="00AE3D67" w:rsidP="00AE3D67">
      <w:pPr>
        <w:ind w:hanging="284"/>
        <w:rPr>
          <w:sz w:val="28"/>
          <w:szCs w:val="28"/>
        </w:rPr>
      </w:pPr>
    </w:p>
    <w:p w:rsidR="00355F99" w:rsidRDefault="00355F99" w:rsidP="00AE3D67">
      <w:pPr>
        <w:ind w:hanging="284"/>
        <w:rPr>
          <w:sz w:val="28"/>
          <w:szCs w:val="28"/>
        </w:rPr>
      </w:pPr>
    </w:p>
    <w:p w:rsidR="00AE3D67" w:rsidRDefault="00A9320B" w:rsidP="00AE3D67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образования, науки и </w:t>
      </w:r>
    </w:p>
    <w:p w:rsidR="00A9320B" w:rsidRDefault="00A9320B" w:rsidP="00AE3D67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по делам молодежи КБР                      </w:t>
      </w:r>
      <w:r w:rsidR="00355F99">
        <w:rPr>
          <w:sz w:val="28"/>
          <w:szCs w:val="28"/>
        </w:rPr>
        <w:t xml:space="preserve">    </w:t>
      </w:r>
      <w:r>
        <w:rPr>
          <w:sz w:val="28"/>
          <w:szCs w:val="28"/>
        </w:rPr>
        <w:t>____________________ А.В. Кирин</w:t>
      </w:r>
    </w:p>
    <w:p w:rsidR="00A9320B" w:rsidRDefault="00A9320B" w:rsidP="00AE3D67">
      <w:pPr>
        <w:ind w:hanging="284"/>
        <w:rPr>
          <w:sz w:val="28"/>
          <w:szCs w:val="28"/>
        </w:rPr>
      </w:pPr>
    </w:p>
    <w:p w:rsidR="00AE3D67" w:rsidRDefault="00AE3D67" w:rsidP="00AE3D67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Зав. сектором </w:t>
      </w:r>
      <w:r w:rsidR="00E43EF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аттестации педагогических кадров и </w:t>
      </w:r>
    </w:p>
    <w:p w:rsidR="00AE3D67" w:rsidRDefault="00AE3D67" w:rsidP="00AE3D67">
      <w:pPr>
        <w:ind w:hanging="284"/>
        <w:rPr>
          <w:sz w:val="28"/>
          <w:szCs w:val="28"/>
        </w:rPr>
      </w:pPr>
      <w:r>
        <w:rPr>
          <w:sz w:val="28"/>
          <w:szCs w:val="28"/>
        </w:rPr>
        <w:t>и руководителей образовательных учреждений</w:t>
      </w:r>
    </w:p>
    <w:p w:rsidR="00AE3D67" w:rsidRDefault="00AE3D67" w:rsidP="00AE3D67">
      <w:pPr>
        <w:ind w:hanging="284"/>
        <w:rPr>
          <w:sz w:val="28"/>
          <w:szCs w:val="28"/>
        </w:rPr>
      </w:pPr>
      <w:r>
        <w:rPr>
          <w:sz w:val="28"/>
          <w:szCs w:val="28"/>
        </w:rPr>
        <w:t>Минобрнауки КБР                                                  ______________ Р.М. Алокова</w:t>
      </w:r>
    </w:p>
    <w:p w:rsidR="00AE3D67" w:rsidRDefault="00AE3D67" w:rsidP="00AE3D67">
      <w:pPr>
        <w:ind w:hanging="284"/>
        <w:rPr>
          <w:sz w:val="28"/>
          <w:szCs w:val="28"/>
        </w:rPr>
      </w:pPr>
    </w:p>
    <w:p w:rsidR="00AE3D67" w:rsidRDefault="00E43EFE" w:rsidP="00AE3D67">
      <w:pPr>
        <w:ind w:hanging="284"/>
        <w:rPr>
          <w:sz w:val="28"/>
          <w:szCs w:val="28"/>
        </w:rPr>
      </w:pPr>
      <w:r>
        <w:rPr>
          <w:sz w:val="28"/>
          <w:szCs w:val="28"/>
        </w:rPr>
        <w:t>И.о. з</w:t>
      </w:r>
      <w:r w:rsidR="00AE3D67">
        <w:rPr>
          <w:sz w:val="28"/>
          <w:szCs w:val="28"/>
        </w:rPr>
        <w:t xml:space="preserve">ав. сектором правового обеспечения </w:t>
      </w:r>
    </w:p>
    <w:p w:rsidR="00AE3D67" w:rsidRDefault="00AE3D67" w:rsidP="00AE3D67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Минобрнауки КБР                                                 _______________ </w:t>
      </w:r>
      <w:r w:rsidR="00E43EFE">
        <w:rPr>
          <w:sz w:val="28"/>
          <w:szCs w:val="28"/>
        </w:rPr>
        <w:t>М</w:t>
      </w:r>
      <w:r>
        <w:rPr>
          <w:sz w:val="28"/>
          <w:szCs w:val="28"/>
        </w:rPr>
        <w:t xml:space="preserve">.К. </w:t>
      </w:r>
      <w:r w:rsidR="00E43EFE">
        <w:rPr>
          <w:sz w:val="28"/>
          <w:szCs w:val="28"/>
        </w:rPr>
        <w:t>Кубаев</w:t>
      </w:r>
    </w:p>
    <w:p w:rsidR="008857D0" w:rsidRDefault="008857D0" w:rsidP="008857D0">
      <w:pPr>
        <w:ind w:firstLine="720"/>
        <w:rPr>
          <w:sz w:val="24"/>
          <w:szCs w:val="24"/>
        </w:rPr>
      </w:pPr>
    </w:p>
    <w:p w:rsidR="00087B98" w:rsidRDefault="00087B98">
      <w:pPr>
        <w:jc w:val="both"/>
        <w:rPr>
          <w:bCs/>
          <w:sz w:val="16"/>
        </w:rPr>
      </w:pPr>
    </w:p>
    <w:p w:rsidR="007E65C3" w:rsidRDefault="007E65C3" w:rsidP="00087B98">
      <w:pPr>
        <w:ind w:left="7080"/>
        <w:rPr>
          <w:bCs/>
          <w:sz w:val="28"/>
          <w:szCs w:val="28"/>
        </w:rPr>
      </w:pPr>
    </w:p>
    <w:p w:rsidR="007E65C3" w:rsidRDefault="007E65C3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A47358" w:rsidRDefault="00A47358" w:rsidP="00087B98">
      <w:pPr>
        <w:ind w:left="7080"/>
        <w:rPr>
          <w:bCs/>
          <w:sz w:val="28"/>
          <w:szCs w:val="28"/>
        </w:rPr>
        <w:sectPr w:rsidR="00A47358" w:rsidSect="00F747B1">
          <w:footerReference w:type="default" r:id="rId8"/>
          <w:pgSz w:w="11906" w:h="16838"/>
          <w:pgMar w:top="426" w:right="991" w:bottom="0" w:left="1418" w:header="720" w:footer="720" w:gutter="0"/>
          <w:cols w:space="720"/>
        </w:sectPr>
      </w:pPr>
    </w:p>
    <w:p w:rsidR="00A47358" w:rsidRDefault="00A47358" w:rsidP="00A47358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A47358" w:rsidRDefault="00A47358" w:rsidP="00A47358">
      <w:pPr>
        <w:ind w:left="4956" w:firstLine="708"/>
        <w:jc w:val="center"/>
        <w:rPr>
          <w:sz w:val="28"/>
          <w:szCs w:val="28"/>
        </w:rPr>
      </w:pPr>
    </w:p>
    <w:p w:rsidR="00A47358" w:rsidRDefault="00A47358" w:rsidP="00A47358">
      <w:pPr>
        <w:ind w:left="708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A47358" w:rsidRDefault="00A47358" w:rsidP="00A47358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Минобрнауки КБР</w:t>
      </w:r>
    </w:p>
    <w:p w:rsidR="00A47358" w:rsidRPr="001E4F22" w:rsidRDefault="00A47358" w:rsidP="00A47358">
      <w:pPr>
        <w:ind w:left="5103" w:hanging="425"/>
        <w:jc w:val="center"/>
        <w:rPr>
          <w:sz w:val="28"/>
          <w:szCs w:val="28"/>
          <w:u w:val="single"/>
        </w:rPr>
      </w:pPr>
      <w:r w:rsidRPr="001E4F22">
        <w:rPr>
          <w:sz w:val="28"/>
          <w:szCs w:val="28"/>
          <w:u w:val="single"/>
        </w:rPr>
        <w:t>от «</w:t>
      </w:r>
      <w:r>
        <w:rPr>
          <w:sz w:val="28"/>
          <w:szCs w:val="28"/>
          <w:u w:val="single"/>
        </w:rPr>
        <w:t xml:space="preserve"> 08 </w:t>
      </w:r>
      <w:r w:rsidRPr="001E4F22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09</w:t>
      </w:r>
      <w:r w:rsidRPr="001E4F22">
        <w:rPr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1E4F22">
          <w:rPr>
            <w:sz w:val="28"/>
            <w:szCs w:val="28"/>
            <w:u w:val="single"/>
          </w:rPr>
          <w:t>201</w:t>
        </w:r>
        <w:r>
          <w:rPr>
            <w:sz w:val="28"/>
            <w:szCs w:val="28"/>
            <w:u w:val="single"/>
          </w:rPr>
          <w:t>5</w:t>
        </w:r>
        <w:r w:rsidRPr="001E4F22">
          <w:rPr>
            <w:sz w:val="28"/>
            <w:szCs w:val="28"/>
            <w:u w:val="single"/>
          </w:rPr>
          <w:t xml:space="preserve"> г</w:t>
        </w:r>
      </w:smartTag>
      <w:r w:rsidRPr="001E4F22">
        <w:rPr>
          <w:sz w:val="28"/>
          <w:szCs w:val="28"/>
          <w:u w:val="single"/>
        </w:rPr>
        <w:t xml:space="preserve">. № </w:t>
      </w:r>
      <w:r>
        <w:rPr>
          <w:sz w:val="28"/>
          <w:szCs w:val="28"/>
          <w:u w:val="single"/>
        </w:rPr>
        <w:t>_819</w:t>
      </w:r>
    </w:p>
    <w:p w:rsidR="00A47358" w:rsidRDefault="00A47358" w:rsidP="00A473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47358" w:rsidRDefault="00A47358" w:rsidP="00A4735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A47358" w:rsidRDefault="00A47358" w:rsidP="00A47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Главной аттестационной комиссии Министерства образования, науки и по делам молодежи Кабардино-Балкарской Республики </w:t>
      </w:r>
    </w:p>
    <w:p w:rsidR="00A47358" w:rsidRDefault="00A47358" w:rsidP="00A47358">
      <w:pPr>
        <w:jc w:val="center"/>
        <w:rPr>
          <w:sz w:val="28"/>
          <w:szCs w:val="28"/>
        </w:rPr>
      </w:pPr>
    </w:p>
    <w:p w:rsidR="00A47358" w:rsidRDefault="00A47358" w:rsidP="00A47358">
      <w:pPr>
        <w:ind w:firstLine="540"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Общие положения</w:t>
      </w:r>
    </w:p>
    <w:p w:rsidR="00A47358" w:rsidRDefault="00A47358" w:rsidP="00A47358">
      <w:pPr>
        <w:ind w:firstLine="540"/>
        <w:jc w:val="center"/>
        <w:rPr>
          <w:b/>
          <w:sz w:val="28"/>
          <w:szCs w:val="28"/>
        </w:rPr>
      </w:pPr>
    </w:p>
    <w:p w:rsidR="00A47358" w:rsidRDefault="00A47358" w:rsidP="00A47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регламентирует порядок создания и деятельности Главной аттестационной комиссии Министерства образования, науки и по дела молодежи КБР по аттестации педагогических работников организаций, осуществляющих образовательную деятельность в Кабардино-Балкарской Республике (далее - ГАК).</w:t>
      </w:r>
    </w:p>
    <w:p w:rsidR="00A47358" w:rsidRDefault="00A47358" w:rsidP="00A47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Целью создания ГАК является проведение аттестации педагогических работников и установления по результатам аттестации (первой или высшей) квалификационной категории.</w:t>
      </w:r>
    </w:p>
    <w:p w:rsidR="00A47358" w:rsidRDefault="00A47358" w:rsidP="00A47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ГАК в своей работе руководствуется федеральным законодательством и законодательством Кабардино-Балкарской Республики, нормативными правовыми актами Министерства образования и науки Российской Федерации по вопросам аттестации педагогических работников и настоящим Положением.</w:t>
      </w:r>
    </w:p>
    <w:p w:rsidR="00A47358" w:rsidRDefault="00A47358" w:rsidP="00A47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Основными задачами ГАК являются организация и проведение процедуры аттестации педагогических работников на основе принципов коллегиальности, объективности, гласности, открытости и независимости.</w:t>
      </w:r>
    </w:p>
    <w:p w:rsidR="00A47358" w:rsidRDefault="00A47358" w:rsidP="00A47358">
      <w:pPr>
        <w:ind w:firstLine="540"/>
        <w:jc w:val="center"/>
        <w:rPr>
          <w:b/>
          <w:sz w:val="28"/>
          <w:szCs w:val="28"/>
        </w:rPr>
      </w:pPr>
    </w:p>
    <w:p w:rsidR="00A47358" w:rsidRDefault="00A47358" w:rsidP="00A4735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Порядок создания ГАК</w:t>
      </w:r>
    </w:p>
    <w:p w:rsidR="00A47358" w:rsidRDefault="00A47358" w:rsidP="00A47358">
      <w:pPr>
        <w:ind w:firstLine="540"/>
        <w:jc w:val="center"/>
        <w:rPr>
          <w:b/>
          <w:sz w:val="28"/>
          <w:szCs w:val="28"/>
        </w:rPr>
      </w:pPr>
    </w:p>
    <w:p w:rsidR="00A47358" w:rsidRDefault="00A47358" w:rsidP="00A47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ГАК создается приказом министра образования, науки и по делам молодежи Кабардино-Балкарской Республики.</w:t>
      </w:r>
    </w:p>
    <w:p w:rsidR="00A47358" w:rsidRDefault="00A47358" w:rsidP="00A47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Для проведения аттестации педагогических работников формируется Главная аттестационная комиссия в составе: председателя комиссии, заместителя председателя, секретаря и членов комиссии из числа представителей органов государственной власти Кабардино-Балкарской Республики, органов местного самоуправления, профессиональных союзов, органов самоуправления образовательных организаций и руководителей образовательных организаций.</w:t>
      </w:r>
    </w:p>
    <w:p w:rsidR="00A47358" w:rsidRDefault="00A47358" w:rsidP="00A47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Председателем ГАК является министр.</w:t>
      </w:r>
    </w:p>
    <w:p w:rsidR="00A47358" w:rsidRDefault="00A47358" w:rsidP="00A47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Председатель ГАК:</w:t>
      </w:r>
    </w:p>
    <w:p w:rsidR="00A47358" w:rsidRDefault="00A47358" w:rsidP="00A47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 деятельностью ГАК;</w:t>
      </w:r>
    </w:p>
    <w:p w:rsidR="00A47358" w:rsidRDefault="00A47358" w:rsidP="00A47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периодичность заседания ГАК на учебный год, а также назначает заседания ГАК по мере поступления документов на аттестацию;</w:t>
      </w:r>
    </w:p>
    <w:p w:rsidR="00A47358" w:rsidRDefault="00A47358" w:rsidP="00A47358">
      <w:pPr>
        <w:tabs>
          <w:tab w:val="center" w:pos="524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проводит заседания ГАК;</w:t>
      </w:r>
    </w:p>
    <w:p w:rsidR="00A47358" w:rsidRDefault="00A47358" w:rsidP="00A47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распределяет обязанности между членами ГАК.</w:t>
      </w:r>
    </w:p>
    <w:p w:rsidR="00A47358" w:rsidRDefault="00A47358" w:rsidP="00A47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поручению председателя ГАК заместитель выполняет обязанности председателя в его отсутствие.</w:t>
      </w:r>
    </w:p>
    <w:p w:rsidR="00A47358" w:rsidRDefault="00A47358" w:rsidP="00A47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Секретарь ГАК:</w:t>
      </w:r>
    </w:p>
    <w:p w:rsidR="00A47358" w:rsidRDefault="00A47358" w:rsidP="00A47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взаимодействует с органами местного самоуправления, осуществляющими управление в сфере образования;</w:t>
      </w:r>
    </w:p>
    <w:p w:rsidR="00A47358" w:rsidRDefault="00A47358" w:rsidP="00A47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заявления педагогических работников на прохождение аттестации;</w:t>
      </w:r>
    </w:p>
    <w:p w:rsidR="00A47358" w:rsidRDefault="00A47358" w:rsidP="00A47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ведет регистрацию входящих и исходящих документов;</w:t>
      </w:r>
    </w:p>
    <w:p w:rsidR="00A47358" w:rsidRDefault="00A47358" w:rsidP="00A47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участи в организации и приеме аттестационных дел от председателей экспертных групп;</w:t>
      </w:r>
    </w:p>
    <w:p w:rsidR="00A47358" w:rsidRDefault="00A47358" w:rsidP="00A47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обобщает и систематизирует аттестационные материалы при подготовке к заседанию ГАК;</w:t>
      </w:r>
    </w:p>
    <w:p w:rsidR="00A47358" w:rsidRDefault="00A47358" w:rsidP="00A47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 ведет протоколы заседания ГАК;</w:t>
      </w:r>
    </w:p>
    <w:p w:rsidR="00A47358" w:rsidRDefault="00A47358" w:rsidP="00A47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готовит проект приказа по итогам аттестации</w:t>
      </w:r>
    </w:p>
    <w:p w:rsidR="00A47358" w:rsidRDefault="00A47358" w:rsidP="00A47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2.6.Полномочия членов аттестационной комиссии</w:t>
      </w:r>
    </w:p>
    <w:p w:rsidR="00A47358" w:rsidRDefault="00A47358" w:rsidP="00A47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2.6.1. Члены аттестационной комиссии обязаны:</w:t>
      </w:r>
    </w:p>
    <w:p w:rsidR="00A47358" w:rsidRDefault="00A47358" w:rsidP="00A473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заседаниях ГАК;</w:t>
      </w:r>
    </w:p>
    <w:p w:rsidR="00A47358" w:rsidRDefault="00A47358" w:rsidP="00A47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объективность принятия решения в пределах  компетенции;</w:t>
      </w:r>
    </w:p>
    <w:p w:rsidR="00A47358" w:rsidRDefault="00A47358" w:rsidP="00A47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защищать права аттестуемых.</w:t>
      </w:r>
    </w:p>
    <w:p w:rsidR="00A47358" w:rsidRDefault="00A47358" w:rsidP="00A47358">
      <w:pPr>
        <w:spacing w:line="31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Члены аттестационной комиссии вправе:</w:t>
      </w:r>
    </w:p>
    <w:p w:rsidR="00A47358" w:rsidRDefault="00A47358" w:rsidP="00A47358">
      <w:pPr>
        <w:spacing w:line="31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выражать особое мнение;</w:t>
      </w:r>
    </w:p>
    <w:p w:rsidR="00A47358" w:rsidRDefault="00A47358" w:rsidP="00A47358">
      <w:pPr>
        <w:spacing w:line="31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получать разъяснения у аттестуемых, присутствующих на заседании комиссии.</w:t>
      </w:r>
    </w:p>
    <w:p w:rsidR="00A47358" w:rsidRDefault="00A47358" w:rsidP="00A47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Для проведения аттестации педагогических работников при ГАК привлекаются специалисты (далее - эксперты) для осуществления всестороннего анализа профессиональной деятельности 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подготовки экспертного заключения.</w:t>
      </w:r>
    </w:p>
    <w:p w:rsidR="00A47358" w:rsidRDefault="00A47358" w:rsidP="00A47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экспертов осуществляется Министерством образования, науки и по делам молодежи КБР в соответствии с утвержденным списочным составом по направлениям деятельности, согласованным с органами местного самоуправления муниципальных районов и городских округов, осуществляющих управление в сфере образования, государственными образовательными учреждениями. </w:t>
      </w:r>
    </w:p>
    <w:p w:rsidR="00A47358" w:rsidRDefault="00A47358" w:rsidP="00A47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расходов на оплату труда экспертам (далее - членам экспертных групп), привлекаемых для осуществления всестороннего анализа профессиональной деятельности педагогических работников, осуществляется из республиканского бюджета Кабардино-Балкарской Республики в пределах бюджетных средств, предусмотренных по Министерству образования, науки и по делам молодежи КБР на реализацию данного мероприятия.</w:t>
      </w:r>
    </w:p>
    <w:p w:rsidR="00A47358" w:rsidRDefault="00A47358" w:rsidP="00A47358">
      <w:pPr>
        <w:ind w:firstLine="540"/>
        <w:jc w:val="both"/>
        <w:rPr>
          <w:sz w:val="28"/>
          <w:szCs w:val="28"/>
        </w:rPr>
      </w:pPr>
    </w:p>
    <w:p w:rsidR="00A47358" w:rsidRDefault="00A47358" w:rsidP="00A47358">
      <w:pPr>
        <w:spacing w:line="312" w:lineRule="atLeast"/>
        <w:ind w:firstLine="540"/>
        <w:jc w:val="both"/>
        <w:rPr>
          <w:sz w:val="28"/>
          <w:szCs w:val="28"/>
        </w:rPr>
      </w:pPr>
    </w:p>
    <w:p w:rsidR="00A47358" w:rsidRDefault="00A47358" w:rsidP="00A4735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 Регламент работы ГАК</w:t>
      </w:r>
    </w:p>
    <w:p w:rsidR="00A47358" w:rsidRDefault="00A47358" w:rsidP="00A47358">
      <w:pPr>
        <w:ind w:firstLine="540"/>
        <w:jc w:val="center"/>
        <w:rPr>
          <w:b/>
          <w:sz w:val="28"/>
          <w:szCs w:val="28"/>
        </w:rPr>
      </w:pPr>
    </w:p>
    <w:p w:rsidR="00A47358" w:rsidRDefault="00A47358" w:rsidP="00A47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Заседания ГАК проводятся в соответствии с графиком работы комиссии в учебном году.</w:t>
      </w:r>
    </w:p>
    <w:p w:rsidR="00A47358" w:rsidRDefault="00A47358" w:rsidP="00A47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На период участия в работе ГАК за ее членами сохраняется заработная плата по основному месту работы.</w:t>
      </w:r>
    </w:p>
    <w:p w:rsidR="00A47358" w:rsidRDefault="00A47358" w:rsidP="00A47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По результатам аттестации педагогического работника ГАК принимает одно из следующих решений:</w:t>
      </w:r>
    </w:p>
    <w:p w:rsidR="00A47358" w:rsidRDefault="00A47358" w:rsidP="00A47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первую (высшую)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A47358" w:rsidRDefault="00A47358" w:rsidP="00A47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отказать в установлении первой (высшей) квалификационной категории (указывается должность, по которой педагогическому работнику отказывается в установлении квалификационной категории).</w:t>
      </w:r>
    </w:p>
    <w:p w:rsidR="00A47358" w:rsidRDefault="00A47358" w:rsidP="00A47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Заседание ГАК считается правомочным, если на нем присутствует не менее двух третей её членов.</w:t>
      </w:r>
    </w:p>
    <w:p w:rsidR="00A47358" w:rsidRDefault="00A47358" w:rsidP="00A47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Решение ГАК принимается открытым голосованием простым большинством голосов присутствующих на заседании членов ГАК. </w:t>
      </w:r>
    </w:p>
    <w:p w:rsidR="00A47358" w:rsidRDefault="00A47358" w:rsidP="00A47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голосов аттестуемый педагогический работник считается успешно прошедшим аттестацию.</w:t>
      </w:r>
    </w:p>
    <w:p w:rsidR="00A47358" w:rsidRDefault="00A47358" w:rsidP="00A47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Решение ГАК оформляется протоколом, который подписывается председателем, заместителем председателя, секретарем и членами комиссии, принимавшими участие в голосовании.</w:t>
      </w:r>
    </w:p>
    <w:p w:rsidR="00A47358" w:rsidRDefault="00A47358" w:rsidP="00A47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3.7. Секретарь ГАК на основании протокола заседания ГАК:</w:t>
      </w:r>
    </w:p>
    <w:p w:rsidR="00A47358" w:rsidRDefault="00A47358" w:rsidP="00A47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готовит проект приказа Министерства образования, науки и по делам молодежи КБР об утверждении решения ГАК о результатах аттестации педагогических работников;</w:t>
      </w:r>
    </w:p>
    <w:p w:rsidR="00A47358" w:rsidRDefault="00A47358" w:rsidP="00A47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размещает на официальном сайте Министерства образования, науки и по делам молодежи КБР приказ  Министерства образования, науки и по делам молодежи КБР об утверждении решения ГАК о результатах аттестации педагогических работников.</w:t>
      </w:r>
    </w:p>
    <w:p w:rsidR="00A47358" w:rsidRDefault="00A47358" w:rsidP="00A47358">
      <w:pPr>
        <w:ind w:firstLine="720"/>
        <w:rPr>
          <w:b/>
          <w:sz w:val="28"/>
          <w:szCs w:val="28"/>
        </w:rPr>
      </w:pPr>
    </w:p>
    <w:p w:rsidR="00A47358" w:rsidRDefault="00A47358" w:rsidP="00A47358">
      <w:pPr>
        <w:ind w:firstLine="720"/>
        <w:rPr>
          <w:b/>
          <w:sz w:val="28"/>
          <w:szCs w:val="28"/>
        </w:rPr>
      </w:pPr>
    </w:p>
    <w:p w:rsidR="00A47358" w:rsidRDefault="00A47358" w:rsidP="00A47358">
      <w:pPr>
        <w:ind w:firstLine="720"/>
        <w:rPr>
          <w:b/>
          <w:sz w:val="28"/>
          <w:szCs w:val="28"/>
        </w:rPr>
      </w:pPr>
    </w:p>
    <w:p w:rsidR="00A47358" w:rsidRDefault="00A47358" w:rsidP="00A47358">
      <w:pPr>
        <w:ind w:firstLine="720"/>
        <w:rPr>
          <w:b/>
          <w:sz w:val="28"/>
          <w:szCs w:val="28"/>
        </w:rPr>
      </w:pPr>
    </w:p>
    <w:p w:rsidR="00A47358" w:rsidRDefault="00A47358" w:rsidP="00A47358">
      <w:pPr>
        <w:ind w:firstLine="720"/>
        <w:rPr>
          <w:b/>
          <w:sz w:val="28"/>
          <w:szCs w:val="28"/>
        </w:rPr>
      </w:pPr>
    </w:p>
    <w:p w:rsidR="00A47358" w:rsidRDefault="00A47358" w:rsidP="00A47358">
      <w:pPr>
        <w:ind w:firstLine="720"/>
        <w:rPr>
          <w:b/>
          <w:sz w:val="28"/>
          <w:szCs w:val="28"/>
        </w:rPr>
      </w:pPr>
    </w:p>
    <w:p w:rsidR="00A47358" w:rsidRDefault="00A47358" w:rsidP="00A47358">
      <w:pPr>
        <w:ind w:firstLine="720"/>
        <w:rPr>
          <w:b/>
          <w:sz w:val="28"/>
          <w:szCs w:val="28"/>
        </w:rPr>
      </w:pPr>
    </w:p>
    <w:p w:rsidR="00A47358" w:rsidRDefault="00A47358" w:rsidP="00A47358">
      <w:pPr>
        <w:ind w:firstLine="720"/>
        <w:rPr>
          <w:b/>
          <w:sz w:val="28"/>
          <w:szCs w:val="28"/>
        </w:rPr>
      </w:pPr>
    </w:p>
    <w:p w:rsidR="00A47358" w:rsidRDefault="00A47358" w:rsidP="00A47358">
      <w:pPr>
        <w:rPr>
          <w:bCs/>
          <w:sz w:val="28"/>
          <w:szCs w:val="28"/>
        </w:rPr>
        <w:sectPr w:rsidR="00A47358" w:rsidSect="00A47358">
          <w:footerReference w:type="default" r:id="rId9"/>
          <w:pgSz w:w="11906" w:h="16838"/>
          <w:pgMar w:top="993" w:right="1134" w:bottom="0" w:left="1531" w:header="720" w:footer="720" w:gutter="0"/>
          <w:cols w:space="720"/>
        </w:sectPr>
      </w:pPr>
    </w:p>
    <w:p w:rsidR="00A47358" w:rsidRDefault="00A47358" w:rsidP="00A47358">
      <w:pPr>
        <w:shd w:val="clear" w:color="auto" w:fill="FFFFFF"/>
        <w:jc w:val="right"/>
        <w:rPr>
          <w:color w:val="000000"/>
          <w:spacing w:val="-5"/>
          <w:sz w:val="28"/>
          <w:szCs w:val="28"/>
        </w:rPr>
      </w:pPr>
      <w:r w:rsidRPr="006B7935">
        <w:rPr>
          <w:color w:val="000000"/>
          <w:spacing w:val="-5"/>
          <w:sz w:val="28"/>
          <w:szCs w:val="28"/>
        </w:rPr>
        <w:lastRenderedPageBreak/>
        <w:t>Приложение №</w:t>
      </w:r>
      <w:r>
        <w:rPr>
          <w:color w:val="000000"/>
          <w:spacing w:val="-5"/>
          <w:sz w:val="28"/>
          <w:szCs w:val="28"/>
        </w:rPr>
        <w:t>2</w:t>
      </w:r>
    </w:p>
    <w:p w:rsidR="00A47358" w:rsidRDefault="00A47358" w:rsidP="00A47358">
      <w:pPr>
        <w:shd w:val="clear" w:color="auto" w:fill="FFFFFF"/>
        <w:jc w:val="right"/>
        <w:rPr>
          <w:color w:val="000000"/>
          <w:spacing w:val="-5"/>
          <w:sz w:val="28"/>
          <w:szCs w:val="28"/>
        </w:rPr>
      </w:pPr>
    </w:p>
    <w:p w:rsidR="00A47358" w:rsidRPr="006B7935" w:rsidRDefault="00A47358" w:rsidP="00A47358">
      <w:pPr>
        <w:shd w:val="clear" w:color="auto" w:fill="FFFFFF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Утверждено</w:t>
      </w:r>
    </w:p>
    <w:p w:rsidR="00A47358" w:rsidRPr="006B7935" w:rsidRDefault="00A47358" w:rsidP="00A47358">
      <w:pPr>
        <w:shd w:val="clear" w:color="auto" w:fill="FFFFFF"/>
        <w:jc w:val="right"/>
        <w:rPr>
          <w:color w:val="000000"/>
          <w:spacing w:val="-5"/>
          <w:sz w:val="28"/>
          <w:szCs w:val="28"/>
        </w:rPr>
      </w:pPr>
      <w:r w:rsidRPr="006B7935">
        <w:rPr>
          <w:color w:val="000000"/>
          <w:spacing w:val="-5"/>
          <w:sz w:val="28"/>
          <w:szCs w:val="28"/>
        </w:rPr>
        <w:t>приказ</w:t>
      </w:r>
      <w:r>
        <w:rPr>
          <w:color w:val="000000"/>
          <w:spacing w:val="-5"/>
          <w:sz w:val="28"/>
          <w:szCs w:val="28"/>
        </w:rPr>
        <w:t>ом</w:t>
      </w:r>
      <w:r w:rsidRPr="006B7935">
        <w:rPr>
          <w:color w:val="000000"/>
          <w:spacing w:val="-5"/>
          <w:sz w:val="28"/>
          <w:szCs w:val="28"/>
        </w:rPr>
        <w:t xml:space="preserve"> Минобрнауки КБР</w:t>
      </w:r>
    </w:p>
    <w:p w:rsidR="00A47358" w:rsidRPr="00AA5BFA" w:rsidRDefault="00A47358" w:rsidP="00A47358">
      <w:pPr>
        <w:shd w:val="clear" w:color="auto" w:fill="FFFFFF"/>
        <w:jc w:val="right"/>
        <w:rPr>
          <w:color w:val="000000"/>
          <w:spacing w:val="-5"/>
          <w:sz w:val="28"/>
          <w:szCs w:val="28"/>
          <w:u w:val="single"/>
        </w:rPr>
      </w:pPr>
      <w:r w:rsidRPr="00AA5BFA">
        <w:rPr>
          <w:color w:val="000000"/>
          <w:spacing w:val="-5"/>
          <w:sz w:val="28"/>
          <w:szCs w:val="28"/>
          <w:u w:val="single"/>
        </w:rPr>
        <w:t>от «</w:t>
      </w:r>
      <w:r>
        <w:rPr>
          <w:color w:val="000000"/>
          <w:spacing w:val="-5"/>
          <w:sz w:val="28"/>
          <w:szCs w:val="28"/>
          <w:u w:val="single"/>
        </w:rPr>
        <w:t xml:space="preserve"> 08 </w:t>
      </w:r>
      <w:r w:rsidRPr="00AA5BFA">
        <w:rPr>
          <w:color w:val="000000"/>
          <w:spacing w:val="-5"/>
          <w:sz w:val="28"/>
          <w:szCs w:val="28"/>
          <w:u w:val="single"/>
        </w:rPr>
        <w:t xml:space="preserve">» </w:t>
      </w:r>
      <w:r>
        <w:rPr>
          <w:color w:val="000000"/>
          <w:spacing w:val="-5"/>
          <w:sz w:val="28"/>
          <w:szCs w:val="28"/>
          <w:u w:val="single"/>
        </w:rPr>
        <w:t>09</w:t>
      </w:r>
      <w:r w:rsidRPr="00AA5BFA">
        <w:rPr>
          <w:color w:val="000000"/>
          <w:spacing w:val="-5"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AA5BFA">
          <w:rPr>
            <w:color w:val="000000"/>
            <w:spacing w:val="-5"/>
            <w:sz w:val="28"/>
            <w:szCs w:val="28"/>
            <w:u w:val="single"/>
          </w:rPr>
          <w:t>201</w:t>
        </w:r>
        <w:r>
          <w:rPr>
            <w:color w:val="000000"/>
            <w:spacing w:val="-5"/>
            <w:sz w:val="28"/>
            <w:szCs w:val="28"/>
            <w:u w:val="single"/>
          </w:rPr>
          <w:t>5</w:t>
        </w:r>
        <w:r w:rsidRPr="00AA5BFA">
          <w:rPr>
            <w:color w:val="000000"/>
            <w:spacing w:val="-5"/>
            <w:sz w:val="28"/>
            <w:szCs w:val="28"/>
            <w:u w:val="single"/>
          </w:rPr>
          <w:t xml:space="preserve"> г</w:t>
        </w:r>
      </w:smartTag>
      <w:r w:rsidRPr="00AA5BFA">
        <w:rPr>
          <w:color w:val="000000"/>
          <w:spacing w:val="-5"/>
          <w:sz w:val="28"/>
          <w:szCs w:val="28"/>
          <w:u w:val="single"/>
        </w:rPr>
        <w:t xml:space="preserve">. № </w:t>
      </w:r>
      <w:r>
        <w:rPr>
          <w:color w:val="000000"/>
          <w:spacing w:val="-5"/>
          <w:sz w:val="28"/>
          <w:szCs w:val="28"/>
          <w:u w:val="single"/>
        </w:rPr>
        <w:t>819</w:t>
      </w:r>
      <w:r w:rsidRPr="00AA5BFA">
        <w:rPr>
          <w:color w:val="000000"/>
          <w:spacing w:val="-5"/>
          <w:sz w:val="28"/>
          <w:szCs w:val="28"/>
          <w:u w:val="single"/>
        </w:rPr>
        <w:t xml:space="preserve"> </w:t>
      </w:r>
    </w:p>
    <w:p w:rsidR="00A47358" w:rsidRPr="006B7935" w:rsidRDefault="00A47358" w:rsidP="00A47358">
      <w:pPr>
        <w:shd w:val="clear" w:color="auto" w:fill="FFFFFF"/>
        <w:jc w:val="right"/>
        <w:rPr>
          <w:sz w:val="28"/>
          <w:szCs w:val="28"/>
        </w:rPr>
      </w:pPr>
    </w:p>
    <w:p w:rsidR="00A47358" w:rsidRPr="003A7C97" w:rsidRDefault="00A47358" w:rsidP="00A47358">
      <w:pPr>
        <w:ind w:left="-360" w:firstLine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3A7C97">
        <w:rPr>
          <w:b/>
          <w:color w:val="000000"/>
          <w:sz w:val="28"/>
          <w:szCs w:val="28"/>
        </w:rPr>
        <w:t>оложение</w:t>
      </w:r>
    </w:p>
    <w:p w:rsidR="00A47358" w:rsidRPr="003A7C97" w:rsidRDefault="00A47358" w:rsidP="00A47358">
      <w:pPr>
        <w:ind w:left="-360" w:firstLine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специалистах </w:t>
      </w:r>
      <w:r w:rsidRPr="003A7C97">
        <w:rPr>
          <w:b/>
          <w:color w:val="000000"/>
          <w:sz w:val="28"/>
          <w:szCs w:val="28"/>
        </w:rPr>
        <w:t>при Главной аттестационной комиссии Министерства образования</w:t>
      </w:r>
      <w:r>
        <w:rPr>
          <w:b/>
          <w:color w:val="000000"/>
          <w:sz w:val="28"/>
          <w:szCs w:val="28"/>
        </w:rPr>
        <w:t xml:space="preserve">, </w:t>
      </w:r>
      <w:r w:rsidRPr="003A7C97">
        <w:rPr>
          <w:b/>
          <w:color w:val="000000"/>
          <w:sz w:val="28"/>
          <w:szCs w:val="28"/>
        </w:rPr>
        <w:t xml:space="preserve">науки </w:t>
      </w:r>
      <w:r>
        <w:rPr>
          <w:b/>
          <w:color w:val="000000"/>
          <w:sz w:val="28"/>
          <w:szCs w:val="28"/>
        </w:rPr>
        <w:t xml:space="preserve">и по делам молодежи </w:t>
      </w:r>
      <w:r w:rsidRPr="003A7C97">
        <w:rPr>
          <w:b/>
          <w:color w:val="000000"/>
          <w:sz w:val="28"/>
          <w:szCs w:val="28"/>
        </w:rPr>
        <w:t>Кабардино-Балкарской Республики</w:t>
      </w:r>
      <w:r>
        <w:rPr>
          <w:b/>
          <w:color w:val="000000"/>
          <w:sz w:val="28"/>
          <w:szCs w:val="28"/>
        </w:rPr>
        <w:t xml:space="preserve">, привлекаемых для осуществления всестороннего анализа профессиональной деятельности педагогических работников </w:t>
      </w:r>
    </w:p>
    <w:p w:rsidR="00A47358" w:rsidRPr="003A7C97" w:rsidRDefault="00A47358" w:rsidP="00A4735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47358" w:rsidRDefault="00A47358" w:rsidP="00A47358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F56898">
        <w:rPr>
          <w:b/>
          <w:color w:val="000000"/>
          <w:spacing w:val="-2"/>
          <w:sz w:val="28"/>
          <w:szCs w:val="28"/>
        </w:rPr>
        <w:t>1. Общие положения</w:t>
      </w:r>
    </w:p>
    <w:p w:rsidR="00A47358" w:rsidRPr="00F56898" w:rsidRDefault="00A47358" w:rsidP="00A47358">
      <w:pPr>
        <w:shd w:val="clear" w:color="auto" w:fill="FFFFFF"/>
        <w:jc w:val="center"/>
        <w:rPr>
          <w:b/>
          <w:sz w:val="28"/>
          <w:szCs w:val="28"/>
        </w:rPr>
      </w:pPr>
    </w:p>
    <w:p w:rsidR="00A47358" w:rsidRDefault="00A47358" w:rsidP="00A47358">
      <w:pPr>
        <w:ind w:left="-284" w:firstLine="567"/>
        <w:jc w:val="both"/>
        <w:rPr>
          <w:sz w:val="28"/>
          <w:szCs w:val="28"/>
        </w:rPr>
      </w:pPr>
      <w:r w:rsidRPr="006B7935">
        <w:rPr>
          <w:color w:val="000000"/>
          <w:sz w:val="28"/>
          <w:szCs w:val="28"/>
        </w:rPr>
        <w:t xml:space="preserve">1.1. </w:t>
      </w:r>
      <w:r w:rsidRPr="006B7935">
        <w:rPr>
          <w:color w:val="000000"/>
          <w:spacing w:val="-3"/>
          <w:sz w:val="28"/>
          <w:szCs w:val="28"/>
        </w:rPr>
        <w:t>Настоящее Положение определяет порядок формирования и д</w:t>
      </w:r>
      <w:r w:rsidRPr="006B7935">
        <w:rPr>
          <w:color w:val="000000"/>
          <w:spacing w:val="-6"/>
          <w:sz w:val="28"/>
          <w:szCs w:val="28"/>
        </w:rPr>
        <w:t xml:space="preserve">еятельности </w:t>
      </w:r>
      <w:r>
        <w:rPr>
          <w:color w:val="000000"/>
          <w:spacing w:val="-6"/>
          <w:sz w:val="28"/>
          <w:szCs w:val="28"/>
        </w:rPr>
        <w:t xml:space="preserve">специалистов при </w:t>
      </w:r>
      <w:r w:rsidRPr="006B7935">
        <w:rPr>
          <w:color w:val="000000"/>
          <w:spacing w:val="-6"/>
          <w:sz w:val="28"/>
          <w:szCs w:val="28"/>
        </w:rPr>
        <w:t>Главной аттестационной комиссии Министерства образования</w:t>
      </w:r>
      <w:r>
        <w:rPr>
          <w:color w:val="000000"/>
          <w:spacing w:val="-6"/>
          <w:sz w:val="28"/>
          <w:szCs w:val="28"/>
        </w:rPr>
        <w:t xml:space="preserve">, </w:t>
      </w:r>
      <w:r w:rsidRPr="006B7935">
        <w:rPr>
          <w:color w:val="000000"/>
          <w:spacing w:val="-6"/>
          <w:sz w:val="28"/>
          <w:szCs w:val="28"/>
        </w:rPr>
        <w:t>науки</w:t>
      </w:r>
      <w:r>
        <w:rPr>
          <w:color w:val="000000"/>
          <w:spacing w:val="-6"/>
          <w:sz w:val="28"/>
          <w:szCs w:val="28"/>
        </w:rPr>
        <w:t xml:space="preserve"> и по делам молодежи</w:t>
      </w:r>
      <w:r w:rsidRPr="006B7935">
        <w:rPr>
          <w:color w:val="000000"/>
          <w:spacing w:val="-6"/>
          <w:sz w:val="28"/>
          <w:szCs w:val="28"/>
        </w:rPr>
        <w:t xml:space="preserve"> Кабардино-Балкарской Республик</w:t>
      </w:r>
      <w:r>
        <w:rPr>
          <w:color w:val="000000"/>
          <w:spacing w:val="-6"/>
          <w:sz w:val="28"/>
          <w:szCs w:val="28"/>
        </w:rPr>
        <w:t>и, привлекаемых к процедурам аттестации педагогических работников (далее - экспе</w:t>
      </w:r>
      <w:r w:rsidRPr="006B7935">
        <w:rPr>
          <w:color w:val="000000"/>
          <w:spacing w:val="-6"/>
          <w:sz w:val="28"/>
          <w:szCs w:val="28"/>
        </w:rPr>
        <w:t>рт</w:t>
      </w:r>
      <w:r>
        <w:rPr>
          <w:color w:val="000000"/>
          <w:spacing w:val="-6"/>
          <w:sz w:val="28"/>
          <w:szCs w:val="28"/>
        </w:rPr>
        <w:t>ов)</w:t>
      </w:r>
      <w:r w:rsidRPr="006B7935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для</w:t>
      </w:r>
      <w:r w:rsidRPr="006B7935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осуществления всестороннего анализа профессиональной деятельности </w:t>
      </w:r>
      <w:r w:rsidRPr="006B7935">
        <w:rPr>
          <w:color w:val="000000"/>
          <w:sz w:val="28"/>
          <w:szCs w:val="28"/>
        </w:rPr>
        <w:t>педагогических работников организаций, осуществляющих образовательную деятельность в Кабардино-Балкарской Республике</w:t>
      </w:r>
      <w:r>
        <w:rPr>
          <w:color w:val="000000"/>
          <w:sz w:val="28"/>
          <w:szCs w:val="28"/>
        </w:rPr>
        <w:t xml:space="preserve">, разработан в соответствии с Федеральным законом от 29 декабря 2012 года №273-ФЗ «Об образовании в Российской Федерации», приказом Министерства образования и науки Российской </w:t>
      </w:r>
      <w:r>
        <w:rPr>
          <w:color w:val="000000"/>
          <w:spacing w:val="-5"/>
          <w:sz w:val="28"/>
          <w:szCs w:val="28"/>
        </w:rPr>
        <w:t xml:space="preserve">Федерации от 7 апреля </w:t>
      </w:r>
      <w:r w:rsidRPr="00D95B05">
        <w:rPr>
          <w:color w:val="000000"/>
          <w:spacing w:val="-5"/>
          <w:sz w:val="28"/>
          <w:szCs w:val="28"/>
        </w:rPr>
        <w:t>201</w:t>
      </w:r>
      <w:r>
        <w:rPr>
          <w:color w:val="000000"/>
          <w:spacing w:val="-5"/>
          <w:sz w:val="28"/>
          <w:szCs w:val="28"/>
        </w:rPr>
        <w:t>4</w:t>
      </w:r>
      <w:r w:rsidRPr="00D95B05">
        <w:rPr>
          <w:color w:val="000000"/>
          <w:spacing w:val="-5"/>
          <w:sz w:val="28"/>
          <w:szCs w:val="28"/>
        </w:rPr>
        <w:t xml:space="preserve"> года №</w:t>
      </w:r>
      <w:r>
        <w:rPr>
          <w:color w:val="000000"/>
          <w:spacing w:val="-5"/>
          <w:sz w:val="28"/>
          <w:szCs w:val="28"/>
        </w:rPr>
        <w:t xml:space="preserve"> 276</w:t>
      </w:r>
      <w:r w:rsidRPr="00D95B05">
        <w:rPr>
          <w:color w:val="000000"/>
          <w:spacing w:val="-5"/>
          <w:sz w:val="28"/>
          <w:szCs w:val="28"/>
        </w:rPr>
        <w:t xml:space="preserve"> «О</w:t>
      </w:r>
      <w:r>
        <w:rPr>
          <w:color w:val="000000"/>
          <w:spacing w:val="-5"/>
          <w:sz w:val="28"/>
          <w:szCs w:val="28"/>
        </w:rPr>
        <w:t xml:space="preserve">б утверждении Порядка проведения аттестации </w:t>
      </w:r>
      <w:r w:rsidRPr="00D95B05">
        <w:rPr>
          <w:color w:val="000000"/>
          <w:spacing w:val="-5"/>
          <w:sz w:val="28"/>
          <w:szCs w:val="28"/>
        </w:rPr>
        <w:t>педагогических работников</w:t>
      </w:r>
      <w:r>
        <w:rPr>
          <w:color w:val="000000"/>
          <w:spacing w:val="-5"/>
          <w:sz w:val="28"/>
          <w:szCs w:val="28"/>
        </w:rPr>
        <w:t xml:space="preserve"> организаций, осуществляющих образовательную деятельность</w:t>
      </w:r>
      <w:r w:rsidRPr="00D95B05">
        <w:rPr>
          <w:color w:val="000000"/>
          <w:spacing w:val="-5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4075B8">
        <w:rPr>
          <w:sz w:val="28"/>
          <w:szCs w:val="28"/>
        </w:rPr>
        <w:t xml:space="preserve">нормативно-правовыми актами Российской Федерации и </w:t>
      </w:r>
      <w:r>
        <w:rPr>
          <w:sz w:val="28"/>
          <w:szCs w:val="28"/>
        </w:rPr>
        <w:t>Кабардино-Балкарской Республики</w:t>
      </w:r>
      <w:r w:rsidRPr="004075B8">
        <w:rPr>
          <w:sz w:val="28"/>
          <w:szCs w:val="28"/>
        </w:rPr>
        <w:t>, регламентирующими правовые отношения в сфере предоставления государственных у</w:t>
      </w:r>
      <w:r w:rsidRPr="004075B8">
        <w:rPr>
          <w:sz w:val="28"/>
          <w:szCs w:val="28"/>
        </w:rPr>
        <w:t>с</w:t>
      </w:r>
      <w:r w:rsidRPr="004075B8">
        <w:rPr>
          <w:sz w:val="28"/>
          <w:szCs w:val="28"/>
        </w:rPr>
        <w:t xml:space="preserve">луг в рамках проведения </w:t>
      </w:r>
      <w:r w:rsidRPr="004075B8">
        <w:rPr>
          <w:color w:val="000000"/>
          <w:sz w:val="28"/>
          <w:szCs w:val="28"/>
        </w:rPr>
        <w:t>аттестации педагогических работников</w:t>
      </w:r>
      <w:r w:rsidRPr="004075B8">
        <w:rPr>
          <w:sz w:val="28"/>
          <w:szCs w:val="28"/>
        </w:rPr>
        <w:t>.</w:t>
      </w:r>
    </w:p>
    <w:p w:rsidR="00A47358" w:rsidRPr="004075B8" w:rsidRDefault="00A47358" w:rsidP="00A47358">
      <w:pPr>
        <w:ind w:left="-284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075B8">
        <w:rPr>
          <w:sz w:val="28"/>
          <w:szCs w:val="28"/>
        </w:rPr>
        <w:t xml:space="preserve">Персональный состав экспертов Главной аттестационной комиссии утверждается приказом </w:t>
      </w:r>
      <w:r>
        <w:rPr>
          <w:sz w:val="28"/>
          <w:szCs w:val="28"/>
        </w:rPr>
        <w:t>Министерства образования, науки и по делам молодежи КБР</w:t>
      </w:r>
      <w:r w:rsidRPr="004075B8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экспертные группы</w:t>
      </w:r>
      <w:r w:rsidRPr="004075B8">
        <w:rPr>
          <w:sz w:val="28"/>
          <w:szCs w:val="28"/>
        </w:rPr>
        <w:t>).</w:t>
      </w:r>
    </w:p>
    <w:p w:rsidR="00A47358" w:rsidRPr="006B7935" w:rsidRDefault="00A47358" w:rsidP="00A47358">
      <w:pPr>
        <w:shd w:val="clear" w:color="auto" w:fill="FFFFFF"/>
        <w:ind w:left="-360" w:firstLine="1198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1.3.</w:t>
      </w:r>
      <w:r w:rsidRPr="006B7935">
        <w:rPr>
          <w:color w:val="000000"/>
          <w:spacing w:val="-6"/>
          <w:sz w:val="28"/>
          <w:szCs w:val="28"/>
        </w:rPr>
        <w:t xml:space="preserve"> Основными принципами деятельности экспертных групп являются </w:t>
      </w:r>
      <w:r w:rsidRPr="006B7935">
        <w:rPr>
          <w:color w:val="000000"/>
          <w:sz w:val="28"/>
          <w:szCs w:val="28"/>
        </w:rPr>
        <w:t xml:space="preserve">открытость, коллегиальность, системность и целостность экспертизы и экспертных оценок, обеспечивающих объективное, корректное, </w:t>
      </w:r>
      <w:r w:rsidRPr="006B7935">
        <w:rPr>
          <w:color w:val="000000"/>
          <w:spacing w:val="-5"/>
          <w:sz w:val="28"/>
          <w:szCs w:val="28"/>
        </w:rPr>
        <w:t xml:space="preserve">доброжелательное отношение к педагогическим работникам, недопустимость </w:t>
      </w:r>
      <w:r w:rsidRPr="006B7935">
        <w:rPr>
          <w:color w:val="000000"/>
          <w:sz w:val="28"/>
          <w:szCs w:val="28"/>
        </w:rPr>
        <w:t>дискриминации при проведении аттестации.</w:t>
      </w:r>
    </w:p>
    <w:p w:rsidR="00A47358" w:rsidRPr="006B7935" w:rsidRDefault="00A47358" w:rsidP="00A47358">
      <w:pPr>
        <w:shd w:val="clear" w:color="auto" w:fill="FFFFFF"/>
        <w:ind w:left="-360" w:firstLine="1198"/>
        <w:jc w:val="both"/>
        <w:rPr>
          <w:sz w:val="28"/>
          <w:szCs w:val="28"/>
        </w:rPr>
      </w:pPr>
      <w:r w:rsidRPr="006B7935">
        <w:rPr>
          <w:color w:val="000000"/>
          <w:spacing w:val="-5"/>
          <w:sz w:val="28"/>
          <w:szCs w:val="28"/>
        </w:rPr>
        <w:t xml:space="preserve"> 1.</w:t>
      </w:r>
      <w:r>
        <w:rPr>
          <w:color w:val="000000"/>
          <w:spacing w:val="-5"/>
          <w:sz w:val="28"/>
          <w:szCs w:val="28"/>
        </w:rPr>
        <w:t>4</w:t>
      </w:r>
      <w:r w:rsidRPr="006B7935">
        <w:rPr>
          <w:color w:val="000000"/>
          <w:spacing w:val="-5"/>
          <w:sz w:val="28"/>
          <w:szCs w:val="28"/>
        </w:rPr>
        <w:t>. Задачами экспертных групп являются:</w:t>
      </w:r>
    </w:p>
    <w:p w:rsidR="00A47358" w:rsidRDefault="00A47358" w:rsidP="00A47358">
      <w:pPr>
        <w:shd w:val="clear" w:color="auto" w:fill="FFFFFF"/>
        <w:ind w:left="-360" w:firstLine="1198"/>
        <w:jc w:val="both"/>
        <w:rPr>
          <w:color w:val="000000"/>
          <w:spacing w:val="-2"/>
          <w:sz w:val="28"/>
          <w:szCs w:val="28"/>
        </w:rPr>
      </w:pPr>
      <w:r w:rsidRPr="006B7935">
        <w:rPr>
          <w:color w:val="000000"/>
          <w:spacing w:val="-2"/>
          <w:sz w:val="28"/>
          <w:szCs w:val="28"/>
        </w:rPr>
        <w:t xml:space="preserve">- проведение </w:t>
      </w:r>
      <w:r>
        <w:rPr>
          <w:color w:val="000000"/>
          <w:spacing w:val="-6"/>
          <w:sz w:val="28"/>
          <w:szCs w:val="28"/>
        </w:rPr>
        <w:t>всестороннего анализа профессиональной деятельности педагогических работников при аттестации в целях установления квалификационной категории;</w:t>
      </w:r>
      <w:r w:rsidRPr="006B7935">
        <w:rPr>
          <w:color w:val="000000"/>
          <w:spacing w:val="-2"/>
          <w:sz w:val="28"/>
          <w:szCs w:val="28"/>
        </w:rPr>
        <w:t xml:space="preserve"> </w:t>
      </w:r>
    </w:p>
    <w:p w:rsidR="00A47358" w:rsidRPr="006B7935" w:rsidRDefault="00A47358" w:rsidP="00A47358">
      <w:pPr>
        <w:shd w:val="clear" w:color="auto" w:fill="FFFFFF"/>
        <w:ind w:left="-360" w:firstLine="1198"/>
        <w:jc w:val="both"/>
        <w:rPr>
          <w:sz w:val="28"/>
          <w:szCs w:val="28"/>
        </w:rPr>
      </w:pPr>
      <w:r w:rsidRPr="006B7935">
        <w:rPr>
          <w:color w:val="000000"/>
          <w:spacing w:val="-4"/>
          <w:sz w:val="28"/>
          <w:szCs w:val="28"/>
        </w:rPr>
        <w:t>-</w:t>
      </w:r>
      <w:r>
        <w:rPr>
          <w:color w:val="000000"/>
          <w:spacing w:val="-4"/>
          <w:sz w:val="28"/>
          <w:szCs w:val="28"/>
        </w:rPr>
        <w:t xml:space="preserve"> подготовка </w:t>
      </w:r>
      <w:r w:rsidRPr="006B7935">
        <w:rPr>
          <w:color w:val="000000"/>
          <w:sz w:val="28"/>
          <w:szCs w:val="28"/>
        </w:rPr>
        <w:t>экспертного заключения</w:t>
      </w:r>
      <w:r w:rsidRPr="006B7935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по результатам профессиональной </w:t>
      </w:r>
      <w:r w:rsidRPr="006B7935">
        <w:rPr>
          <w:color w:val="000000"/>
          <w:spacing w:val="-7"/>
          <w:sz w:val="28"/>
          <w:szCs w:val="28"/>
        </w:rPr>
        <w:t>деятельности педагогического работника</w:t>
      </w:r>
      <w:r>
        <w:rPr>
          <w:color w:val="000000"/>
          <w:spacing w:val="-7"/>
          <w:sz w:val="28"/>
          <w:szCs w:val="28"/>
        </w:rPr>
        <w:t>.</w:t>
      </w:r>
      <w:r w:rsidRPr="006B7935">
        <w:rPr>
          <w:color w:val="000000"/>
          <w:spacing w:val="-7"/>
          <w:sz w:val="28"/>
          <w:szCs w:val="28"/>
        </w:rPr>
        <w:t xml:space="preserve"> </w:t>
      </w:r>
    </w:p>
    <w:p w:rsidR="00A47358" w:rsidRPr="006B7935" w:rsidRDefault="00A47358" w:rsidP="00A4735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47358" w:rsidRDefault="00A47358" w:rsidP="00A4735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47358" w:rsidRDefault="00A47358" w:rsidP="00A4735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47358" w:rsidRDefault="00A47358" w:rsidP="00A4735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47358" w:rsidRDefault="00A47358" w:rsidP="00A47358">
      <w:pPr>
        <w:shd w:val="clear" w:color="auto" w:fill="FFFFFF"/>
        <w:ind w:left="-360" w:firstLine="720"/>
        <w:jc w:val="center"/>
        <w:rPr>
          <w:b/>
          <w:color w:val="000000"/>
          <w:sz w:val="28"/>
          <w:szCs w:val="28"/>
        </w:rPr>
      </w:pPr>
      <w:r w:rsidRPr="00F56898">
        <w:rPr>
          <w:b/>
          <w:color w:val="000000"/>
          <w:sz w:val="28"/>
          <w:szCs w:val="28"/>
        </w:rPr>
        <w:lastRenderedPageBreak/>
        <w:t>2. Состав, структура и порядок работы экспертных групп</w:t>
      </w:r>
    </w:p>
    <w:p w:rsidR="00A47358" w:rsidRPr="00F56898" w:rsidRDefault="00A47358" w:rsidP="00A47358">
      <w:pPr>
        <w:shd w:val="clear" w:color="auto" w:fill="FFFFFF"/>
        <w:ind w:left="-360" w:firstLine="720"/>
        <w:jc w:val="center"/>
        <w:rPr>
          <w:b/>
          <w:sz w:val="28"/>
          <w:szCs w:val="28"/>
        </w:rPr>
      </w:pPr>
    </w:p>
    <w:p w:rsidR="00A47358" w:rsidRPr="006B7935" w:rsidRDefault="00A47358" w:rsidP="00A47358">
      <w:pPr>
        <w:widowControl w:val="0"/>
        <w:numPr>
          <w:ilvl w:val="0"/>
          <w:numId w:val="2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-360" w:firstLine="720"/>
        <w:jc w:val="both"/>
        <w:rPr>
          <w:color w:val="000000"/>
          <w:spacing w:val="-10"/>
          <w:sz w:val="28"/>
          <w:szCs w:val="28"/>
        </w:rPr>
      </w:pPr>
      <w:r w:rsidRPr="006B7935">
        <w:rPr>
          <w:color w:val="000000"/>
          <w:spacing w:val="-5"/>
          <w:sz w:val="28"/>
          <w:szCs w:val="28"/>
        </w:rPr>
        <w:t xml:space="preserve">Экспертные группы создаются по педагогическим специальностям </w:t>
      </w:r>
      <w:r w:rsidRPr="006B7935">
        <w:rPr>
          <w:color w:val="000000"/>
          <w:sz w:val="28"/>
          <w:szCs w:val="28"/>
        </w:rPr>
        <w:t xml:space="preserve">(группам родственных специальностей, должностей), преподаваемым предметам, образовательным областям, направлению деятельности </w:t>
      </w:r>
      <w:r w:rsidRPr="006B7935">
        <w:rPr>
          <w:color w:val="000000"/>
          <w:spacing w:val="-6"/>
          <w:sz w:val="28"/>
          <w:szCs w:val="28"/>
        </w:rPr>
        <w:t xml:space="preserve">в количестве не менее </w:t>
      </w:r>
      <w:r>
        <w:rPr>
          <w:color w:val="000000"/>
          <w:spacing w:val="-6"/>
          <w:sz w:val="28"/>
          <w:szCs w:val="28"/>
        </w:rPr>
        <w:t>трех</w:t>
      </w:r>
      <w:r w:rsidRPr="006B7935">
        <w:rPr>
          <w:color w:val="000000"/>
          <w:spacing w:val="-6"/>
          <w:sz w:val="28"/>
          <w:szCs w:val="28"/>
        </w:rPr>
        <w:t xml:space="preserve"> человек, включая руководителя экспертной группы, на основании </w:t>
      </w:r>
      <w:r>
        <w:rPr>
          <w:color w:val="000000"/>
          <w:spacing w:val="-6"/>
          <w:sz w:val="28"/>
          <w:szCs w:val="28"/>
        </w:rPr>
        <w:t>рекомендац</w:t>
      </w:r>
      <w:r w:rsidRPr="006B7935">
        <w:rPr>
          <w:color w:val="000000"/>
          <w:spacing w:val="-6"/>
          <w:sz w:val="28"/>
          <w:szCs w:val="28"/>
        </w:rPr>
        <w:t xml:space="preserve">ий органов управления образованием, руководителей </w:t>
      </w:r>
      <w:r>
        <w:rPr>
          <w:color w:val="000000"/>
          <w:spacing w:val="-6"/>
          <w:sz w:val="28"/>
          <w:szCs w:val="28"/>
        </w:rPr>
        <w:t xml:space="preserve">организаций, осуществляющих </w:t>
      </w:r>
      <w:r w:rsidRPr="006B7935">
        <w:rPr>
          <w:color w:val="000000"/>
          <w:sz w:val="28"/>
          <w:szCs w:val="28"/>
        </w:rPr>
        <w:t>образовательн</w:t>
      </w:r>
      <w:r>
        <w:rPr>
          <w:color w:val="000000"/>
          <w:sz w:val="28"/>
          <w:szCs w:val="28"/>
        </w:rPr>
        <w:t>ую деятельность</w:t>
      </w:r>
      <w:r w:rsidRPr="006B7935">
        <w:rPr>
          <w:color w:val="000000"/>
          <w:sz w:val="28"/>
          <w:szCs w:val="28"/>
        </w:rPr>
        <w:t>.</w:t>
      </w:r>
    </w:p>
    <w:p w:rsidR="00A47358" w:rsidRPr="006B7935" w:rsidRDefault="00A47358" w:rsidP="00A47358">
      <w:pPr>
        <w:widowControl w:val="0"/>
        <w:numPr>
          <w:ilvl w:val="0"/>
          <w:numId w:val="2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-360" w:firstLine="994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Э</w:t>
      </w:r>
      <w:r w:rsidRPr="006B7935">
        <w:rPr>
          <w:color w:val="000000"/>
          <w:spacing w:val="-5"/>
          <w:sz w:val="28"/>
          <w:szCs w:val="28"/>
        </w:rPr>
        <w:t>кспертны</w:t>
      </w:r>
      <w:r>
        <w:rPr>
          <w:color w:val="000000"/>
          <w:spacing w:val="-5"/>
          <w:sz w:val="28"/>
          <w:szCs w:val="28"/>
        </w:rPr>
        <w:t>е</w:t>
      </w:r>
      <w:r w:rsidRPr="006B7935">
        <w:rPr>
          <w:color w:val="000000"/>
          <w:spacing w:val="-5"/>
          <w:sz w:val="28"/>
          <w:szCs w:val="28"/>
        </w:rPr>
        <w:t xml:space="preserve"> групп</w:t>
      </w:r>
      <w:r>
        <w:rPr>
          <w:color w:val="000000"/>
          <w:spacing w:val="-5"/>
          <w:sz w:val="28"/>
          <w:szCs w:val="28"/>
        </w:rPr>
        <w:t xml:space="preserve">ы создаются из числа привлеченных специалистов для осуществления всестороннего анализа профессиональной деятельности педагогических работников (педагогические работники, </w:t>
      </w:r>
      <w:r w:rsidRPr="006B7935">
        <w:rPr>
          <w:color w:val="000000"/>
          <w:sz w:val="28"/>
          <w:szCs w:val="28"/>
        </w:rPr>
        <w:t xml:space="preserve">имеющие </w:t>
      </w:r>
      <w:r>
        <w:rPr>
          <w:color w:val="000000"/>
          <w:sz w:val="28"/>
          <w:szCs w:val="28"/>
        </w:rPr>
        <w:t xml:space="preserve">высшую </w:t>
      </w:r>
      <w:r w:rsidRPr="006B7935">
        <w:rPr>
          <w:color w:val="000000"/>
          <w:sz w:val="28"/>
          <w:szCs w:val="28"/>
        </w:rPr>
        <w:t>квалификационную категорию</w:t>
      </w:r>
      <w:r>
        <w:rPr>
          <w:color w:val="000000"/>
          <w:sz w:val="28"/>
          <w:szCs w:val="28"/>
        </w:rPr>
        <w:t xml:space="preserve"> и стаж педагогической деятельности не менее пяти лет, </w:t>
      </w:r>
      <w:r w:rsidRPr="006B7935">
        <w:rPr>
          <w:color w:val="000000"/>
          <w:sz w:val="28"/>
          <w:szCs w:val="28"/>
        </w:rPr>
        <w:t>руковод</w:t>
      </w:r>
      <w:r>
        <w:rPr>
          <w:color w:val="000000"/>
          <w:sz w:val="28"/>
          <w:szCs w:val="28"/>
        </w:rPr>
        <w:t xml:space="preserve">ящие работники образовательных учреждений республики, </w:t>
      </w:r>
      <w:r w:rsidRPr="006B7935">
        <w:rPr>
          <w:color w:val="000000"/>
          <w:sz w:val="28"/>
          <w:szCs w:val="28"/>
        </w:rPr>
        <w:t xml:space="preserve"> </w:t>
      </w:r>
      <w:r w:rsidRPr="006B7935">
        <w:rPr>
          <w:color w:val="000000"/>
          <w:spacing w:val="-1"/>
          <w:sz w:val="28"/>
          <w:szCs w:val="28"/>
        </w:rPr>
        <w:t>специалисты органов управления образованием</w:t>
      </w:r>
      <w:r>
        <w:rPr>
          <w:color w:val="000000"/>
          <w:spacing w:val="-1"/>
          <w:sz w:val="28"/>
          <w:szCs w:val="28"/>
        </w:rPr>
        <w:t>;</w:t>
      </w:r>
      <w:r w:rsidRPr="006B7935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работники районных, городских методических служб).</w:t>
      </w:r>
      <w:r w:rsidRPr="006B7935">
        <w:rPr>
          <w:color w:val="000000"/>
          <w:spacing w:val="-4"/>
          <w:sz w:val="28"/>
          <w:szCs w:val="28"/>
        </w:rPr>
        <w:t xml:space="preserve"> </w:t>
      </w:r>
      <w:r w:rsidRPr="006B7935">
        <w:rPr>
          <w:color w:val="000000"/>
          <w:sz w:val="28"/>
          <w:szCs w:val="28"/>
        </w:rPr>
        <w:t xml:space="preserve">Экспертные группы создаются на весь период аттестации, </w:t>
      </w:r>
      <w:r w:rsidRPr="006B7935">
        <w:rPr>
          <w:color w:val="000000"/>
          <w:spacing w:val="-3"/>
          <w:sz w:val="28"/>
          <w:szCs w:val="28"/>
        </w:rPr>
        <w:t xml:space="preserve">обеспечивают конфиденциальность персональных данных педагогических </w:t>
      </w:r>
      <w:r w:rsidRPr="006B7935">
        <w:rPr>
          <w:color w:val="000000"/>
          <w:spacing w:val="-2"/>
          <w:sz w:val="28"/>
          <w:szCs w:val="28"/>
        </w:rPr>
        <w:t>работников, результатов и материалов экспертизы, их сохранность.</w:t>
      </w:r>
    </w:p>
    <w:p w:rsidR="00A47358" w:rsidRPr="006B7935" w:rsidRDefault="00A47358" w:rsidP="00A47358">
      <w:pPr>
        <w:shd w:val="clear" w:color="auto" w:fill="FFFFFF"/>
        <w:tabs>
          <w:tab w:val="left" w:pos="1147"/>
        </w:tabs>
        <w:ind w:left="-360" w:firstLine="994"/>
        <w:jc w:val="both"/>
        <w:rPr>
          <w:sz w:val="28"/>
          <w:szCs w:val="28"/>
        </w:rPr>
      </w:pPr>
      <w:r w:rsidRPr="006B7935">
        <w:rPr>
          <w:color w:val="000000"/>
          <w:spacing w:val="-10"/>
          <w:sz w:val="28"/>
          <w:szCs w:val="28"/>
        </w:rPr>
        <w:t>2.</w:t>
      </w:r>
      <w:r>
        <w:rPr>
          <w:color w:val="000000"/>
          <w:spacing w:val="-10"/>
          <w:sz w:val="28"/>
          <w:szCs w:val="28"/>
        </w:rPr>
        <w:t>3</w:t>
      </w:r>
      <w:r w:rsidRPr="006B7935">
        <w:rPr>
          <w:color w:val="000000"/>
          <w:spacing w:val="-10"/>
          <w:sz w:val="28"/>
          <w:szCs w:val="28"/>
        </w:rPr>
        <w:t>.</w:t>
      </w:r>
      <w:r w:rsidRPr="006B7935">
        <w:rPr>
          <w:color w:val="000000"/>
          <w:sz w:val="28"/>
          <w:szCs w:val="28"/>
        </w:rPr>
        <w:tab/>
      </w:r>
      <w:r w:rsidRPr="006B7935">
        <w:rPr>
          <w:color w:val="000000"/>
          <w:spacing w:val="-3"/>
          <w:sz w:val="28"/>
          <w:szCs w:val="28"/>
        </w:rPr>
        <w:t>Состав экспертных групп формируется таким образом, чтобы была</w:t>
      </w:r>
      <w:r w:rsidRPr="006B7935">
        <w:rPr>
          <w:color w:val="000000"/>
          <w:spacing w:val="-3"/>
          <w:sz w:val="28"/>
          <w:szCs w:val="28"/>
        </w:rPr>
        <w:br/>
      </w:r>
      <w:r w:rsidRPr="006B7935">
        <w:rPr>
          <w:color w:val="000000"/>
          <w:sz w:val="28"/>
          <w:szCs w:val="28"/>
        </w:rPr>
        <w:t>исключена возможность конфликта интересов, который мог бы повлиять</w:t>
      </w:r>
      <w:r w:rsidRPr="006B7935">
        <w:rPr>
          <w:color w:val="000000"/>
          <w:sz w:val="28"/>
          <w:szCs w:val="28"/>
        </w:rPr>
        <w:br/>
        <w:t xml:space="preserve">на принимаемые </w:t>
      </w:r>
      <w:r>
        <w:rPr>
          <w:color w:val="000000"/>
          <w:sz w:val="28"/>
          <w:szCs w:val="28"/>
        </w:rPr>
        <w:t>Главной а</w:t>
      </w:r>
      <w:r w:rsidRPr="006B7935">
        <w:rPr>
          <w:color w:val="000000"/>
          <w:sz w:val="28"/>
          <w:szCs w:val="28"/>
        </w:rPr>
        <w:t>ттестационной комиссией решения.</w:t>
      </w:r>
    </w:p>
    <w:p w:rsidR="00A47358" w:rsidRDefault="00A47358" w:rsidP="00A4735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47358" w:rsidRPr="00B461DB" w:rsidRDefault="00A47358" w:rsidP="00A47358">
      <w:pPr>
        <w:numPr>
          <w:ilvl w:val="0"/>
          <w:numId w:val="22"/>
        </w:numPr>
        <w:jc w:val="center"/>
        <w:rPr>
          <w:sz w:val="28"/>
          <w:szCs w:val="28"/>
        </w:rPr>
      </w:pPr>
      <w:r w:rsidRPr="00B461DB">
        <w:rPr>
          <w:b/>
          <w:sz w:val="28"/>
          <w:szCs w:val="28"/>
        </w:rPr>
        <w:t>Организация работы экспертных групп</w:t>
      </w:r>
    </w:p>
    <w:p w:rsidR="00A47358" w:rsidRPr="00B461DB" w:rsidRDefault="00A47358" w:rsidP="00A47358">
      <w:pPr>
        <w:ind w:left="-284" w:firstLine="540"/>
        <w:jc w:val="both"/>
        <w:rPr>
          <w:sz w:val="28"/>
          <w:szCs w:val="28"/>
        </w:rPr>
      </w:pPr>
    </w:p>
    <w:p w:rsidR="00A47358" w:rsidRDefault="00A47358" w:rsidP="00A47358">
      <w:pPr>
        <w:ind w:left="-284" w:firstLine="540"/>
        <w:jc w:val="both"/>
        <w:rPr>
          <w:color w:val="000000"/>
          <w:spacing w:val="-3"/>
          <w:sz w:val="28"/>
          <w:szCs w:val="28"/>
        </w:rPr>
      </w:pPr>
      <w:r w:rsidRPr="00B461DB">
        <w:rPr>
          <w:sz w:val="28"/>
          <w:szCs w:val="28"/>
        </w:rPr>
        <w:t xml:space="preserve">3.1. Процедура </w:t>
      </w:r>
      <w:r w:rsidRPr="006B7935">
        <w:rPr>
          <w:color w:val="000000"/>
          <w:spacing w:val="-2"/>
          <w:sz w:val="28"/>
          <w:szCs w:val="28"/>
        </w:rPr>
        <w:t>проведени</w:t>
      </w:r>
      <w:r>
        <w:rPr>
          <w:color w:val="000000"/>
          <w:spacing w:val="-2"/>
          <w:sz w:val="28"/>
          <w:szCs w:val="28"/>
        </w:rPr>
        <w:t>я</w:t>
      </w:r>
      <w:r w:rsidRPr="006B7935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всестороннего анализа профессиональной деятельности педагогических работников</w:t>
      </w:r>
      <w:r w:rsidRPr="006B7935">
        <w:rPr>
          <w:color w:val="000000"/>
          <w:spacing w:val="-2"/>
          <w:sz w:val="28"/>
          <w:szCs w:val="28"/>
        </w:rPr>
        <w:t xml:space="preserve">, </w:t>
      </w:r>
      <w:r w:rsidRPr="006B7935">
        <w:rPr>
          <w:color w:val="000000"/>
          <w:spacing w:val="-3"/>
          <w:sz w:val="28"/>
          <w:szCs w:val="28"/>
        </w:rPr>
        <w:t>которая включает в себя</w:t>
      </w:r>
      <w:r>
        <w:rPr>
          <w:color w:val="000000"/>
          <w:spacing w:val="-3"/>
          <w:sz w:val="28"/>
          <w:szCs w:val="28"/>
        </w:rPr>
        <w:t>:</w:t>
      </w:r>
      <w:r w:rsidRPr="006B7935">
        <w:rPr>
          <w:color w:val="000000"/>
          <w:spacing w:val="-3"/>
          <w:sz w:val="28"/>
          <w:szCs w:val="28"/>
        </w:rPr>
        <w:t xml:space="preserve"> </w:t>
      </w:r>
    </w:p>
    <w:p w:rsidR="00A47358" w:rsidRPr="006B7935" w:rsidRDefault="00A47358" w:rsidP="00A47358">
      <w:pPr>
        <w:shd w:val="clear" w:color="auto" w:fill="FFFFFF"/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pacing w:val="-3"/>
          <w:sz w:val="28"/>
          <w:szCs w:val="28"/>
        </w:rPr>
        <w:t>посещение членами экспертных групп у аттестуемого работника открытого урока с последующим анализом, изучения портфолио, школьной документации, результатов проверок контрольно-надзорных органов, внутриучрежденческого контроля, собеседования с педагогом и администрацией образовательной организации</w:t>
      </w:r>
      <w:r>
        <w:rPr>
          <w:color w:val="000000"/>
          <w:sz w:val="28"/>
          <w:szCs w:val="28"/>
        </w:rPr>
        <w:t>;</w:t>
      </w:r>
    </w:p>
    <w:p w:rsidR="00A47358" w:rsidRPr="006B7935" w:rsidRDefault="00A47358" w:rsidP="00A47358">
      <w:pPr>
        <w:shd w:val="clear" w:color="auto" w:fill="FFFFFF"/>
        <w:ind w:left="-360" w:firstLine="720"/>
        <w:jc w:val="both"/>
        <w:rPr>
          <w:sz w:val="28"/>
          <w:szCs w:val="28"/>
        </w:rPr>
      </w:pPr>
      <w:r w:rsidRPr="006B7935">
        <w:rPr>
          <w:color w:val="000000"/>
          <w:spacing w:val="-4"/>
          <w:sz w:val="28"/>
          <w:szCs w:val="28"/>
        </w:rPr>
        <w:t>-</w:t>
      </w:r>
      <w:r>
        <w:rPr>
          <w:color w:val="000000"/>
          <w:spacing w:val="-4"/>
          <w:sz w:val="28"/>
          <w:szCs w:val="28"/>
        </w:rPr>
        <w:t xml:space="preserve"> подготовка </w:t>
      </w:r>
      <w:r w:rsidRPr="006B7935">
        <w:rPr>
          <w:color w:val="000000"/>
          <w:sz w:val="28"/>
          <w:szCs w:val="28"/>
        </w:rPr>
        <w:t>экспертного заключения</w:t>
      </w:r>
      <w:r w:rsidRPr="006B7935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по результатам профессиональной </w:t>
      </w:r>
      <w:r w:rsidRPr="006B7935">
        <w:rPr>
          <w:color w:val="000000"/>
          <w:spacing w:val="-7"/>
          <w:sz w:val="28"/>
          <w:szCs w:val="28"/>
        </w:rPr>
        <w:t>деятельности педагогического работника</w:t>
      </w:r>
      <w:r>
        <w:rPr>
          <w:color w:val="000000"/>
          <w:spacing w:val="-7"/>
          <w:sz w:val="28"/>
          <w:szCs w:val="28"/>
        </w:rPr>
        <w:t>.</w:t>
      </w:r>
      <w:r w:rsidRPr="006B7935">
        <w:rPr>
          <w:color w:val="000000"/>
          <w:spacing w:val="-7"/>
          <w:sz w:val="28"/>
          <w:szCs w:val="28"/>
        </w:rPr>
        <w:t xml:space="preserve"> </w:t>
      </w:r>
    </w:p>
    <w:p w:rsidR="00A47358" w:rsidRPr="00B461DB" w:rsidRDefault="00A47358" w:rsidP="00A47358">
      <w:pPr>
        <w:ind w:left="-284" w:firstLine="540"/>
        <w:jc w:val="both"/>
        <w:rPr>
          <w:sz w:val="28"/>
          <w:szCs w:val="28"/>
        </w:rPr>
      </w:pPr>
      <w:r w:rsidRPr="00B461DB">
        <w:rPr>
          <w:sz w:val="28"/>
          <w:szCs w:val="28"/>
        </w:rPr>
        <w:t xml:space="preserve">3.2. </w:t>
      </w:r>
      <w:r w:rsidRPr="00B461DB">
        <w:rPr>
          <w:color w:val="000000"/>
          <w:sz w:val="28"/>
          <w:szCs w:val="28"/>
        </w:rPr>
        <w:t xml:space="preserve">С целью </w:t>
      </w:r>
      <w:r w:rsidRPr="00B461DB">
        <w:rPr>
          <w:sz w:val="28"/>
          <w:szCs w:val="28"/>
        </w:rPr>
        <w:t>повышения объективности, коллегиальности, открытости процедуры аттестации</w:t>
      </w:r>
      <w:r w:rsidRPr="00B461DB">
        <w:rPr>
          <w:color w:val="000000"/>
          <w:sz w:val="28"/>
          <w:szCs w:val="28"/>
        </w:rPr>
        <w:t xml:space="preserve"> при проведении </w:t>
      </w:r>
      <w:r w:rsidRPr="00B461DB">
        <w:rPr>
          <w:sz w:val="28"/>
          <w:szCs w:val="28"/>
        </w:rPr>
        <w:t xml:space="preserve">комплексного анализа </w:t>
      </w:r>
      <w:r w:rsidRPr="00B461DB">
        <w:rPr>
          <w:color w:val="000000"/>
          <w:sz w:val="28"/>
          <w:szCs w:val="28"/>
        </w:rPr>
        <w:t xml:space="preserve">используются </w:t>
      </w:r>
      <w:r w:rsidRPr="00B461DB">
        <w:rPr>
          <w:sz w:val="28"/>
          <w:szCs w:val="28"/>
        </w:rPr>
        <w:t xml:space="preserve">показатели и критерии, которые позволяют </w:t>
      </w:r>
      <w:r w:rsidRPr="00B461DB">
        <w:rPr>
          <w:color w:val="000000"/>
          <w:sz w:val="28"/>
          <w:szCs w:val="28"/>
        </w:rPr>
        <w:t xml:space="preserve">исчислять в баллах показатели уровня квалификации педагога. Показатели и критерии, используемые при аттестации педагогических работников </w:t>
      </w:r>
      <w:r w:rsidRPr="00B461DB">
        <w:rPr>
          <w:sz w:val="28"/>
          <w:szCs w:val="28"/>
        </w:rPr>
        <w:t xml:space="preserve">утверждаются приказом </w:t>
      </w:r>
      <w:r>
        <w:rPr>
          <w:sz w:val="28"/>
          <w:szCs w:val="28"/>
        </w:rPr>
        <w:t>Минобрнауки КБР</w:t>
      </w:r>
      <w:r w:rsidRPr="00B461DB">
        <w:rPr>
          <w:sz w:val="28"/>
          <w:szCs w:val="28"/>
        </w:rPr>
        <w:t xml:space="preserve">. </w:t>
      </w:r>
    </w:p>
    <w:p w:rsidR="00A47358" w:rsidRPr="00B461DB" w:rsidRDefault="00A47358" w:rsidP="00A47358">
      <w:pPr>
        <w:ind w:left="-284" w:firstLine="540"/>
        <w:jc w:val="both"/>
        <w:rPr>
          <w:sz w:val="28"/>
          <w:szCs w:val="28"/>
        </w:rPr>
      </w:pPr>
      <w:r w:rsidRPr="00B461DB">
        <w:rPr>
          <w:sz w:val="28"/>
          <w:szCs w:val="28"/>
        </w:rPr>
        <w:t>3.3. Если анализ предоставленных материалов позволяет сделать вывод о том, что уровень квалификации педагогического работника соответствует требованиям, предъявляемым к первой или высшей квалификационным кат</w:t>
      </w:r>
      <w:r w:rsidRPr="00B461DB">
        <w:rPr>
          <w:sz w:val="28"/>
          <w:szCs w:val="28"/>
        </w:rPr>
        <w:t>е</w:t>
      </w:r>
      <w:r w:rsidRPr="00B461DB">
        <w:rPr>
          <w:sz w:val="28"/>
          <w:szCs w:val="28"/>
        </w:rPr>
        <w:t xml:space="preserve">гориям, и аттестуемый набирает необходимое количество баллов, то экспертная группа принимает решение: рекомендовать Главной аттестационной комиссии установить данному педагогическому работнику </w:t>
      </w:r>
      <w:r>
        <w:rPr>
          <w:sz w:val="28"/>
          <w:szCs w:val="28"/>
        </w:rPr>
        <w:t xml:space="preserve">заявленную квалификационную </w:t>
      </w:r>
      <w:r w:rsidRPr="00B461DB">
        <w:rPr>
          <w:sz w:val="28"/>
          <w:szCs w:val="28"/>
        </w:rPr>
        <w:t>категорию.</w:t>
      </w:r>
    </w:p>
    <w:p w:rsidR="00A47358" w:rsidRPr="00B461DB" w:rsidRDefault="00A47358" w:rsidP="00A47358">
      <w:pPr>
        <w:ind w:left="-284" w:firstLine="540"/>
        <w:jc w:val="both"/>
        <w:rPr>
          <w:sz w:val="28"/>
          <w:szCs w:val="28"/>
        </w:rPr>
      </w:pPr>
      <w:r w:rsidRPr="00B461DB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B461DB">
        <w:rPr>
          <w:sz w:val="28"/>
          <w:szCs w:val="28"/>
        </w:rPr>
        <w:t xml:space="preserve">. Если анализ предоставленных материалов  позволяет сделать вывод о том, что уровень квалификации педагогического работника </w:t>
      </w:r>
      <w:r>
        <w:rPr>
          <w:sz w:val="28"/>
          <w:szCs w:val="28"/>
        </w:rPr>
        <w:t xml:space="preserve">не </w:t>
      </w:r>
      <w:r w:rsidRPr="00B461DB">
        <w:rPr>
          <w:sz w:val="28"/>
          <w:szCs w:val="28"/>
        </w:rPr>
        <w:t xml:space="preserve">соответствует требованиям, предъявляемым к первой или высшей квалификационным </w:t>
      </w:r>
      <w:r w:rsidRPr="00B461DB">
        <w:rPr>
          <w:sz w:val="28"/>
          <w:szCs w:val="28"/>
        </w:rPr>
        <w:lastRenderedPageBreak/>
        <w:t>кат</w:t>
      </w:r>
      <w:r w:rsidRPr="00B461DB">
        <w:rPr>
          <w:sz w:val="28"/>
          <w:szCs w:val="28"/>
        </w:rPr>
        <w:t>е</w:t>
      </w:r>
      <w:r w:rsidRPr="00B461DB">
        <w:rPr>
          <w:sz w:val="28"/>
          <w:szCs w:val="28"/>
        </w:rPr>
        <w:t>гориям, и (или) аттестуемый не набирает необходимого количества баллов, то принимается решение</w:t>
      </w:r>
      <w:r>
        <w:rPr>
          <w:sz w:val="28"/>
          <w:szCs w:val="28"/>
        </w:rPr>
        <w:t xml:space="preserve">: </w:t>
      </w:r>
      <w:r w:rsidRPr="00B461DB">
        <w:rPr>
          <w:sz w:val="28"/>
          <w:szCs w:val="28"/>
        </w:rPr>
        <w:t xml:space="preserve">рекомендовать Главной аттестационной комиссии </w:t>
      </w:r>
      <w:r>
        <w:rPr>
          <w:sz w:val="28"/>
          <w:szCs w:val="28"/>
        </w:rPr>
        <w:t xml:space="preserve">отказать в </w:t>
      </w:r>
      <w:r w:rsidRPr="00B461DB">
        <w:rPr>
          <w:sz w:val="28"/>
          <w:szCs w:val="28"/>
        </w:rPr>
        <w:t>установ</w:t>
      </w:r>
      <w:r>
        <w:rPr>
          <w:sz w:val="28"/>
          <w:szCs w:val="28"/>
        </w:rPr>
        <w:t>лении</w:t>
      </w:r>
      <w:r w:rsidRPr="00B461DB">
        <w:rPr>
          <w:sz w:val="28"/>
          <w:szCs w:val="28"/>
        </w:rPr>
        <w:t xml:space="preserve"> данному педагогическому работнику </w:t>
      </w:r>
      <w:r>
        <w:rPr>
          <w:sz w:val="28"/>
          <w:szCs w:val="28"/>
        </w:rPr>
        <w:t>заявленную квалификационную</w:t>
      </w:r>
      <w:r w:rsidRPr="00B461DB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ю</w:t>
      </w:r>
      <w:r w:rsidRPr="00B461DB">
        <w:rPr>
          <w:sz w:val="28"/>
          <w:szCs w:val="28"/>
        </w:rPr>
        <w:t>.</w:t>
      </w:r>
    </w:p>
    <w:p w:rsidR="00A47358" w:rsidRPr="00B461DB" w:rsidRDefault="00A47358" w:rsidP="00A47358">
      <w:pPr>
        <w:ind w:left="-284" w:firstLine="540"/>
        <w:jc w:val="both"/>
        <w:rPr>
          <w:sz w:val="28"/>
          <w:szCs w:val="28"/>
        </w:rPr>
      </w:pPr>
      <w:r w:rsidRPr="00B461DB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B461DB">
        <w:rPr>
          <w:sz w:val="28"/>
          <w:szCs w:val="28"/>
        </w:rPr>
        <w:t xml:space="preserve">. По результатам работы экспертная группа готовит экспертное заключение. </w:t>
      </w:r>
    </w:p>
    <w:p w:rsidR="00A47358" w:rsidRDefault="00A47358" w:rsidP="00A47358">
      <w:pPr>
        <w:ind w:left="-284" w:firstLine="540"/>
        <w:jc w:val="both"/>
        <w:rPr>
          <w:sz w:val="28"/>
          <w:szCs w:val="28"/>
        </w:rPr>
      </w:pPr>
      <w:r w:rsidRPr="00B461DB">
        <w:rPr>
          <w:sz w:val="28"/>
          <w:szCs w:val="28"/>
        </w:rPr>
        <w:t>Экспертное заключение принимается большинством голосов и подписывается всеми членами экспертной группы. В случае наличия особого мнения отдельных членов экспертной группы, оно фиксируется в форме приложения к заключению.</w:t>
      </w:r>
    </w:p>
    <w:p w:rsidR="00A47358" w:rsidRPr="00B461DB" w:rsidRDefault="00A47358" w:rsidP="00A47358">
      <w:pPr>
        <w:ind w:lef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работы экспертная группа формирует аттестационное дело. </w:t>
      </w:r>
    </w:p>
    <w:p w:rsidR="00A47358" w:rsidRPr="00B461DB" w:rsidRDefault="00A47358" w:rsidP="00A47358">
      <w:pPr>
        <w:ind w:left="-284" w:firstLine="540"/>
        <w:jc w:val="both"/>
        <w:rPr>
          <w:sz w:val="28"/>
          <w:szCs w:val="28"/>
        </w:rPr>
      </w:pPr>
      <w:r w:rsidRPr="00B461DB">
        <w:rPr>
          <w:sz w:val="28"/>
          <w:szCs w:val="28"/>
        </w:rPr>
        <w:t>Экспертная группа передаёт экспертное заключение</w:t>
      </w:r>
      <w:r>
        <w:rPr>
          <w:sz w:val="28"/>
          <w:szCs w:val="28"/>
        </w:rPr>
        <w:t xml:space="preserve"> и аттестационное дело</w:t>
      </w:r>
      <w:r w:rsidRPr="00B461DB">
        <w:rPr>
          <w:sz w:val="28"/>
          <w:szCs w:val="28"/>
        </w:rPr>
        <w:t xml:space="preserve"> в Главную аттестационную комиссию. Экспертное заключение является документом, на основании которого Главная аттестационная комиссия принимает своё решение. </w:t>
      </w:r>
    </w:p>
    <w:p w:rsidR="00A47358" w:rsidRPr="000A7E01" w:rsidRDefault="00A47358" w:rsidP="00A47358">
      <w:pPr>
        <w:ind w:left="-284" w:firstLine="540"/>
        <w:jc w:val="both"/>
        <w:rPr>
          <w:b/>
        </w:rPr>
      </w:pPr>
    </w:p>
    <w:p w:rsidR="00A47358" w:rsidRPr="00D97306" w:rsidRDefault="00A47358" w:rsidP="00A47358">
      <w:pPr>
        <w:ind w:left="-284" w:firstLine="540"/>
        <w:jc w:val="center"/>
        <w:rPr>
          <w:b/>
          <w:sz w:val="28"/>
          <w:szCs w:val="28"/>
        </w:rPr>
      </w:pPr>
      <w:r w:rsidRPr="00D97306">
        <w:rPr>
          <w:b/>
          <w:sz w:val="28"/>
          <w:szCs w:val="28"/>
        </w:rPr>
        <w:t>4. Права и обязанности членов экспертной группы</w:t>
      </w:r>
    </w:p>
    <w:p w:rsidR="00A47358" w:rsidRPr="00D97306" w:rsidRDefault="00A47358" w:rsidP="00A47358">
      <w:pPr>
        <w:ind w:left="-284" w:hanging="180"/>
        <w:jc w:val="both"/>
        <w:outlineLvl w:val="0"/>
        <w:rPr>
          <w:sz w:val="28"/>
          <w:szCs w:val="28"/>
        </w:rPr>
      </w:pPr>
    </w:p>
    <w:p w:rsidR="00A47358" w:rsidRPr="00D97306" w:rsidRDefault="00A47358" w:rsidP="00A47358">
      <w:pPr>
        <w:ind w:left="-284" w:firstLine="568"/>
        <w:jc w:val="both"/>
        <w:outlineLvl w:val="0"/>
        <w:rPr>
          <w:sz w:val="28"/>
          <w:szCs w:val="28"/>
        </w:rPr>
      </w:pPr>
      <w:r w:rsidRPr="00D97306">
        <w:rPr>
          <w:sz w:val="28"/>
          <w:szCs w:val="28"/>
        </w:rPr>
        <w:t>4.1. Руководитель экспертной группы:</w:t>
      </w:r>
    </w:p>
    <w:p w:rsidR="00A47358" w:rsidRPr="00D97306" w:rsidRDefault="00A47358" w:rsidP="00A47358">
      <w:pPr>
        <w:ind w:left="-284" w:firstLine="540"/>
        <w:jc w:val="both"/>
        <w:rPr>
          <w:sz w:val="28"/>
          <w:szCs w:val="28"/>
        </w:rPr>
      </w:pPr>
      <w:r w:rsidRPr="00D97306">
        <w:rPr>
          <w:sz w:val="28"/>
          <w:szCs w:val="28"/>
        </w:rPr>
        <w:t xml:space="preserve">- проводит </w:t>
      </w:r>
      <w:r>
        <w:rPr>
          <w:sz w:val="28"/>
          <w:szCs w:val="28"/>
        </w:rPr>
        <w:t xml:space="preserve">всесторонний </w:t>
      </w:r>
      <w:r w:rsidRPr="00D97306">
        <w:rPr>
          <w:sz w:val="28"/>
          <w:szCs w:val="28"/>
        </w:rPr>
        <w:t>анализ результатов профессиональной деятельности педагогического работника;</w:t>
      </w:r>
    </w:p>
    <w:p w:rsidR="00A47358" w:rsidRPr="00D97306" w:rsidRDefault="00A47358" w:rsidP="00A47358">
      <w:pPr>
        <w:ind w:left="-284" w:firstLine="540"/>
        <w:jc w:val="both"/>
        <w:rPr>
          <w:sz w:val="28"/>
          <w:szCs w:val="28"/>
        </w:rPr>
      </w:pPr>
      <w:r w:rsidRPr="00D97306">
        <w:rPr>
          <w:sz w:val="28"/>
          <w:szCs w:val="28"/>
        </w:rPr>
        <w:t>- подводит итоги анализа, проведенного всеми экспертами, входящими в состав экспертной группы;</w:t>
      </w:r>
    </w:p>
    <w:p w:rsidR="00A47358" w:rsidRPr="00D97306" w:rsidRDefault="00A47358" w:rsidP="00A47358">
      <w:pPr>
        <w:ind w:left="-284" w:firstLine="540"/>
        <w:jc w:val="both"/>
        <w:rPr>
          <w:sz w:val="28"/>
          <w:szCs w:val="28"/>
        </w:rPr>
      </w:pPr>
      <w:r w:rsidRPr="00D97306">
        <w:rPr>
          <w:sz w:val="28"/>
          <w:szCs w:val="28"/>
        </w:rPr>
        <w:t xml:space="preserve">- докладывает о результатах проведённой экспертизы на заседании Главной аттестационной комиссии; </w:t>
      </w:r>
    </w:p>
    <w:p w:rsidR="00A47358" w:rsidRPr="00D97306" w:rsidRDefault="00A47358" w:rsidP="00A47358">
      <w:pPr>
        <w:ind w:left="-284" w:firstLine="540"/>
        <w:jc w:val="both"/>
        <w:rPr>
          <w:sz w:val="28"/>
          <w:szCs w:val="28"/>
        </w:rPr>
      </w:pPr>
      <w:r w:rsidRPr="00D97306">
        <w:rPr>
          <w:sz w:val="28"/>
          <w:szCs w:val="28"/>
        </w:rPr>
        <w:t>- имеет право запрашивать у аттестуемого педагогического работника необходимые документы и информацию в пределах своей компетенции;</w:t>
      </w:r>
    </w:p>
    <w:p w:rsidR="00A47358" w:rsidRPr="00D97306" w:rsidRDefault="00A47358" w:rsidP="00A47358">
      <w:pPr>
        <w:ind w:left="-284" w:firstLine="540"/>
        <w:jc w:val="both"/>
        <w:rPr>
          <w:sz w:val="28"/>
          <w:szCs w:val="28"/>
        </w:rPr>
      </w:pPr>
      <w:r w:rsidRPr="00D97306">
        <w:rPr>
          <w:sz w:val="28"/>
          <w:szCs w:val="28"/>
        </w:rPr>
        <w:t>- имеет право проводить собеседование с аттестуемым и руководителем учреждения, в котором работает аттестуемый педагог.</w:t>
      </w:r>
    </w:p>
    <w:p w:rsidR="00A47358" w:rsidRPr="00D97306" w:rsidRDefault="00A47358" w:rsidP="00A47358">
      <w:pPr>
        <w:ind w:left="-284" w:firstLine="540"/>
        <w:jc w:val="both"/>
        <w:rPr>
          <w:sz w:val="28"/>
          <w:szCs w:val="28"/>
        </w:rPr>
      </w:pPr>
      <w:r w:rsidRPr="00D97306">
        <w:rPr>
          <w:sz w:val="28"/>
          <w:szCs w:val="28"/>
        </w:rPr>
        <w:t>4.2. Члены  экспертной группы:</w:t>
      </w:r>
    </w:p>
    <w:p w:rsidR="00A47358" w:rsidRPr="00D97306" w:rsidRDefault="00A47358" w:rsidP="00A47358">
      <w:pPr>
        <w:ind w:left="-284" w:firstLine="540"/>
        <w:jc w:val="both"/>
        <w:rPr>
          <w:sz w:val="28"/>
          <w:szCs w:val="28"/>
        </w:rPr>
      </w:pPr>
      <w:r w:rsidRPr="00D97306">
        <w:rPr>
          <w:sz w:val="28"/>
          <w:szCs w:val="28"/>
        </w:rPr>
        <w:t xml:space="preserve">- проводят </w:t>
      </w:r>
      <w:r>
        <w:rPr>
          <w:sz w:val="28"/>
          <w:szCs w:val="28"/>
        </w:rPr>
        <w:t>всесторонний</w:t>
      </w:r>
      <w:r w:rsidRPr="00D97306">
        <w:rPr>
          <w:sz w:val="28"/>
          <w:szCs w:val="28"/>
        </w:rPr>
        <w:t xml:space="preserve"> анализ результатов профессиональной деятельности педагогического работника и результатов квалификационных испытаний;</w:t>
      </w:r>
    </w:p>
    <w:p w:rsidR="00A47358" w:rsidRPr="00D97306" w:rsidRDefault="00A47358" w:rsidP="00A47358">
      <w:pPr>
        <w:ind w:left="-284" w:firstLine="540"/>
        <w:jc w:val="both"/>
        <w:rPr>
          <w:sz w:val="28"/>
          <w:szCs w:val="28"/>
        </w:rPr>
      </w:pPr>
      <w:r w:rsidRPr="00D97306">
        <w:rPr>
          <w:sz w:val="28"/>
          <w:szCs w:val="28"/>
        </w:rPr>
        <w:t>- докладывают о результатах анализа руководителю экспертной группы;</w:t>
      </w:r>
    </w:p>
    <w:p w:rsidR="00A47358" w:rsidRPr="00D97306" w:rsidRDefault="00A47358" w:rsidP="00A47358">
      <w:pPr>
        <w:ind w:left="-284" w:firstLine="540"/>
        <w:jc w:val="both"/>
        <w:rPr>
          <w:sz w:val="28"/>
          <w:szCs w:val="28"/>
        </w:rPr>
      </w:pPr>
      <w:r w:rsidRPr="00D97306">
        <w:rPr>
          <w:sz w:val="28"/>
          <w:szCs w:val="28"/>
        </w:rPr>
        <w:t>- имеют право запрашивать у аттестуемого педагогического работника необходимые документы и информацию в пределах своей компетенции;</w:t>
      </w:r>
    </w:p>
    <w:p w:rsidR="00A47358" w:rsidRPr="00D97306" w:rsidRDefault="00A47358" w:rsidP="00A47358">
      <w:pPr>
        <w:ind w:left="-284" w:firstLine="540"/>
        <w:jc w:val="both"/>
        <w:rPr>
          <w:sz w:val="28"/>
          <w:szCs w:val="28"/>
        </w:rPr>
      </w:pPr>
      <w:r w:rsidRPr="00D97306">
        <w:rPr>
          <w:sz w:val="28"/>
          <w:szCs w:val="28"/>
        </w:rPr>
        <w:t>- имеют право проводить собеседование с аттестуемым и руководителем учреждения, в котором работает аттестуемый педагог.</w:t>
      </w:r>
    </w:p>
    <w:p w:rsidR="00A47358" w:rsidRPr="00D97306" w:rsidRDefault="00A47358" w:rsidP="00A47358">
      <w:pPr>
        <w:ind w:left="-284" w:firstLine="540"/>
        <w:jc w:val="both"/>
        <w:rPr>
          <w:sz w:val="28"/>
          <w:szCs w:val="28"/>
        </w:rPr>
      </w:pPr>
      <w:r w:rsidRPr="00D97306">
        <w:rPr>
          <w:sz w:val="28"/>
          <w:szCs w:val="28"/>
        </w:rPr>
        <w:t>4.3. Руководитель и члены экспертной группы обязаны:</w:t>
      </w:r>
    </w:p>
    <w:p w:rsidR="00A47358" w:rsidRPr="00D97306" w:rsidRDefault="00A47358" w:rsidP="00A47358">
      <w:pPr>
        <w:ind w:left="-284" w:firstLine="540"/>
        <w:jc w:val="both"/>
        <w:rPr>
          <w:sz w:val="28"/>
          <w:szCs w:val="28"/>
        </w:rPr>
      </w:pPr>
      <w:r w:rsidRPr="00D97306">
        <w:rPr>
          <w:sz w:val="28"/>
          <w:szCs w:val="28"/>
        </w:rPr>
        <w:t>- владеть нормативно-правовыми акт</w:t>
      </w:r>
      <w:r w:rsidRPr="00D97306">
        <w:rPr>
          <w:sz w:val="28"/>
          <w:szCs w:val="28"/>
        </w:rPr>
        <w:t>а</w:t>
      </w:r>
      <w:r w:rsidRPr="00D97306">
        <w:rPr>
          <w:sz w:val="28"/>
          <w:szCs w:val="28"/>
        </w:rPr>
        <w:t xml:space="preserve">ми Российской Федерации и </w:t>
      </w:r>
      <w:r>
        <w:rPr>
          <w:sz w:val="28"/>
          <w:szCs w:val="28"/>
        </w:rPr>
        <w:t>Кабардино-Балкарской Республики</w:t>
      </w:r>
      <w:r w:rsidRPr="00D97306">
        <w:rPr>
          <w:sz w:val="28"/>
          <w:szCs w:val="28"/>
        </w:rPr>
        <w:t xml:space="preserve">, регламентирующими правовые отношения в рамках проведения </w:t>
      </w:r>
      <w:r w:rsidRPr="00D97306">
        <w:rPr>
          <w:color w:val="000000"/>
          <w:sz w:val="28"/>
          <w:szCs w:val="28"/>
        </w:rPr>
        <w:t>аттестации педагогических работн</w:t>
      </w:r>
      <w:r w:rsidRPr="00D97306">
        <w:rPr>
          <w:color w:val="000000"/>
          <w:sz w:val="28"/>
          <w:szCs w:val="28"/>
        </w:rPr>
        <w:t>и</w:t>
      </w:r>
      <w:r w:rsidRPr="00D97306">
        <w:rPr>
          <w:color w:val="000000"/>
          <w:sz w:val="28"/>
          <w:szCs w:val="28"/>
        </w:rPr>
        <w:t>ков</w:t>
      </w:r>
      <w:r w:rsidRPr="00D97306">
        <w:rPr>
          <w:sz w:val="28"/>
          <w:szCs w:val="28"/>
        </w:rPr>
        <w:t>.</w:t>
      </w:r>
    </w:p>
    <w:p w:rsidR="00A47358" w:rsidRPr="00D97306" w:rsidRDefault="00A47358" w:rsidP="00A47358">
      <w:pPr>
        <w:ind w:left="-284" w:firstLine="540"/>
        <w:jc w:val="both"/>
        <w:rPr>
          <w:sz w:val="28"/>
          <w:szCs w:val="28"/>
        </w:rPr>
      </w:pPr>
      <w:r w:rsidRPr="00D97306">
        <w:rPr>
          <w:sz w:val="28"/>
          <w:szCs w:val="28"/>
        </w:rPr>
        <w:t>- строго соблюдать требования нормативных документов при проведении экспертизы;</w:t>
      </w:r>
    </w:p>
    <w:p w:rsidR="00A47358" w:rsidRPr="00D97306" w:rsidRDefault="00A47358" w:rsidP="00A47358">
      <w:pPr>
        <w:ind w:left="-284" w:firstLine="540"/>
        <w:jc w:val="both"/>
        <w:rPr>
          <w:sz w:val="28"/>
          <w:szCs w:val="28"/>
        </w:rPr>
      </w:pPr>
      <w:r w:rsidRPr="00D97306">
        <w:rPr>
          <w:sz w:val="28"/>
          <w:szCs w:val="28"/>
        </w:rPr>
        <w:t>- владеть приёмами создания комфортного микроклимата и методами разрешения конфликтных ситуаций в процессе проведения экспертизы, поддерживать достоинство и репутацию своего статуса.</w:t>
      </w:r>
    </w:p>
    <w:p w:rsidR="00A47358" w:rsidRPr="00D97306" w:rsidRDefault="00A47358" w:rsidP="00A47358">
      <w:pPr>
        <w:ind w:left="-284" w:firstLine="540"/>
        <w:jc w:val="both"/>
        <w:rPr>
          <w:sz w:val="28"/>
          <w:szCs w:val="28"/>
        </w:rPr>
      </w:pPr>
    </w:p>
    <w:p w:rsidR="00A47358" w:rsidRDefault="00A47358" w:rsidP="00A47358">
      <w:pPr>
        <w:ind w:left="-284" w:firstLine="540"/>
        <w:jc w:val="center"/>
        <w:outlineLvl w:val="0"/>
        <w:rPr>
          <w:b/>
          <w:sz w:val="28"/>
          <w:szCs w:val="28"/>
        </w:rPr>
      </w:pPr>
    </w:p>
    <w:p w:rsidR="00A47358" w:rsidRPr="00D97306" w:rsidRDefault="00A47358" w:rsidP="00A47358">
      <w:pPr>
        <w:ind w:left="-284" w:firstLine="540"/>
        <w:jc w:val="center"/>
        <w:outlineLvl w:val="0"/>
        <w:rPr>
          <w:b/>
          <w:sz w:val="28"/>
          <w:szCs w:val="28"/>
        </w:rPr>
      </w:pPr>
      <w:r w:rsidRPr="00D97306">
        <w:rPr>
          <w:b/>
          <w:sz w:val="28"/>
          <w:szCs w:val="28"/>
        </w:rPr>
        <w:t>5. Контроль за деятельностью экспертных групп</w:t>
      </w:r>
    </w:p>
    <w:p w:rsidR="00A47358" w:rsidRPr="00D97306" w:rsidRDefault="00A47358" w:rsidP="00A47358">
      <w:pPr>
        <w:ind w:left="-284" w:firstLine="540"/>
        <w:jc w:val="both"/>
        <w:rPr>
          <w:sz w:val="28"/>
          <w:szCs w:val="28"/>
        </w:rPr>
      </w:pPr>
    </w:p>
    <w:p w:rsidR="00A47358" w:rsidRPr="00D97306" w:rsidRDefault="00A47358" w:rsidP="00A47358">
      <w:pPr>
        <w:ind w:left="-284" w:firstLine="540"/>
        <w:jc w:val="both"/>
        <w:rPr>
          <w:sz w:val="28"/>
          <w:szCs w:val="28"/>
        </w:rPr>
      </w:pPr>
      <w:r w:rsidRPr="00D97306">
        <w:rPr>
          <w:sz w:val="28"/>
          <w:szCs w:val="28"/>
        </w:rPr>
        <w:t xml:space="preserve">5.1. Контроль за деятельностью экспертных групп осуществляет Главная аттестационная комиссия </w:t>
      </w:r>
      <w:r>
        <w:rPr>
          <w:sz w:val="28"/>
          <w:szCs w:val="28"/>
        </w:rPr>
        <w:t>Минобрнауки КБР</w:t>
      </w:r>
      <w:r w:rsidRPr="00D97306">
        <w:rPr>
          <w:sz w:val="28"/>
          <w:szCs w:val="28"/>
        </w:rPr>
        <w:t>.</w:t>
      </w:r>
    </w:p>
    <w:p w:rsidR="00A47358" w:rsidRDefault="00A47358" w:rsidP="00A47358">
      <w:pPr>
        <w:rPr>
          <w:bCs/>
          <w:sz w:val="28"/>
          <w:szCs w:val="28"/>
        </w:rPr>
      </w:pPr>
    </w:p>
    <w:sectPr w:rsidR="00A47358" w:rsidSect="0058580E">
      <w:pgSz w:w="11907" w:h="16834"/>
      <w:pgMar w:top="539" w:right="851" w:bottom="851" w:left="14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5B9" w:rsidRDefault="00D805B9">
      <w:r>
        <w:separator/>
      </w:r>
    </w:p>
  </w:endnote>
  <w:endnote w:type="continuationSeparator" w:id="1">
    <w:p w:rsidR="00D805B9" w:rsidRDefault="00D80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901" w:rsidRDefault="00583901">
    <w:pPr>
      <w:pStyle w:val="a5"/>
      <w:rPr>
        <w:sz w:val="16"/>
      </w:rPr>
    </w:pPr>
  </w:p>
  <w:p w:rsidR="00583901" w:rsidRDefault="00583901">
    <w:pPr>
      <w:pStyle w:val="a5"/>
      <w:rPr>
        <w:sz w:val="16"/>
      </w:rPr>
    </w:pPr>
    <w:r>
      <w:rPr>
        <w:sz w:val="16"/>
      </w:rPr>
      <w:t xml:space="preserve">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4C" w:rsidRDefault="00D805B9">
    <w:pPr>
      <w:pStyle w:val="a5"/>
      <w:rPr>
        <w:sz w:val="16"/>
      </w:rPr>
    </w:pPr>
  </w:p>
  <w:p w:rsidR="000C4A4C" w:rsidRDefault="00D805B9">
    <w:pPr>
      <w:pStyle w:val="a5"/>
      <w:rPr>
        <w:sz w:val="16"/>
      </w:rPr>
    </w:pPr>
    <w:r>
      <w:rPr>
        <w:sz w:val="16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5B9" w:rsidRDefault="00D805B9">
      <w:r>
        <w:separator/>
      </w:r>
    </w:p>
  </w:footnote>
  <w:footnote w:type="continuationSeparator" w:id="1">
    <w:p w:rsidR="00D805B9" w:rsidRDefault="00D80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509"/>
    <w:multiLevelType w:val="hybridMultilevel"/>
    <w:tmpl w:val="0E286E96"/>
    <w:lvl w:ilvl="0" w:tplc="A6CEB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9461A"/>
    <w:multiLevelType w:val="hybridMultilevel"/>
    <w:tmpl w:val="1F66F8E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>
    <w:nsid w:val="13277ACE"/>
    <w:multiLevelType w:val="hybridMultilevel"/>
    <w:tmpl w:val="1E0286F8"/>
    <w:lvl w:ilvl="0" w:tplc="6882DB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655115"/>
    <w:multiLevelType w:val="hybridMultilevel"/>
    <w:tmpl w:val="9F646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5E544B"/>
    <w:multiLevelType w:val="hybridMultilevel"/>
    <w:tmpl w:val="30AEE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86BD8"/>
    <w:multiLevelType w:val="hybridMultilevel"/>
    <w:tmpl w:val="2AD49196"/>
    <w:lvl w:ilvl="0" w:tplc="633EA5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DF6065"/>
    <w:multiLevelType w:val="hybridMultilevel"/>
    <w:tmpl w:val="245A0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BE4277"/>
    <w:multiLevelType w:val="hybridMultilevel"/>
    <w:tmpl w:val="79B0E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5C5A64"/>
    <w:multiLevelType w:val="hybridMultilevel"/>
    <w:tmpl w:val="79A0763C"/>
    <w:lvl w:ilvl="0" w:tplc="B882F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C11292"/>
    <w:multiLevelType w:val="hybridMultilevel"/>
    <w:tmpl w:val="76028C92"/>
    <w:lvl w:ilvl="0" w:tplc="633EA5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A3D26C0"/>
    <w:multiLevelType w:val="singleLevel"/>
    <w:tmpl w:val="AE72D9AA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2E3E4CF9"/>
    <w:multiLevelType w:val="hybridMultilevel"/>
    <w:tmpl w:val="7DC8DF6E"/>
    <w:lvl w:ilvl="0" w:tplc="CAACCDA4">
      <w:start w:val="4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2918F17C">
      <w:start w:val="2"/>
      <w:numFmt w:val="upperRoman"/>
      <w:lvlText w:val="%2."/>
      <w:lvlJc w:val="right"/>
      <w:pPr>
        <w:tabs>
          <w:tab w:val="num" w:pos="427"/>
        </w:tabs>
        <w:ind w:left="427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7"/>
        </w:tabs>
        <w:ind w:left="13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7"/>
        </w:tabs>
        <w:ind w:left="20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7"/>
        </w:tabs>
        <w:ind w:left="27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7"/>
        </w:tabs>
        <w:ind w:left="34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7"/>
        </w:tabs>
        <w:ind w:left="42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7"/>
        </w:tabs>
        <w:ind w:left="49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7"/>
        </w:tabs>
        <w:ind w:left="5647" w:hanging="180"/>
      </w:pPr>
    </w:lvl>
  </w:abstractNum>
  <w:abstractNum w:abstractNumId="12">
    <w:nsid w:val="3E5F0953"/>
    <w:multiLevelType w:val="hybridMultilevel"/>
    <w:tmpl w:val="6084FB68"/>
    <w:lvl w:ilvl="0" w:tplc="4C4430EA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5CC08C0C">
      <w:start w:val="1"/>
      <w:numFmt w:val="bullet"/>
      <w:lvlText w:val="-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3">
    <w:nsid w:val="424472AC"/>
    <w:multiLevelType w:val="hybridMultilevel"/>
    <w:tmpl w:val="570E29B6"/>
    <w:lvl w:ilvl="0" w:tplc="F1363456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CC84F1C"/>
    <w:multiLevelType w:val="hybridMultilevel"/>
    <w:tmpl w:val="07B864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2E239B"/>
    <w:multiLevelType w:val="hybridMultilevel"/>
    <w:tmpl w:val="62BC2150"/>
    <w:lvl w:ilvl="0" w:tplc="CAACCDA4">
      <w:start w:val="4"/>
      <w:numFmt w:val="decimal"/>
      <w:lvlText w:val="%1."/>
      <w:lvlJc w:val="left"/>
      <w:pPr>
        <w:tabs>
          <w:tab w:val="num" w:pos="1193"/>
        </w:tabs>
        <w:ind w:left="106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B9228F"/>
    <w:multiLevelType w:val="hybridMultilevel"/>
    <w:tmpl w:val="687841CA"/>
    <w:lvl w:ilvl="0" w:tplc="DDA473A2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7">
    <w:nsid w:val="50603712"/>
    <w:multiLevelType w:val="hybridMultilevel"/>
    <w:tmpl w:val="33FA4764"/>
    <w:lvl w:ilvl="0" w:tplc="5FBADC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8212EF"/>
    <w:multiLevelType w:val="hybridMultilevel"/>
    <w:tmpl w:val="553EBA02"/>
    <w:lvl w:ilvl="0" w:tplc="516CFA4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6B153A"/>
    <w:multiLevelType w:val="hybridMultilevel"/>
    <w:tmpl w:val="1E004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6B4DA5"/>
    <w:multiLevelType w:val="hybridMultilevel"/>
    <w:tmpl w:val="4808BA2C"/>
    <w:lvl w:ilvl="0" w:tplc="9F54EC5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79B14E22"/>
    <w:multiLevelType w:val="hybridMultilevel"/>
    <w:tmpl w:val="403A58A6"/>
    <w:lvl w:ilvl="0" w:tplc="AE323B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9"/>
  </w:num>
  <w:num w:numId="4">
    <w:abstractNumId w:val="5"/>
  </w:num>
  <w:num w:numId="5">
    <w:abstractNumId w:val="15"/>
  </w:num>
  <w:num w:numId="6">
    <w:abstractNumId w:val="11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19"/>
  </w:num>
  <w:num w:numId="12">
    <w:abstractNumId w:val="3"/>
  </w:num>
  <w:num w:numId="13">
    <w:abstractNumId w:val="4"/>
  </w:num>
  <w:num w:numId="14">
    <w:abstractNumId w:val="20"/>
  </w:num>
  <w:num w:numId="15">
    <w:abstractNumId w:val="12"/>
  </w:num>
  <w:num w:numId="16">
    <w:abstractNumId w:val="16"/>
  </w:num>
  <w:num w:numId="17">
    <w:abstractNumId w:val="7"/>
  </w:num>
  <w:num w:numId="18">
    <w:abstractNumId w:val="21"/>
  </w:num>
  <w:num w:numId="19">
    <w:abstractNumId w:val="14"/>
  </w:num>
  <w:num w:numId="20">
    <w:abstractNumId w:val="13"/>
  </w:num>
  <w:num w:numId="21">
    <w:abstractNumId w:val="10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AB0"/>
    <w:rsid w:val="00023AB0"/>
    <w:rsid w:val="00033E80"/>
    <w:rsid w:val="00034FB5"/>
    <w:rsid w:val="00042E01"/>
    <w:rsid w:val="00052E5B"/>
    <w:rsid w:val="0005492A"/>
    <w:rsid w:val="00076E47"/>
    <w:rsid w:val="00087B98"/>
    <w:rsid w:val="000B31E6"/>
    <w:rsid w:val="000B640F"/>
    <w:rsid w:val="000F2B72"/>
    <w:rsid w:val="00105494"/>
    <w:rsid w:val="00144B0A"/>
    <w:rsid w:val="00145A86"/>
    <w:rsid w:val="00145D3A"/>
    <w:rsid w:val="00146D06"/>
    <w:rsid w:val="0015602C"/>
    <w:rsid w:val="00175345"/>
    <w:rsid w:val="00187070"/>
    <w:rsid w:val="00194F22"/>
    <w:rsid w:val="001A0EC8"/>
    <w:rsid w:val="001A5105"/>
    <w:rsid w:val="001B438C"/>
    <w:rsid w:val="001C1CB8"/>
    <w:rsid w:val="001D2F80"/>
    <w:rsid w:val="001E2A6D"/>
    <w:rsid w:val="001F4163"/>
    <w:rsid w:val="002020A7"/>
    <w:rsid w:val="00202B55"/>
    <w:rsid w:val="002073E5"/>
    <w:rsid w:val="00222B2D"/>
    <w:rsid w:val="00224BBC"/>
    <w:rsid w:val="00234D1F"/>
    <w:rsid w:val="00250091"/>
    <w:rsid w:val="00257073"/>
    <w:rsid w:val="00257161"/>
    <w:rsid w:val="002A15B4"/>
    <w:rsid w:val="002A3D6C"/>
    <w:rsid w:val="002A695B"/>
    <w:rsid w:val="002B458B"/>
    <w:rsid w:val="002B53C6"/>
    <w:rsid w:val="002B74AB"/>
    <w:rsid w:val="002D2C2B"/>
    <w:rsid w:val="003029BB"/>
    <w:rsid w:val="00325ED7"/>
    <w:rsid w:val="00326A9E"/>
    <w:rsid w:val="0033191C"/>
    <w:rsid w:val="0035226B"/>
    <w:rsid w:val="0035525A"/>
    <w:rsid w:val="00355F99"/>
    <w:rsid w:val="0037080D"/>
    <w:rsid w:val="003914AD"/>
    <w:rsid w:val="00394165"/>
    <w:rsid w:val="003C4AD9"/>
    <w:rsid w:val="003E5A23"/>
    <w:rsid w:val="003E7D1F"/>
    <w:rsid w:val="003F12C2"/>
    <w:rsid w:val="00404890"/>
    <w:rsid w:val="004A1157"/>
    <w:rsid w:val="004A1E83"/>
    <w:rsid w:val="004D2795"/>
    <w:rsid w:val="004D61C1"/>
    <w:rsid w:val="004E7130"/>
    <w:rsid w:val="004E724B"/>
    <w:rsid w:val="005120FE"/>
    <w:rsid w:val="0051426D"/>
    <w:rsid w:val="0053045A"/>
    <w:rsid w:val="00544519"/>
    <w:rsid w:val="0055598F"/>
    <w:rsid w:val="00571AAA"/>
    <w:rsid w:val="00572A04"/>
    <w:rsid w:val="0057343C"/>
    <w:rsid w:val="0057704C"/>
    <w:rsid w:val="00583901"/>
    <w:rsid w:val="005A5E16"/>
    <w:rsid w:val="005B0EE1"/>
    <w:rsid w:val="005B2264"/>
    <w:rsid w:val="005C3892"/>
    <w:rsid w:val="005E088E"/>
    <w:rsid w:val="005E7884"/>
    <w:rsid w:val="006057D5"/>
    <w:rsid w:val="00621BB9"/>
    <w:rsid w:val="00627FEF"/>
    <w:rsid w:val="00636296"/>
    <w:rsid w:val="00652162"/>
    <w:rsid w:val="006532EE"/>
    <w:rsid w:val="00657CBA"/>
    <w:rsid w:val="00663EB2"/>
    <w:rsid w:val="00665171"/>
    <w:rsid w:val="006A672B"/>
    <w:rsid w:val="006C55A6"/>
    <w:rsid w:val="0070601C"/>
    <w:rsid w:val="00712A74"/>
    <w:rsid w:val="00734956"/>
    <w:rsid w:val="00746182"/>
    <w:rsid w:val="00755B3D"/>
    <w:rsid w:val="00762ECE"/>
    <w:rsid w:val="007700DF"/>
    <w:rsid w:val="00772D0E"/>
    <w:rsid w:val="0077330A"/>
    <w:rsid w:val="00792A88"/>
    <w:rsid w:val="007D23F7"/>
    <w:rsid w:val="007E588F"/>
    <w:rsid w:val="007E65C3"/>
    <w:rsid w:val="008066E5"/>
    <w:rsid w:val="00814B96"/>
    <w:rsid w:val="008208C3"/>
    <w:rsid w:val="00835C09"/>
    <w:rsid w:val="00836CA8"/>
    <w:rsid w:val="00842B55"/>
    <w:rsid w:val="00844264"/>
    <w:rsid w:val="008456FF"/>
    <w:rsid w:val="00856423"/>
    <w:rsid w:val="008718C2"/>
    <w:rsid w:val="00883086"/>
    <w:rsid w:val="008857D0"/>
    <w:rsid w:val="0089395F"/>
    <w:rsid w:val="008A1379"/>
    <w:rsid w:val="008C2AC0"/>
    <w:rsid w:val="008C6CCD"/>
    <w:rsid w:val="008D5E72"/>
    <w:rsid w:val="008F6627"/>
    <w:rsid w:val="0090548C"/>
    <w:rsid w:val="009055B7"/>
    <w:rsid w:val="00944F86"/>
    <w:rsid w:val="00956E2E"/>
    <w:rsid w:val="00970FA2"/>
    <w:rsid w:val="00986DEF"/>
    <w:rsid w:val="009A1716"/>
    <w:rsid w:val="009A3E0C"/>
    <w:rsid w:val="009A6631"/>
    <w:rsid w:val="009B67B4"/>
    <w:rsid w:val="009D1F4B"/>
    <w:rsid w:val="009D3D58"/>
    <w:rsid w:val="009D61E7"/>
    <w:rsid w:val="009D72B6"/>
    <w:rsid w:val="009F04E5"/>
    <w:rsid w:val="00A04B33"/>
    <w:rsid w:val="00A26FD9"/>
    <w:rsid w:val="00A41FC6"/>
    <w:rsid w:val="00A47358"/>
    <w:rsid w:val="00A571D9"/>
    <w:rsid w:val="00A627B0"/>
    <w:rsid w:val="00A80977"/>
    <w:rsid w:val="00A9320B"/>
    <w:rsid w:val="00A96835"/>
    <w:rsid w:val="00AD2EC9"/>
    <w:rsid w:val="00AE3D67"/>
    <w:rsid w:val="00AF2DE5"/>
    <w:rsid w:val="00AF31A3"/>
    <w:rsid w:val="00B06491"/>
    <w:rsid w:val="00B11D0F"/>
    <w:rsid w:val="00B1396D"/>
    <w:rsid w:val="00B14BD2"/>
    <w:rsid w:val="00B16C4C"/>
    <w:rsid w:val="00B16D7C"/>
    <w:rsid w:val="00B16E85"/>
    <w:rsid w:val="00B37968"/>
    <w:rsid w:val="00B518D6"/>
    <w:rsid w:val="00B72571"/>
    <w:rsid w:val="00B77F88"/>
    <w:rsid w:val="00B9289F"/>
    <w:rsid w:val="00BA0D8A"/>
    <w:rsid w:val="00BA6940"/>
    <w:rsid w:val="00BA6D46"/>
    <w:rsid w:val="00BC15C5"/>
    <w:rsid w:val="00BD3834"/>
    <w:rsid w:val="00BD678B"/>
    <w:rsid w:val="00BE757D"/>
    <w:rsid w:val="00C13745"/>
    <w:rsid w:val="00C22422"/>
    <w:rsid w:val="00C27FEE"/>
    <w:rsid w:val="00C61D6A"/>
    <w:rsid w:val="00C8075C"/>
    <w:rsid w:val="00C916B5"/>
    <w:rsid w:val="00C946B9"/>
    <w:rsid w:val="00C95C90"/>
    <w:rsid w:val="00CA21B4"/>
    <w:rsid w:val="00CA4EF0"/>
    <w:rsid w:val="00CA6760"/>
    <w:rsid w:val="00CA7E1E"/>
    <w:rsid w:val="00CB2F7B"/>
    <w:rsid w:val="00CD2857"/>
    <w:rsid w:val="00CD6EC9"/>
    <w:rsid w:val="00CE0D79"/>
    <w:rsid w:val="00CE0D7D"/>
    <w:rsid w:val="00CE615E"/>
    <w:rsid w:val="00CF1B9F"/>
    <w:rsid w:val="00D16A04"/>
    <w:rsid w:val="00D16F25"/>
    <w:rsid w:val="00D17C51"/>
    <w:rsid w:val="00D30D47"/>
    <w:rsid w:val="00D377A8"/>
    <w:rsid w:val="00D475A1"/>
    <w:rsid w:val="00D57C66"/>
    <w:rsid w:val="00D74985"/>
    <w:rsid w:val="00D805B9"/>
    <w:rsid w:val="00D808EB"/>
    <w:rsid w:val="00D900D6"/>
    <w:rsid w:val="00D95723"/>
    <w:rsid w:val="00DB1442"/>
    <w:rsid w:val="00DC5A6B"/>
    <w:rsid w:val="00DF2369"/>
    <w:rsid w:val="00DF7516"/>
    <w:rsid w:val="00E02949"/>
    <w:rsid w:val="00E03FA8"/>
    <w:rsid w:val="00E20BC5"/>
    <w:rsid w:val="00E32642"/>
    <w:rsid w:val="00E36B70"/>
    <w:rsid w:val="00E432D6"/>
    <w:rsid w:val="00E43EFE"/>
    <w:rsid w:val="00E47ABA"/>
    <w:rsid w:val="00E50183"/>
    <w:rsid w:val="00E60AAA"/>
    <w:rsid w:val="00E60D32"/>
    <w:rsid w:val="00E6223D"/>
    <w:rsid w:val="00E75F85"/>
    <w:rsid w:val="00E8114E"/>
    <w:rsid w:val="00E8744F"/>
    <w:rsid w:val="00E96E35"/>
    <w:rsid w:val="00EC05A4"/>
    <w:rsid w:val="00EE7DF1"/>
    <w:rsid w:val="00EF5CBC"/>
    <w:rsid w:val="00F3506F"/>
    <w:rsid w:val="00F35450"/>
    <w:rsid w:val="00F3579B"/>
    <w:rsid w:val="00F37220"/>
    <w:rsid w:val="00F44E3C"/>
    <w:rsid w:val="00F5399F"/>
    <w:rsid w:val="00F634DC"/>
    <w:rsid w:val="00F72EA3"/>
    <w:rsid w:val="00F747B1"/>
    <w:rsid w:val="00F80F51"/>
    <w:rsid w:val="00F81B44"/>
    <w:rsid w:val="00FA557E"/>
    <w:rsid w:val="00FC1804"/>
    <w:rsid w:val="00FC681A"/>
    <w:rsid w:val="00FC6989"/>
    <w:rsid w:val="00FC6FC5"/>
    <w:rsid w:val="00FD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firstLine="720"/>
      <w:jc w:val="both"/>
      <w:outlineLvl w:val="4"/>
    </w:pPr>
    <w:rPr>
      <w:b/>
      <w:i/>
      <w:iCs/>
      <w:sz w:val="28"/>
    </w:rPr>
  </w:style>
  <w:style w:type="paragraph" w:styleId="6">
    <w:name w:val="heading 6"/>
    <w:basedOn w:val="a"/>
    <w:next w:val="a"/>
    <w:qFormat/>
    <w:pPr>
      <w:keepNext/>
      <w:ind w:left="1440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</w:rPr>
  </w:style>
  <w:style w:type="paragraph" w:styleId="20">
    <w:name w:val="Body Text 2"/>
    <w:basedOn w:val="a"/>
    <w:rPr>
      <w:sz w:val="24"/>
    </w:rPr>
  </w:style>
  <w:style w:type="paragraph" w:styleId="30">
    <w:name w:val="Body Text 3"/>
    <w:basedOn w:val="a"/>
    <w:pPr>
      <w:jc w:val="both"/>
    </w:pPr>
    <w:rPr>
      <w:b/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23AB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A6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A69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8">
    <w:basedOn w:val="a"/>
    <w:rsid w:val="006362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 Знак Знак Знак Знак"/>
    <w:basedOn w:val="a"/>
    <w:rsid w:val="008857D0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Normal (Web)"/>
    <w:basedOn w:val="a"/>
    <w:rsid w:val="008857D0"/>
    <w:pPr>
      <w:spacing w:before="75" w:after="75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2730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КЪЭБЭРДЕЙ-БЭЛКЪЭР  РЕСПУБЛИКЭМ  ЩIЭНЫГЪЭ  IУЭХУХЭМКIЭ И МИНИСТЕРСТВЭ</vt:lpstr>
    </vt:vector>
  </TitlesOfParts>
  <Company/>
  <LinksUpToDate>false</LinksUpToDate>
  <CharactersWithSpaces>18256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КЪЭБЭРДЕЙ-БЭЛКЪЭР  РЕСПУБЛИКЭМ  ЩIЭНЫГЪЭ  IУЭХУХЭМКIЭ И МИНИСТЕРСТВЭ</dc:title>
  <dc:creator>User</dc:creator>
  <cp:lastModifiedBy>5</cp:lastModifiedBy>
  <cp:revision>2</cp:revision>
  <cp:lastPrinted>2014-09-17T14:28:00Z</cp:lastPrinted>
  <dcterms:created xsi:type="dcterms:W3CDTF">2015-10-09T12:38:00Z</dcterms:created>
  <dcterms:modified xsi:type="dcterms:W3CDTF">2015-10-09T12:38:00Z</dcterms:modified>
</cp:coreProperties>
</file>