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FE6" w:rsidRDefault="00070F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Зарегистрировано в Минюсте России 22 января 2021 г. N 62177</w:t>
      </w:r>
    </w:p>
    <w:p w:rsidR="00070FE6" w:rsidRDefault="00070FE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"/>
          <w:szCs w:val="4"/>
        </w:rPr>
        <w:t> </w:t>
      </w:r>
    </w:p>
    <w:p w:rsidR="00070FE6" w:rsidRDefault="00070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FE6" w:rsidRDefault="00070FE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МИНИСТЕРСТВО ПРОСВЕЩЕНИЯ РОССИЙСКОЙ ФЕДЕРАЦИИ</w:t>
      </w:r>
    </w:p>
    <w:p w:rsidR="00070FE6" w:rsidRDefault="00070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FE6" w:rsidRDefault="00070FE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ПРИКАЗ</w:t>
      </w:r>
    </w:p>
    <w:p w:rsidR="00070FE6" w:rsidRDefault="00070FE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 23 декабря 2020 г. N 767</w:t>
      </w:r>
    </w:p>
    <w:p w:rsidR="00070FE6" w:rsidRDefault="00070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5952" w:rsidRDefault="00070FE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О ВНЕСЕНИИ ИЗМЕНЕНИЙ В ПОРЯДОК ПРОВЕДЕНИЯ АТТЕСТАЦИИ ПЕДАГОГИЧЕСКИХ РАБОТНИКОВ ОРГАНИЗАЦИЙ, ОСУЩЕСТВЛЯЮЩИХ ОБРАЗОВАТЕЛЬНУЮ ДЕЯТЕЛЬНОСТЬ, УТВЕРЖДЕННЫЙ ПРИКАЗОМ МИНИСТЕРСТВА ОБРАЗОВАНИЯ И НАУКИ РОССИЙСКОЙ ФЕДЕРАЦИИ ОТ 7 АПРЕЛЯ 2014 Г. </w:t>
      </w:r>
    </w:p>
    <w:p w:rsidR="00070FE6" w:rsidRDefault="00070FE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N 276</w:t>
      </w:r>
    </w:p>
    <w:p w:rsidR="00070FE6" w:rsidRDefault="0017595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70FE6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4" w:history="1">
        <w:r w:rsidR="00070FE6">
          <w:rPr>
            <w:rFonts w:ascii="Times New Roman" w:hAnsi="Times New Roman"/>
            <w:sz w:val="24"/>
            <w:szCs w:val="24"/>
            <w:u w:val="single"/>
          </w:rPr>
          <w:t>частью 4</w:t>
        </w:r>
      </w:hyperlink>
      <w:r w:rsidR="00070FE6">
        <w:rPr>
          <w:rFonts w:ascii="Times New Roman" w:hAnsi="Times New Roman"/>
          <w:sz w:val="24"/>
          <w:szCs w:val="24"/>
        </w:rPr>
        <w:t xml:space="preserve"> статьи 49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</w:t>
      </w:r>
      <w:hyperlink r:id="rId5" w:history="1">
        <w:r w:rsidR="00070FE6">
          <w:rPr>
            <w:rFonts w:ascii="Times New Roman" w:hAnsi="Times New Roman"/>
            <w:sz w:val="24"/>
            <w:szCs w:val="24"/>
            <w:u w:val="single"/>
          </w:rPr>
          <w:t>пунктом 1</w:t>
        </w:r>
      </w:hyperlink>
      <w:r w:rsidR="00070FE6">
        <w:rPr>
          <w:rFonts w:ascii="Times New Roman" w:hAnsi="Times New Roman"/>
          <w:sz w:val="24"/>
          <w:szCs w:val="24"/>
        </w:rPr>
        <w:t xml:space="preserve"> и </w:t>
      </w:r>
      <w:hyperlink r:id="rId6" w:history="1">
        <w:r w:rsidR="00070FE6">
          <w:rPr>
            <w:rFonts w:ascii="Times New Roman" w:hAnsi="Times New Roman"/>
            <w:sz w:val="24"/>
            <w:szCs w:val="24"/>
            <w:u w:val="single"/>
          </w:rPr>
          <w:t>подпунктом 4.2.19</w:t>
        </w:r>
      </w:hyperlink>
      <w:r w:rsidR="00070FE6">
        <w:rPr>
          <w:rFonts w:ascii="Times New Roman" w:hAnsi="Times New Roman"/>
          <w:sz w:val="24"/>
          <w:szCs w:val="24"/>
        </w:rPr>
        <w:t xml:space="preserve">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а также во исполнение пункта 28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роста, утвержденных распоряжением Правительства Российской Федерации от 31 декабря 2019 г. N 3273-р (Собрание законодательства Российской Федерации, 2020, N 2, ст. 224; N 41, ст. 6500), приказываю:</w:t>
      </w:r>
    </w:p>
    <w:p w:rsidR="00070FE6" w:rsidRDefault="00070F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по согласованию с Министерством труда и социальной защиты Российской Федерации прилагаемые изменения, которые вносятся в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Порядок</w:t>
        </w:r>
      </w:hyperlink>
      <w:r>
        <w:rPr>
          <w:rFonts w:ascii="Times New Roman" w:hAnsi="Times New Roman"/>
          <w:sz w:val="24"/>
          <w:szCs w:val="24"/>
        </w:rPr>
        <w:t xml:space="preserve"> проведения аттестации педагогических работников организаций, осуществляющих образовательную деятельность, утвержденный приказом Министерства образования и науки Российской Федерации от 7 апреля 2014 г. N 276 (зарегистрирован Министерством юстиции Российской Федерации 23 мая 2014 г., регистрационный N 32408).</w:t>
      </w:r>
    </w:p>
    <w:p w:rsidR="00070FE6" w:rsidRDefault="00070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FE6" w:rsidRDefault="00070FE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Министр</w:t>
      </w:r>
    </w:p>
    <w:p w:rsidR="00070FE6" w:rsidRDefault="00070FE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С.С. КРАВЦОВ</w:t>
      </w:r>
    </w:p>
    <w:p w:rsidR="00070FE6" w:rsidRDefault="00070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FE6" w:rsidRDefault="00070FE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Приложение</w:t>
      </w:r>
    </w:p>
    <w:p w:rsidR="00070FE6" w:rsidRDefault="00070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FE6" w:rsidRDefault="00070FE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УТВЕРЖДЕНЫ</w:t>
      </w:r>
    </w:p>
    <w:p w:rsidR="00070FE6" w:rsidRDefault="00070FE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приказом Министерства просвещения</w:t>
      </w:r>
    </w:p>
    <w:p w:rsidR="00070FE6" w:rsidRDefault="00070FE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070FE6" w:rsidRDefault="00070FE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23 декабря 2020 г. N 767</w:t>
      </w:r>
    </w:p>
    <w:p w:rsidR="00070FE6" w:rsidRDefault="00070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FE6" w:rsidRDefault="00070FE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ИЗМЕНЕНИЯ, КОТОРЫЕ ВНОСЯТСЯ В ПОРЯДОК ПРОВЕДЕНИЯ АТТЕСТАЦИИ ПЕДАГОГИЧЕСКИХ РАБОТНИКОВ ОРГАНИЗАЦИЙ, ОСУЩЕСТВЛЯЮЩИХ ОБРАЗОВАТЕЛЬНУЮ ДЕЯТЕЛЬНОСТЬ, УТВЕРЖДЕННЫЙ ПРИКАЗОМ МИНИСТЕРСТВА ОБРАЗОВАНИЯ И НАУКИ РОССИЙСКОЙ ФЕДЕРАЦИИ ОТ 7 АПРЕЛЯ 2014 Г. N 276</w:t>
      </w:r>
    </w:p>
    <w:p w:rsidR="00070FE6" w:rsidRDefault="00070F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пункте 12</w:t>
        </w:r>
      </w:hyperlink>
      <w:r>
        <w:rPr>
          <w:rFonts w:ascii="Times New Roman" w:hAnsi="Times New Roman"/>
          <w:sz w:val="24"/>
          <w:szCs w:val="24"/>
        </w:rPr>
        <w:t>:</w:t>
      </w:r>
    </w:p>
    <w:p w:rsidR="00070FE6" w:rsidRDefault="00070F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абзац первый изложить в следующей редакции:</w:t>
      </w:r>
    </w:p>
    <w:p w:rsidR="00070FE6" w:rsidRDefault="00070F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"12. Работодатель знакомит педагогического работника с представлением под подпись не позднее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работу), а также сведения о прохождении им независимой оценки квалификации (далее вместе - дополнительные сведения).";</w:t>
      </w:r>
    </w:p>
    <w:p w:rsidR="00070FE6" w:rsidRDefault="00070F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дополнить новой сноской &lt;3&gt; следующего содержания:</w:t>
      </w:r>
    </w:p>
    <w:p w:rsidR="00070FE6" w:rsidRDefault="00070F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"&lt;3&gt; Федеральный закон </w:t>
      </w:r>
      <w:hyperlink r:id="rId9" w:history="1">
        <w:r>
          <w:rPr>
            <w:rFonts w:ascii="Times New Roman" w:hAnsi="Times New Roman"/>
            <w:sz w:val="24"/>
            <w:szCs w:val="24"/>
            <w:u w:val="single"/>
          </w:rPr>
          <w:t>от 3 июля 2016 г. N 238-ФЗ</w:t>
        </w:r>
      </w:hyperlink>
      <w:r>
        <w:rPr>
          <w:rFonts w:ascii="Times New Roman" w:hAnsi="Times New Roman"/>
          <w:sz w:val="24"/>
          <w:szCs w:val="24"/>
        </w:rPr>
        <w:t xml:space="preserve"> "О независимой оценке квалификации" (Собрание законодательства Российской Федерации, 2016, N 27, ст. 4171)".</w:t>
      </w:r>
    </w:p>
    <w:p w:rsidR="00070FE6" w:rsidRDefault="00070F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Сноски </w:t>
      </w:r>
      <w:hyperlink r:id="rId10" w:history="1">
        <w:r>
          <w:rPr>
            <w:rFonts w:ascii="Times New Roman" w:hAnsi="Times New Roman"/>
            <w:sz w:val="24"/>
            <w:szCs w:val="24"/>
            <w:u w:val="single"/>
          </w:rPr>
          <w:t>&lt;3&gt;</w:t>
        </w:r>
      </w:hyperlink>
      <w:r>
        <w:rPr>
          <w:rFonts w:ascii="Times New Roman" w:hAnsi="Times New Roman"/>
          <w:sz w:val="24"/>
          <w:szCs w:val="24"/>
        </w:rPr>
        <w:t xml:space="preserve"> - </w:t>
      </w:r>
      <w:hyperlink r:id="rId11" w:history="1">
        <w:r>
          <w:rPr>
            <w:rFonts w:ascii="Times New Roman" w:hAnsi="Times New Roman"/>
            <w:sz w:val="24"/>
            <w:szCs w:val="24"/>
            <w:u w:val="single"/>
          </w:rPr>
          <w:t>&lt;5&gt;</w:t>
        </w:r>
      </w:hyperlink>
      <w:r>
        <w:rPr>
          <w:rFonts w:ascii="Times New Roman" w:hAnsi="Times New Roman"/>
          <w:sz w:val="24"/>
          <w:szCs w:val="24"/>
        </w:rPr>
        <w:t xml:space="preserve"> считать соответственно сносками "4" - "6".</w:t>
      </w:r>
    </w:p>
    <w:p w:rsidR="00070FE6" w:rsidRDefault="00070F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hyperlink r:id="rId12" w:history="1">
        <w:r>
          <w:rPr>
            <w:rFonts w:ascii="Times New Roman" w:hAnsi="Times New Roman"/>
            <w:sz w:val="24"/>
            <w:szCs w:val="24"/>
            <w:u w:val="single"/>
          </w:rPr>
          <w:t>Пункт 14</w:t>
        </w:r>
      </w:hyperlink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070FE6" w:rsidRDefault="00070FE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"14. Аттестационная комиссия организации рассматривает представление работодателя, а также дополнительные сведения (в случае их представления педагогическим работником).".</w:t>
      </w:r>
    </w:p>
    <w:sectPr w:rsidR="00070FE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52"/>
    <w:rsid w:val="00070FE6"/>
    <w:rsid w:val="00175952"/>
    <w:rsid w:val="00E8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61661717-3F19-4E17-B81C-FF893F88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32250#l1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32250#l3" TargetMode="External"/><Relationship Id="rId12" Type="http://schemas.openxmlformats.org/officeDocument/2006/relationships/hyperlink" Target="https://normativ.kontur.ru/document?moduleid=1&amp;documentid=232250#l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71065#l17" TargetMode="External"/><Relationship Id="rId11" Type="http://schemas.openxmlformats.org/officeDocument/2006/relationships/hyperlink" Target="https://normativ.kontur.ru/document?moduleid=1&amp;documentid=232250#l31" TargetMode="External"/><Relationship Id="rId5" Type="http://schemas.openxmlformats.org/officeDocument/2006/relationships/hyperlink" Target="https://normativ.kontur.ru/document?moduleid=1&amp;documentid=371065#l3" TargetMode="External"/><Relationship Id="rId10" Type="http://schemas.openxmlformats.org/officeDocument/2006/relationships/hyperlink" Target="https://normativ.kontur.ru/document?moduleid=1&amp;documentid=232250#l22" TargetMode="External"/><Relationship Id="rId4" Type="http://schemas.openxmlformats.org/officeDocument/2006/relationships/hyperlink" Target="https://normativ.kontur.ru/document?moduleid=1&amp;documentid=381651#l669" TargetMode="External"/><Relationship Id="rId9" Type="http://schemas.openxmlformats.org/officeDocument/2006/relationships/hyperlink" Target="https://normativ.kontur.ru/document?moduleid=1&amp;documentid=276064#l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Links>
    <vt:vector size="54" baseType="variant">
      <vt:variant>
        <vt:i4>8061028</vt:i4>
      </vt:variant>
      <vt:variant>
        <vt:i4>24</vt:i4>
      </vt:variant>
      <vt:variant>
        <vt:i4>0</vt:i4>
      </vt:variant>
      <vt:variant>
        <vt:i4>5</vt:i4>
      </vt:variant>
      <vt:variant>
        <vt:lpwstr>https://normativ.kontur.ru/document?moduleid=1&amp;documentid=232250</vt:lpwstr>
      </vt:variant>
      <vt:variant>
        <vt:lpwstr>l15</vt:lpwstr>
      </vt:variant>
      <vt:variant>
        <vt:i4>7929956</vt:i4>
      </vt:variant>
      <vt:variant>
        <vt:i4>21</vt:i4>
      </vt:variant>
      <vt:variant>
        <vt:i4>0</vt:i4>
      </vt:variant>
      <vt:variant>
        <vt:i4>5</vt:i4>
      </vt:variant>
      <vt:variant>
        <vt:lpwstr>https://normativ.kontur.ru/document?moduleid=1&amp;documentid=232250</vt:lpwstr>
      </vt:variant>
      <vt:variant>
        <vt:lpwstr>l31</vt:lpwstr>
      </vt:variant>
      <vt:variant>
        <vt:i4>7864420</vt:i4>
      </vt:variant>
      <vt:variant>
        <vt:i4>18</vt:i4>
      </vt:variant>
      <vt:variant>
        <vt:i4>0</vt:i4>
      </vt:variant>
      <vt:variant>
        <vt:i4>5</vt:i4>
      </vt:variant>
      <vt:variant>
        <vt:lpwstr>https://normativ.kontur.ru/document?moduleid=1&amp;documentid=232250</vt:lpwstr>
      </vt:variant>
      <vt:variant>
        <vt:lpwstr>l22</vt:lpwstr>
      </vt:variant>
      <vt:variant>
        <vt:i4>7864419</vt:i4>
      </vt:variant>
      <vt:variant>
        <vt:i4>15</vt:i4>
      </vt:variant>
      <vt:variant>
        <vt:i4>0</vt:i4>
      </vt:variant>
      <vt:variant>
        <vt:i4>5</vt:i4>
      </vt:variant>
      <vt:variant>
        <vt:lpwstr>https://normativ.kontur.ru/document?moduleid=1&amp;documentid=276064</vt:lpwstr>
      </vt:variant>
      <vt:variant>
        <vt:lpwstr>l0</vt:lpwstr>
      </vt:variant>
      <vt:variant>
        <vt:i4>8061028</vt:i4>
      </vt:variant>
      <vt:variant>
        <vt:i4>12</vt:i4>
      </vt:variant>
      <vt:variant>
        <vt:i4>0</vt:i4>
      </vt:variant>
      <vt:variant>
        <vt:i4>5</vt:i4>
      </vt:variant>
      <vt:variant>
        <vt:lpwstr>https://normativ.kontur.ru/document?moduleid=1&amp;documentid=232250</vt:lpwstr>
      </vt:variant>
      <vt:variant>
        <vt:lpwstr>l12</vt:lpwstr>
      </vt:variant>
      <vt:variant>
        <vt:i4>7929956</vt:i4>
      </vt:variant>
      <vt:variant>
        <vt:i4>9</vt:i4>
      </vt:variant>
      <vt:variant>
        <vt:i4>0</vt:i4>
      </vt:variant>
      <vt:variant>
        <vt:i4>5</vt:i4>
      </vt:variant>
      <vt:variant>
        <vt:lpwstr>https://normativ.kontur.ru/document?moduleid=1&amp;documentid=232250</vt:lpwstr>
      </vt:variant>
      <vt:variant>
        <vt:lpwstr>l3</vt:lpwstr>
      </vt:variant>
      <vt:variant>
        <vt:i4>7864421</vt:i4>
      </vt:variant>
      <vt:variant>
        <vt:i4>6</vt:i4>
      </vt:variant>
      <vt:variant>
        <vt:i4>0</vt:i4>
      </vt:variant>
      <vt:variant>
        <vt:i4>5</vt:i4>
      </vt:variant>
      <vt:variant>
        <vt:lpwstr>https://normativ.kontur.ru/document?moduleid=1&amp;documentid=371065</vt:lpwstr>
      </vt:variant>
      <vt:variant>
        <vt:lpwstr>l17</vt:lpwstr>
      </vt:variant>
      <vt:variant>
        <vt:i4>7995493</vt:i4>
      </vt:variant>
      <vt:variant>
        <vt:i4>3</vt:i4>
      </vt:variant>
      <vt:variant>
        <vt:i4>0</vt:i4>
      </vt:variant>
      <vt:variant>
        <vt:i4>5</vt:i4>
      </vt:variant>
      <vt:variant>
        <vt:lpwstr>https://normativ.kontur.ru/document?moduleid=1&amp;documentid=371065</vt:lpwstr>
      </vt:variant>
      <vt:variant>
        <vt:lpwstr>l3</vt:lpwstr>
      </vt:variant>
      <vt:variant>
        <vt:i4>4915280</vt:i4>
      </vt:variant>
      <vt:variant>
        <vt:i4>0</vt:i4>
      </vt:variant>
      <vt:variant>
        <vt:i4>0</vt:i4>
      </vt:variant>
      <vt:variant>
        <vt:i4>5</vt:i4>
      </vt:variant>
      <vt:variant>
        <vt:lpwstr>https://normativ.kontur.ru/document?moduleid=1&amp;documentid=381651</vt:lpwstr>
      </vt:variant>
      <vt:variant>
        <vt:lpwstr>l669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cp:lastModifiedBy>Station-5</cp:lastModifiedBy>
  <cp:revision>2</cp:revision>
  <dcterms:created xsi:type="dcterms:W3CDTF">2021-08-17T08:58:00Z</dcterms:created>
  <dcterms:modified xsi:type="dcterms:W3CDTF">2021-08-17T08:58:00Z</dcterms:modified>
</cp:coreProperties>
</file>