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BA" w:rsidRDefault="00AE6BBA" w:rsidP="00AE6BBA">
      <w:pPr>
        <w:ind w:left="5245" w:right="78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E6BBA" w:rsidRDefault="001B12C3" w:rsidP="00AE6BBA">
      <w:pPr>
        <w:ind w:left="5245" w:right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7BE9" w:rsidRPr="00EA23E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E14F0">
        <w:rPr>
          <w:rFonts w:ascii="Times New Roman" w:hAnsi="Times New Roman" w:cs="Times New Roman"/>
          <w:sz w:val="28"/>
          <w:szCs w:val="28"/>
        </w:rPr>
        <w:t>главы</w:t>
      </w:r>
      <w:r w:rsidR="00AE6BBA">
        <w:rPr>
          <w:rFonts w:ascii="Times New Roman" w:hAnsi="Times New Roman" w:cs="Times New Roman"/>
          <w:sz w:val="28"/>
          <w:szCs w:val="28"/>
        </w:rPr>
        <w:t xml:space="preserve"> </w:t>
      </w:r>
      <w:r w:rsidR="00EE14F0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AE6BBA" w:rsidRDefault="00AE6BBA" w:rsidP="00AE6BBA">
      <w:pPr>
        <w:ind w:left="5245" w:right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Эльбрусского муниципального района</w:t>
      </w:r>
    </w:p>
    <w:p w:rsidR="00337BE9" w:rsidRPr="00EA23E9" w:rsidRDefault="00337BE9" w:rsidP="00AE6BBA">
      <w:pPr>
        <w:ind w:left="5245" w:right="78"/>
        <w:rPr>
          <w:rFonts w:ascii="Times New Roman" w:hAnsi="Times New Roman" w:cs="Times New Roman"/>
          <w:sz w:val="28"/>
          <w:szCs w:val="28"/>
        </w:rPr>
      </w:pPr>
      <w:r w:rsidRPr="00EA23E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337BE9" w:rsidRPr="00EA23E9" w:rsidRDefault="00D669C2" w:rsidP="00AE6BBA">
      <w:pPr>
        <w:ind w:left="5245" w:right="7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669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12C3">
        <w:rPr>
          <w:rFonts w:ascii="Times New Roman" w:hAnsi="Times New Roman" w:cs="Times New Roman"/>
          <w:sz w:val="28"/>
          <w:szCs w:val="28"/>
          <w:u w:val="single"/>
        </w:rPr>
        <w:t>24.02.</w:t>
      </w:r>
      <w:r w:rsidR="00EE14F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669C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EE14F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37BE9" w:rsidRPr="00D669C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337BE9" w:rsidRPr="00EA23E9">
        <w:rPr>
          <w:rFonts w:ascii="Times New Roman" w:hAnsi="Times New Roman" w:cs="Times New Roman"/>
          <w:sz w:val="28"/>
          <w:szCs w:val="28"/>
        </w:rPr>
        <w:t xml:space="preserve">   № </w:t>
      </w:r>
      <w:r w:rsidR="004239D0" w:rsidRPr="00AE6BBA">
        <w:rPr>
          <w:rFonts w:ascii="Times New Roman" w:hAnsi="Times New Roman" w:cs="Times New Roman"/>
          <w:sz w:val="28"/>
          <w:szCs w:val="28"/>
          <w:u w:val="single"/>
        </w:rPr>
        <w:t>69</w:t>
      </w:r>
    </w:p>
    <w:p w:rsidR="00337BE9" w:rsidRPr="00EA23E9" w:rsidRDefault="00337BE9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96CFD" w:rsidRPr="00604559" w:rsidRDefault="00096CFD">
      <w:pPr>
        <w:pStyle w:val="1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604559">
        <w:rPr>
          <w:rFonts w:ascii="Times New Roman" w:hAnsi="Times New Roman" w:cs="Times New Roman"/>
          <w:sz w:val="28"/>
          <w:szCs w:val="28"/>
        </w:rPr>
        <w:br/>
        <w:t xml:space="preserve">формирования, распределения фонда оплаты труда и расчета заработной платы работников </w:t>
      </w:r>
      <w:r w:rsidR="00AB5718">
        <w:rPr>
          <w:rFonts w:ascii="Times New Roman" w:hAnsi="Times New Roman" w:cs="Times New Roman"/>
          <w:sz w:val="28"/>
          <w:szCs w:val="28"/>
        </w:rPr>
        <w:t>муниципальных</w:t>
      </w:r>
      <w:r w:rsidRPr="00604559">
        <w:rPr>
          <w:rFonts w:ascii="Times New Roman" w:hAnsi="Times New Roman" w:cs="Times New Roman"/>
          <w:sz w:val="28"/>
          <w:szCs w:val="28"/>
        </w:rPr>
        <w:t xml:space="preserve"> </w:t>
      </w:r>
      <w:r w:rsidR="00A36E2E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604559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EE14F0">
        <w:rPr>
          <w:rFonts w:ascii="Times New Roman" w:hAnsi="Times New Roman" w:cs="Times New Roman"/>
          <w:sz w:val="28"/>
          <w:szCs w:val="28"/>
        </w:rPr>
        <w:t xml:space="preserve"> </w:t>
      </w:r>
      <w:r w:rsidRPr="0060455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E14F0">
        <w:rPr>
          <w:rFonts w:ascii="Times New Roman" w:hAnsi="Times New Roman" w:cs="Times New Roman"/>
          <w:sz w:val="28"/>
          <w:szCs w:val="28"/>
        </w:rPr>
        <w:t xml:space="preserve"> Эльбрусского муниципального района </w:t>
      </w:r>
      <w:r w:rsidRPr="00604559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604559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1C8B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0"/>
      <w:r w:rsidRPr="00604559">
        <w:rPr>
          <w:rFonts w:ascii="Times New Roman" w:hAnsi="Times New Roman" w:cs="Times New Roman"/>
          <w:sz w:val="28"/>
          <w:szCs w:val="28"/>
        </w:rPr>
        <w:t xml:space="preserve">Правовой основой введения новой системы оплаты труда работников </w:t>
      </w:r>
      <w:r w:rsidR="00AB5718">
        <w:rPr>
          <w:rFonts w:ascii="Times New Roman" w:hAnsi="Times New Roman" w:cs="Times New Roman"/>
          <w:sz w:val="28"/>
          <w:szCs w:val="28"/>
        </w:rPr>
        <w:t>муниципальны</w:t>
      </w:r>
      <w:r w:rsidRPr="00604559">
        <w:rPr>
          <w:rFonts w:ascii="Times New Roman" w:hAnsi="Times New Roman" w:cs="Times New Roman"/>
          <w:sz w:val="28"/>
          <w:szCs w:val="28"/>
        </w:rPr>
        <w:t>х</w:t>
      </w:r>
      <w:r w:rsidR="008960CE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Pr="00604559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 w:rsidR="00AB5718">
        <w:rPr>
          <w:rFonts w:ascii="Times New Roman" w:hAnsi="Times New Roman" w:cs="Times New Roman"/>
          <w:sz w:val="28"/>
          <w:szCs w:val="28"/>
        </w:rPr>
        <w:t xml:space="preserve">Эльбрусского муниципального района </w:t>
      </w:r>
      <w:r w:rsidRPr="00604559">
        <w:rPr>
          <w:rFonts w:ascii="Times New Roman" w:hAnsi="Times New Roman" w:cs="Times New Roman"/>
          <w:sz w:val="28"/>
          <w:szCs w:val="28"/>
        </w:rPr>
        <w:t>К</w:t>
      </w:r>
      <w:r w:rsidR="00AB5718">
        <w:rPr>
          <w:rFonts w:ascii="Times New Roman" w:hAnsi="Times New Roman" w:cs="Times New Roman"/>
          <w:sz w:val="28"/>
          <w:szCs w:val="28"/>
        </w:rPr>
        <w:t xml:space="preserve">БР </w:t>
      </w:r>
      <w:r w:rsidRPr="0060455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AB5718">
        <w:rPr>
          <w:rFonts w:ascii="Times New Roman" w:hAnsi="Times New Roman" w:cs="Times New Roman"/>
          <w:sz w:val="28"/>
          <w:szCs w:val="28"/>
        </w:rPr>
        <w:t xml:space="preserve"> статьи 13,</w:t>
      </w:r>
      <w:r w:rsidR="00B43B4F">
        <w:rPr>
          <w:rFonts w:ascii="Times New Roman" w:hAnsi="Times New Roman" w:cs="Times New Roman"/>
          <w:sz w:val="28"/>
          <w:szCs w:val="28"/>
        </w:rPr>
        <w:t xml:space="preserve">79 </w:t>
      </w:r>
      <w:r w:rsidRPr="00604559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</w:t>
      </w:r>
      <w:r w:rsidR="00AE6AED">
        <w:rPr>
          <w:rFonts w:ascii="Times New Roman" w:hAnsi="Times New Roman" w:cs="Times New Roman"/>
          <w:sz w:val="28"/>
          <w:szCs w:val="28"/>
        </w:rPr>
        <w:t>«Об образовании»</w:t>
      </w:r>
      <w:r w:rsidRPr="0060455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0455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 2 статьи 26.14</w:t>
        </w:r>
      </w:hyperlink>
      <w:r w:rsidRPr="0060455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8166A" w:rsidRPr="00604559">
        <w:rPr>
          <w:rFonts w:ascii="Times New Roman" w:hAnsi="Times New Roman" w:cs="Times New Roman"/>
          <w:sz w:val="28"/>
          <w:szCs w:val="28"/>
        </w:rPr>
        <w:t>«</w:t>
      </w:r>
      <w:r w:rsidRPr="00604559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</w:t>
      </w:r>
      <w:r w:rsidR="001E1A4A">
        <w:rPr>
          <w:rFonts w:ascii="Times New Roman" w:hAnsi="Times New Roman" w:cs="Times New Roman"/>
          <w:sz w:val="28"/>
          <w:szCs w:val="28"/>
        </w:rPr>
        <w:t xml:space="preserve"> </w:t>
      </w:r>
      <w:r w:rsidRPr="00604559">
        <w:rPr>
          <w:rFonts w:ascii="Times New Roman" w:hAnsi="Times New Roman" w:cs="Times New Roman"/>
          <w:sz w:val="28"/>
          <w:szCs w:val="28"/>
        </w:rPr>
        <w:t>и исполнительных органов государственной власти</w:t>
      </w:r>
      <w:r w:rsidR="0078166A" w:rsidRPr="00604559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60455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0455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 144</w:t>
        </w:r>
      </w:hyperlink>
      <w:r w:rsidRPr="0060455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bookmarkStart w:id="2" w:name="sub_1020"/>
      <w:bookmarkEnd w:id="1"/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>Система оплаты труда работников</w:t>
      </w:r>
      <w:r w:rsidR="000B0D68">
        <w:rPr>
          <w:rFonts w:ascii="Times New Roman" w:hAnsi="Times New Roman" w:cs="Times New Roman"/>
          <w:sz w:val="28"/>
          <w:szCs w:val="28"/>
        </w:rPr>
        <w:t xml:space="preserve"> </w:t>
      </w:r>
      <w:r w:rsidR="00AB5718">
        <w:rPr>
          <w:rFonts w:ascii="Times New Roman" w:hAnsi="Times New Roman" w:cs="Times New Roman"/>
          <w:sz w:val="28"/>
          <w:szCs w:val="28"/>
        </w:rPr>
        <w:t>м</w:t>
      </w:r>
      <w:r w:rsidRPr="00604559">
        <w:rPr>
          <w:rFonts w:ascii="Times New Roman" w:hAnsi="Times New Roman" w:cs="Times New Roman"/>
          <w:sz w:val="28"/>
          <w:szCs w:val="28"/>
        </w:rPr>
        <w:t>униципальных об</w:t>
      </w:r>
      <w:r w:rsidR="000E6F57">
        <w:rPr>
          <w:rFonts w:ascii="Times New Roman" w:hAnsi="Times New Roman" w:cs="Times New Roman"/>
          <w:sz w:val="28"/>
          <w:szCs w:val="28"/>
        </w:rPr>
        <w:t>щеоб</w:t>
      </w:r>
      <w:r w:rsidRPr="00604559">
        <w:rPr>
          <w:rFonts w:ascii="Times New Roman" w:hAnsi="Times New Roman" w:cs="Times New Roman"/>
          <w:sz w:val="28"/>
          <w:szCs w:val="28"/>
        </w:rPr>
        <w:t>разовательных учреждений устанавливается: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02"/>
      <w:bookmarkEnd w:id="2"/>
      <w:r w:rsidRPr="00604559">
        <w:rPr>
          <w:rFonts w:ascii="Times New Roman" w:hAnsi="Times New Roman" w:cs="Times New Roman"/>
          <w:sz w:val="28"/>
          <w:szCs w:val="28"/>
        </w:rPr>
        <w:t>в муниципальных об</w:t>
      </w:r>
      <w:r w:rsidR="000E6F57">
        <w:rPr>
          <w:rFonts w:ascii="Times New Roman" w:hAnsi="Times New Roman" w:cs="Times New Roman"/>
          <w:sz w:val="28"/>
          <w:szCs w:val="28"/>
        </w:rPr>
        <w:t>щеоб</w:t>
      </w:r>
      <w:r w:rsidRPr="00604559">
        <w:rPr>
          <w:rFonts w:ascii="Times New Roman" w:hAnsi="Times New Roman" w:cs="Times New Roman"/>
          <w:sz w:val="28"/>
          <w:szCs w:val="28"/>
        </w:rPr>
        <w:t>разовательных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Кабардино-Балкарской Республики и орган</w:t>
      </w:r>
      <w:r w:rsidR="00AB5718">
        <w:rPr>
          <w:rFonts w:ascii="Times New Roman" w:hAnsi="Times New Roman" w:cs="Times New Roman"/>
          <w:sz w:val="28"/>
          <w:szCs w:val="28"/>
        </w:rPr>
        <w:t>а</w:t>
      </w:r>
      <w:r w:rsidRPr="0060455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B5718">
        <w:rPr>
          <w:rFonts w:ascii="Times New Roman" w:hAnsi="Times New Roman" w:cs="Times New Roman"/>
          <w:sz w:val="28"/>
          <w:szCs w:val="28"/>
        </w:rPr>
        <w:t xml:space="preserve"> Эльбрусского муниципального района</w:t>
      </w:r>
      <w:r w:rsidR="00DE01FB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096CFD" w:rsidRPr="00604559" w:rsidRDefault="00096CFD">
      <w:pPr>
        <w:pStyle w:val="afa"/>
        <w:ind w:left="170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 w:rsidP="0078166A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4" w:name="sub_1100"/>
      <w:r w:rsidRPr="00604559">
        <w:rPr>
          <w:rFonts w:ascii="Times New Roman" w:hAnsi="Times New Roman" w:cs="Times New Roman"/>
          <w:sz w:val="28"/>
          <w:szCs w:val="28"/>
        </w:rPr>
        <w:t>Формирование фонда оплаты труда об</w:t>
      </w:r>
      <w:r w:rsidR="000E6F57">
        <w:rPr>
          <w:rFonts w:ascii="Times New Roman" w:hAnsi="Times New Roman" w:cs="Times New Roman"/>
          <w:sz w:val="28"/>
          <w:szCs w:val="28"/>
        </w:rPr>
        <w:t>щеоб</w:t>
      </w:r>
      <w:r w:rsidRPr="00604559">
        <w:rPr>
          <w:rFonts w:ascii="Times New Roman" w:hAnsi="Times New Roman" w:cs="Times New Roman"/>
          <w:sz w:val="28"/>
          <w:szCs w:val="28"/>
        </w:rPr>
        <w:t>разовательного учреждения</w:t>
      </w:r>
      <w:bookmarkEnd w:id="4"/>
    </w:p>
    <w:p w:rsidR="0078166A" w:rsidRPr="00604559" w:rsidRDefault="0078166A" w:rsidP="0078166A">
      <w:pPr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  <w:r w:rsidRPr="00604559">
        <w:rPr>
          <w:rFonts w:ascii="Times New Roman" w:hAnsi="Times New Roman" w:cs="Times New Roman"/>
          <w:sz w:val="28"/>
          <w:szCs w:val="28"/>
        </w:rPr>
        <w:t xml:space="preserve"> Формирование фонда оплаты труда об</w:t>
      </w:r>
      <w:r w:rsidR="000E6F57">
        <w:rPr>
          <w:rFonts w:ascii="Times New Roman" w:hAnsi="Times New Roman" w:cs="Times New Roman"/>
          <w:sz w:val="28"/>
          <w:szCs w:val="28"/>
        </w:rPr>
        <w:t>щеоб</w:t>
      </w:r>
      <w:r w:rsidRPr="00604559">
        <w:rPr>
          <w:rFonts w:ascii="Times New Roman" w:hAnsi="Times New Roman" w:cs="Times New Roman"/>
          <w:sz w:val="28"/>
          <w:szCs w:val="28"/>
        </w:rPr>
        <w:t xml:space="preserve">разовательного учреждения </w:t>
      </w:r>
      <w:r w:rsidR="005B14A7">
        <w:rPr>
          <w:rFonts w:ascii="Times New Roman" w:hAnsi="Times New Roman" w:cs="Times New Roman"/>
          <w:sz w:val="28"/>
          <w:szCs w:val="28"/>
        </w:rPr>
        <w:t>(далее</w:t>
      </w:r>
      <w:r w:rsidR="00D44326">
        <w:rPr>
          <w:rFonts w:ascii="Times New Roman" w:hAnsi="Times New Roman" w:cs="Times New Roman"/>
          <w:sz w:val="28"/>
          <w:szCs w:val="28"/>
        </w:rPr>
        <w:t xml:space="preserve"> </w:t>
      </w:r>
      <w:r w:rsidR="005B14A7">
        <w:rPr>
          <w:rFonts w:ascii="Times New Roman" w:hAnsi="Times New Roman" w:cs="Times New Roman"/>
          <w:sz w:val="28"/>
          <w:szCs w:val="28"/>
        </w:rPr>
        <w:t>-</w:t>
      </w:r>
      <w:r w:rsidR="00D44326">
        <w:rPr>
          <w:rFonts w:ascii="Times New Roman" w:hAnsi="Times New Roman" w:cs="Times New Roman"/>
          <w:sz w:val="28"/>
          <w:szCs w:val="28"/>
        </w:rPr>
        <w:t xml:space="preserve"> </w:t>
      </w:r>
      <w:r w:rsidR="00A5005B">
        <w:rPr>
          <w:rFonts w:ascii="Times New Roman" w:hAnsi="Times New Roman" w:cs="Times New Roman"/>
          <w:sz w:val="28"/>
          <w:szCs w:val="28"/>
        </w:rPr>
        <w:t>у</w:t>
      </w:r>
      <w:r w:rsidR="005B14A7">
        <w:rPr>
          <w:rFonts w:ascii="Times New Roman" w:hAnsi="Times New Roman" w:cs="Times New Roman"/>
          <w:sz w:val="28"/>
          <w:szCs w:val="28"/>
        </w:rPr>
        <w:t xml:space="preserve">чреждение) </w:t>
      </w:r>
      <w:r w:rsidRPr="0060455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B14A7">
        <w:rPr>
          <w:rFonts w:ascii="Times New Roman" w:hAnsi="Times New Roman" w:cs="Times New Roman"/>
          <w:sz w:val="28"/>
          <w:szCs w:val="28"/>
        </w:rPr>
        <w:t xml:space="preserve">на текущий финансовый год и </w:t>
      </w:r>
      <w:r w:rsidRPr="00604559">
        <w:rPr>
          <w:rFonts w:ascii="Times New Roman" w:hAnsi="Times New Roman" w:cs="Times New Roman"/>
          <w:sz w:val="28"/>
          <w:szCs w:val="28"/>
        </w:rPr>
        <w:t xml:space="preserve"> оп</w:t>
      </w:r>
      <w:r w:rsidR="005B14A7">
        <w:rPr>
          <w:rFonts w:ascii="Times New Roman" w:hAnsi="Times New Roman" w:cs="Times New Roman"/>
          <w:sz w:val="28"/>
          <w:szCs w:val="28"/>
        </w:rPr>
        <w:t xml:space="preserve">ределяется </w:t>
      </w:r>
      <w:r w:rsidRPr="006045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14A7">
        <w:rPr>
          <w:rFonts w:ascii="Times New Roman" w:hAnsi="Times New Roman" w:cs="Times New Roman"/>
          <w:sz w:val="28"/>
          <w:szCs w:val="28"/>
        </w:rPr>
        <w:t xml:space="preserve"> </w:t>
      </w:r>
      <w:r w:rsidRPr="00604559">
        <w:rPr>
          <w:rFonts w:ascii="Times New Roman" w:hAnsi="Times New Roman" w:cs="Times New Roman"/>
          <w:sz w:val="28"/>
          <w:szCs w:val="28"/>
        </w:rPr>
        <w:t>с региональным расчетным подушевым нормативом и поправочным</w:t>
      </w:r>
      <w:r w:rsidR="00DE01FB">
        <w:rPr>
          <w:rFonts w:ascii="Times New Roman" w:hAnsi="Times New Roman" w:cs="Times New Roman"/>
          <w:sz w:val="28"/>
          <w:szCs w:val="28"/>
        </w:rPr>
        <w:t xml:space="preserve">и </w:t>
      </w:r>
      <w:r w:rsidRPr="00604559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DE01FB">
        <w:rPr>
          <w:rFonts w:ascii="Times New Roman" w:hAnsi="Times New Roman" w:cs="Times New Roman"/>
          <w:sz w:val="28"/>
          <w:szCs w:val="28"/>
        </w:rPr>
        <w:t>а</w:t>
      </w:r>
      <w:r w:rsidRPr="00604559">
        <w:rPr>
          <w:rFonts w:ascii="Times New Roman" w:hAnsi="Times New Roman" w:cs="Times New Roman"/>
          <w:sz w:val="28"/>
          <w:szCs w:val="28"/>
        </w:rPr>
        <w:t>м</w:t>
      </w:r>
      <w:r w:rsidR="00DE01FB">
        <w:rPr>
          <w:rFonts w:ascii="Times New Roman" w:hAnsi="Times New Roman" w:cs="Times New Roman"/>
          <w:sz w:val="28"/>
          <w:szCs w:val="28"/>
        </w:rPr>
        <w:t xml:space="preserve">и </w:t>
      </w:r>
      <w:r w:rsidRPr="00604559">
        <w:rPr>
          <w:rFonts w:ascii="Times New Roman" w:hAnsi="Times New Roman" w:cs="Times New Roman"/>
          <w:sz w:val="28"/>
          <w:szCs w:val="28"/>
        </w:rPr>
        <w:t xml:space="preserve"> для </w:t>
      </w:r>
      <w:r w:rsidR="00DE01FB">
        <w:rPr>
          <w:rFonts w:ascii="Times New Roman" w:hAnsi="Times New Roman" w:cs="Times New Roman"/>
          <w:sz w:val="28"/>
          <w:szCs w:val="28"/>
        </w:rPr>
        <w:t xml:space="preserve"> </w:t>
      </w:r>
      <w:r w:rsidRPr="00604559">
        <w:rPr>
          <w:rFonts w:ascii="Times New Roman" w:hAnsi="Times New Roman" w:cs="Times New Roman"/>
          <w:sz w:val="28"/>
          <w:szCs w:val="28"/>
        </w:rPr>
        <w:t>данного</w:t>
      </w:r>
      <w:r w:rsidR="00DE01FB">
        <w:rPr>
          <w:rFonts w:ascii="Times New Roman" w:hAnsi="Times New Roman" w:cs="Times New Roman"/>
          <w:sz w:val="28"/>
          <w:szCs w:val="28"/>
        </w:rPr>
        <w:t xml:space="preserve"> </w:t>
      </w:r>
      <w:r w:rsidRPr="00604559">
        <w:rPr>
          <w:rFonts w:ascii="Times New Roman" w:hAnsi="Times New Roman" w:cs="Times New Roman"/>
          <w:sz w:val="28"/>
          <w:szCs w:val="28"/>
        </w:rPr>
        <w:t xml:space="preserve"> </w:t>
      </w:r>
      <w:r w:rsidR="00A5005B">
        <w:rPr>
          <w:rFonts w:ascii="Times New Roman" w:hAnsi="Times New Roman" w:cs="Times New Roman"/>
          <w:sz w:val="28"/>
          <w:szCs w:val="28"/>
        </w:rPr>
        <w:t>у</w:t>
      </w:r>
      <w:r w:rsidR="005B14A7">
        <w:rPr>
          <w:rFonts w:ascii="Times New Roman" w:hAnsi="Times New Roman" w:cs="Times New Roman"/>
          <w:sz w:val="28"/>
          <w:szCs w:val="28"/>
        </w:rPr>
        <w:t>чреждения</w:t>
      </w:r>
      <w:r w:rsidRPr="00604559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096CFD" w:rsidRPr="00604559" w:rsidRDefault="00096CFD">
      <w:pPr>
        <w:pStyle w:val="afa"/>
        <w:ind w:left="170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604559">
        <w:rPr>
          <w:rFonts w:ascii="Times New Roman" w:hAnsi="Times New Roman" w:cs="Times New Roman"/>
          <w:sz w:val="28"/>
          <w:szCs w:val="28"/>
        </w:rPr>
        <w:t>Фонд оплаты труда рассчитывается по следующей формуле:</w:t>
      </w:r>
    </w:p>
    <w:bookmarkEnd w:id="6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559" w:rsidRPr="00604559" w:rsidRDefault="00604559" w:rsidP="0060455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0455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</w:t>
      </w:r>
      <w:bookmarkStart w:id="7" w:name="sub_1012"/>
      <w:r w:rsidRPr="0060455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ФОТ = N x П х У</w:t>
      </w:r>
      <w:r w:rsidRPr="0060455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    (1),</w:t>
      </w:r>
      <w:bookmarkEnd w:id="7"/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>где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2"/>
      <w:r w:rsidRPr="00604559">
        <w:rPr>
          <w:rFonts w:ascii="Times New Roman" w:hAnsi="Times New Roman" w:cs="Times New Roman"/>
          <w:sz w:val="28"/>
          <w:szCs w:val="28"/>
        </w:rPr>
        <w:t xml:space="preserve">ФОТ - фонд оплаты труда </w:t>
      </w:r>
      <w:r w:rsidR="00A5005B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3"/>
      <w:bookmarkEnd w:id="8"/>
      <w:r w:rsidRPr="00604559">
        <w:rPr>
          <w:rFonts w:ascii="Times New Roman" w:hAnsi="Times New Roman" w:cs="Times New Roman"/>
          <w:sz w:val="28"/>
          <w:szCs w:val="28"/>
        </w:rPr>
        <w:t>N</w:t>
      </w:r>
      <w:r w:rsidRPr="00604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4559">
        <w:rPr>
          <w:rFonts w:ascii="Times New Roman" w:hAnsi="Times New Roman" w:cs="Times New Roman"/>
          <w:sz w:val="28"/>
          <w:szCs w:val="28"/>
        </w:rPr>
        <w:t>- норматив финансирования на реализацию государственного стандарта;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4"/>
      <w:bookmarkEnd w:id="9"/>
      <w:r w:rsidRPr="00604559">
        <w:rPr>
          <w:rFonts w:ascii="Times New Roman" w:hAnsi="Times New Roman" w:cs="Times New Roman"/>
          <w:sz w:val="28"/>
          <w:szCs w:val="28"/>
        </w:rPr>
        <w:t xml:space="preserve">П - поправочный коэффициент для данного </w:t>
      </w:r>
      <w:r w:rsidR="00A5005B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5"/>
      <w:bookmarkEnd w:id="10"/>
      <w:r w:rsidRPr="00604559">
        <w:rPr>
          <w:rFonts w:ascii="Times New Roman" w:hAnsi="Times New Roman" w:cs="Times New Roman"/>
          <w:sz w:val="28"/>
          <w:szCs w:val="28"/>
        </w:rPr>
        <w:lastRenderedPageBreak/>
        <w:t xml:space="preserve">У - количество учащихся в </w:t>
      </w:r>
      <w:r w:rsidR="00A5005B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чреждении.</w:t>
      </w:r>
    </w:p>
    <w:bookmarkEnd w:id="11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" w:name="sub_1200"/>
      <w:r w:rsidRPr="00604559">
        <w:rPr>
          <w:rFonts w:ascii="Times New Roman" w:hAnsi="Times New Roman" w:cs="Times New Roman"/>
          <w:sz w:val="28"/>
          <w:szCs w:val="28"/>
        </w:rPr>
        <w:t>II. Формирование централизованного фонда стимулирования руководителей об</w:t>
      </w:r>
      <w:r w:rsidR="00083900">
        <w:rPr>
          <w:rFonts w:ascii="Times New Roman" w:hAnsi="Times New Roman" w:cs="Times New Roman"/>
          <w:sz w:val="28"/>
          <w:szCs w:val="28"/>
        </w:rPr>
        <w:t>щеобр</w:t>
      </w:r>
      <w:r w:rsidRPr="00604559">
        <w:rPr>
          <w:rFonts w:ascii="Times New Roman" w:hAnsi="Times New Roman" w:cs="Times New Roman"/>
          <w:sz w:val="28"/>
          <w:szCs w:val="28"/>
        </w:rPr>
        <w:t>азовательных учреждений</w:t>
      </w:r>
    </w:p>
    <w:bookmarkEnd w:id="12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"/>
      <w:r w:rsidRPr="00604559">
        <w:rPr>
          <w:rFonts w:ascii="Times New Roman" w:hAnsi="Times New Roman" w:cs="Times New Roman"/>
          <w:sz w:val="28"/>
          <w:szCs w:val="28"/>
        </w:rPr>
        <w:t>2. Учредитель об</w:t>
      </w:r>
      <w:r w:rsidR="00083900">
        <w:rPr>
          <w:rFonts w:ascii="Times New Roman" w:hAnsi="Times New Roman" w:cs="Times New Roman"/>
          <w:sz w:val="28"/>
          <w:szCs w:val="28"/>
        </w:rPr>
        <w:t>щеоб</w:t>
      </w:r>
      <w:r w:rsidRPr="00604559">
        <w:rPr>
          <w:rFonts w:ascii="Times New Roman" w:hAnsi="Times New Roman" w:cs="Times New Roman"/>
          <w:sz w:val="28"/>
          <w:szCs w:val="28"/>
        </w:rPr>
        <w:t>разовательного учреждения (далее - Учредитель) вправе централизовать</w:t>
      </w:r>
      <w:r w:rsidR="00DE01FB">
        <w:rPr>
          <w:rFonts w:ascii="Times New Roman" w:hAnsi="Times New Roman" w:cs="Times New Roman"/>
          <w:sz w:val="28"/>
          <w:szCs w:val="28"/>
        </w:rPr>
        <w:t xml:space="preserve"> (определять)</w:t>
      </w:r>
      <w:r w:rsidRPr="00604559">
        <w:rPr>
          <w:rFonts w:ascii="Times New Roman" w:hAnsi="Times New Roman" w:cs="Times New Roman"/>
          <w:sz w:val="28"/>
          <w:szCs w:val="28"/>
        </w:rPr>
        <w:t xml:space="preserve"> </w:t>
      </w:r>
      <w:r w:rsidR="00D354B1">
        <w:rPr>
          <w:rFonts w:ascii="Times New Roman" w:hAnsi="Times New Roman" w:cs="Times New Roman"/>
          <w:sz w:val="28"/>
          <w:szCs w:val="28"/>
        </w:rPr>
        <w:t xml:space="preserve">до </w:t>
      </w:r>
      <w:r w:rsidR="001E1A4A">
        <w:rPr>
          <w:rFonts w:ascii="Times New Roman" w:hAnsi="Times New Roman" w:cs="Times New Roman"/>
          <w:sz w:val="28"/>
          <w:szCs w:val="28"/>
        </w:rPr>
        <w:t>одн</w:t>
      </w:r>
      <w:r w:rsidR="00D354B1">
        <w:rPr>
          <w:rFonts w:ascii="Times New Roman" w:hAnsi="Times New Roman" w:cs="Times New Roman"/>
          <w:sz w:val="28"/>
          <w:szCs w:val="28"/>
        </w:rPr>
        <w:t>ого</w:t>
      </w:r>
      <w:r w:rsidRPr="0060455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354B1">
        <w:rPr>
          <w:rFonts w:ascii="Times New Roman" w:hAnsi="Times New Roman" w:cs="Times New Roman"/>
          <w:sz w:val="28"/>
          <w:szCs w:val="28"/>
        </w:rPr>
        <w:t>а</w:t>
      </w:r>
      <w:r w:rsidRPr="00604559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предусмотренных на оплату труда </w:t>
      </w:r>
      <w:r w:rsidR="00B919D6">
        <w:rPr>
          <w:rFonts w:ascii="Times New Roman" w:hAnsi="Times New Roman" w:cs="Times New Roman"/>
          <w:sz w:val="28"/>
          <w:szCs w:val="28"/>
        </w:rPr>
        <w:t>работник</w:t>
      </w:r>
      <w:r w:rsidR="00D44326">
        <w:rPr>
          <w:rFonts w:ascii="Times New Roman" w:hAnsi="Times New Roman" w:cs="Times New Roman"/>
          <w:sz w:val="28"/>
          <w:szCs w:val="28"/>
        </w:rPr>
        <w:t>ов подведомственных им у</w:t>
      </w:r>
      <w:r w:rsidRPr="00604559">
        <w:rPr>
          <w:rFonts w:ascii="Times New Roman" w:hAnsi="Times New Roman" w:cs="Times New Roman"/>
          <w:sz w:val="28"/>
          <w:szCs w:val="28"/>
        </w:rPr>
        <w:t xml:space="preserve">чреждений, на </w:t>
      </w:r>
      <w:hyperlink r:id="rId10" w:history="1">
        <w:r w:rsidRPr="00DE01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выплаты стимулирующего характера</w:t>
        </w:r>
      </w:hyperlink>
      <w:r w:rsidR="00D44326">
        <w:rPr>
          <w:rFonts w:ascii="Times New Roman" w:hAnsi="Times New Roman" w:cs="Times New Roman"/>
          <w:sz w:val="28"/>
          <w:szCs w:val="28"/>
        </w:rPr>
        <w:t xml:space="preserve"> руководителям у</w:t>
      </w:r>
      <w:r w:rsidRPr="00604559">
        <w:rPr>
          <w:rFonts w:ascii="Times New Roman" w:hAnsi="Times New Roman" w:cs="Times New Roman"/>
          <w:sz w:val="28"/>
          <w:szCs w:val="28"/>
        </w:rPr>
        <w:t>чреждений по следующей формуле:</w:t>
      </w:r>
    </w:p>
    <w:bookmarkEnd w:id="13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559" w:rsidRPr="00604559" w:rsidRDefault="00604559" w:rsidP="0060455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0455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ФОТцст = ФОТ х ц                          (2),</w:t>
      </w:r>
      <w:r w:rsidRPr="00604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>где: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2"/>
      <w:r w:rsidRPr="00604559">
        <w:rPr>
          <w:rFonts w:ascii="Times New Roman" w:hAnsi="Times New Roman" w:cs="Times New Roman"/>
          <w:sz w:val="28"/>
          <w:szCs w:val="28"/>
        </w:rPr>
        <w:t>ФОТцст - отчисление в централизованный фонд стимулирования руководителей</w:t>
      </w:r>
      <w:r w:rsidR="004F08EA">
        <w:rPr>
          <w:rFonts w:ascii="Times New Roman" w:hAnsi="Times New Roman" w:cs="Times New Roman"/>
          <w:sz w:val="28"/>
          <w:szCs w:val="28"/>
        </w:rPr>
        <w:t xml:space="preserve"> </w:t>
      </w:r>
      <w:r w:rsidRPr="00604559">
        <w:rPr>
          <w:rFonts w:ascii="Times New Roman" w:hAnsi="Times New Roman" w:cs="Times New Roman"/>
          <w:sz w:val="28"/>
          <w:szCs w:val="28"/>
        </w:rPr>
        <w:t xml:space="preserve"> </w:t>
      </w:r>
      <w:r w:rsidR="004F08EA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чреждений;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3"/>
      <w:bookmarkEnd w:id="14"/>
      <w:r w:rsidRPr="00604559">
        <w:rPr>
          <w:rFonts w:ascii="Times New Roman" w:hAnsi="Times New Roman" w:cs="Times New Roman"/>
          <w:sz w:val="28"/>
          <w:szCs w:val="28"/>
        </w:rPr>
        <w:t xml:space="preserve">ФОТ - фонд оплаты труда </w:t>
      </w:r>
      <w:r w:rsidR="004F08EA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4"/>
      <w:bookmarkEnd w:id="15"/>
      <w:r w:rsidRPr="00604559">
        <w:rPr>
          <w:rFonts w:ascii="Times New Roman" w:hAnsi="Times New Roman" w:cs="Times New Roman"/>
          <w:sz w:val="28"/>
          <w:szCs w:val="28"/>
        </w:rPr>
        <w:t xml:space="preserve">ц </w:t>
      </w:r>
      <w:r w:rsidR="00DE01FB">
        <w:rPr>
          <w:rFonts w:ascii="Times New Roman" w:hAnsi="Times New Roman" w:cs="Times New Roman"/>
          <w:sz w:val="28"/>
          <w:szCs w:val="28"/>
        </w:rPr>
        <w:t>–</w:t>
      </w:r>
      <w:r w:rsidRPr="00604559">
        <w:rPr>
          <w:rFonts w:ascii="Times New Roman" w:hAnsi="Times New Roman" w:cs="Times New Roman"/>
          <w:sz w:val="28"/>
          <w:szCs w:val="28"/>
        </w:rPr>
        <w:t xml:space="preserve"> централизуемая</w:t>
      </w:r>
      <w:r w:rsidR="00DE01FB">
        <w:rPr>
          <w:rFonts w:ascii="Times New Roman" w:hAnsi="Times New Roman" w:cs="Times New Roman"/>
          <w:sz w:val="28"/>
          <w:szCs w:val="28"/>
        </w:rPr>
        <w:t>(определяемая)</w:t>
      </w:r>
      <w:r w:rsidRPr="00604559">
        <w:rPr>
          <w:rFonts w:ascii="Times New Roman" w:hAnsi="Times New Roman" w:cs="Times New Roman"/>
          <w:sz w:val="28"/>
          <w:szCs w:val="28"/>
        </w:rPr>
        <w:t xml:space="preserve"> доля ФОТ.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"/>
      <w:bookmarkEnd w:id="16"/>
      <w:r w:rsidRPr="00604559">
        <w:rPr>
          <w:rFonts w:ascii="Times New Roman" w:hAnsi="Times New Roman" w:cs="Times New Roman"/>
          <w:sz w:val="28"/>
          <w:szCs w:val="28"/>
        </w:rPr>
        <w:t xml:space="preserve">2.1. Конкретный </w:t>
      </w:r>
      <w:r w:rsidR="004F08EA">
        <w:rPr>
          <w:rFonts w:ascii="Times New Roman" w:hAnsi="Times New Roman" w:cs="Times New Roman"/>
          <w:sz w:val="28"/>
          <w:szCs w:val="28"/>
        </w:rPr>
        <w:t>п</w:t>
      </w:r>
      <w:r w:rsidRPr="00604559">
        <w:rPr>
          <w:rFonts w:ascii="Times New Roman" w:hAnsi="Times New Roman" w:cs="Times New Roman"/>
          <w:sz w:val="28"/>
          <w:szCs w:val="28"/>
        </w:rPr>
        <w:t>роцент централизации лимитов бюджетных обязательств на формирование пр</w:t>
      </w:r>
      <w:r w:rsidR="004F08EA">
        <w:rPr>
          <w:rFonts w:ascii="Times New Roman" w:hAnsi="Times New Roman" w:cs="Times New Roman"/>
          <w:sz w:val="28"/>
          <w:szCs w:val="28"/>
        </w:rPr>
        <w:t>емиального фонда руководителей у</w:t>
      </w:r>
      <w:r w:rsidRPr="00604559">
        <w:rPr>
          <w:rFonts w:ascii="Times New Roman" w:hAnsi="Times New Roman" w:cs="Times New Roman"/>
          <w:sz w:val="28"/>
          <w:szCs w:val="28"/>
        </w:rPr>
        <w:t>чреждений определяется Учредителем ежегодно при поступлении ассигнований из республиканского бюджета</w:t>
      </w:r>
      <w:r w:rsidR="001E1A4A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604559">
        <w:rPr>
          <w:rFonts w:ascii="Times New Roman" w:hAnsi="Times New Roman" w:cs="Times New Roman"/>
          <w:sz w:val="28"/>
          <w:szCs w:val="28"/>
        </w:rPr>
        <w:t xml:space="preserve"> на оплату труда работников учреждений в соответствии с бюджетной росписью.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1"/>
      <w:bookmarkEnd w:id="17"/>
      <w:r w:rsidRPr="00604559">
        <w:rPr>
          <w:rFonts w:ascii="Times New Roman" w:hAnsi="Times New Roman" w:cs="Times New Roman"/>
          <w:sz w:val="28"/>
          <w:szCs w:val="28"/>
        </w:rPr>
        <w:t>При определении процентов централизации учитывают</w:t>
      </w:r>
      <w:r w:rsidR="004F08EA">
        <w:rPr>
          <w:rFonts w:ascii="Times New Roman" w:hAnsi="Times New Roman" w:cs="Times New Roman"/>
          <w:sz w:val="28"/>
          <w:szCs w:val="28"/>
        </w:rPr>
        <w:t>ся размеры фондов оплаты труда у</w:t>
      </w:r>
      <w:r w:rsidRPr="00604559">
        <w:rPr>
          <w:rFonts w:ascii="Times New Roman" w:hAnsi="Times New Roman" w:cs="Times New Roman"/>
          <w:sz w:val="28"/>
          <w:szCs w:val="28"/>
        </w:rPr>
        <w:t>чреждения, планируемые суммы</w:t>
      </w:r>
      <w:r w:rsidR="00083900">
        <w:rPr>
          <w:rFonts w:ascii="Times New Roman" w:hAnsi="Times New Roman" w:cs="Times New Roman"/>
          <w:sz w:val="28"/>
          <w:szCs w:val="28"/>
        </w:rPr>
        <w:t xml:space="preserve"> на премирование руководителей </w:t>
      </w:r>
      <w:r w:rsidRPr="00604559">
        <w:rPr>
          <w:rFonts w:ascii="Times New Roman" w:hAnsi="Times New Roman" w:cs="Times New Roman"/>
          <w:sz w:val="28"/>
          <w:szCs w:val="28"/>
        </w:rPr>
        <w:t>с у</w:t>
      </w:r>
      <w:r w:rsidR="004F08EA">
        <w:rPr>
          <w:rFonts w:ascii="Times New Roman" w:hAnsi="Times New Roman" w:cs="Times New Roman"/>
          <w:sz w:val="28"/>
          <w:szCs w:val="28"/>
        </w:rPr>
        <w:t>четом результатов деятельности у</w:t>
      </w:r>
      <w:r w:rsidRPr="00604559">
        <w:rPr>
          <w:rFonts w:ascii="Times New Roman" w:hAnsi="Times New Roman" w:cs="Times New Roman"/>
          <w:sz w:val="28"/>
          <w:szCs w:val="28"/>
        </w:rPr>
        <w:t>чреждений, объемов работ, их сложности и социальной значимости, достижения установленных це</w:t>
      </w:r>
      <w:r w:rsidR="00083900">
        <w:rPr>
          <w:rFonts w:ascii="Times New Roman" w:hAnsi="Times New Roman" w:cs="Times New Roman"/>
          <w:sz w:val="28"/>
          <w:szCs w:val="28"/>
        </w:rPr>
        <w:t>левых показателей деятельности</w:t>
      </w:r>
      <w:r w:rsidR="004F08EA">
        <w:rPr>
          <w:rFonts w:ascii="Times New Roman" w:hAnsi="Times New Roman" w:cs="Times New Roman"/>
          <w:sz w:val="28"/>
          <w:szCs w:val="28"/>
        </w:rPr>
        <w:t xml:space="preserve">  у</w:t>
      </w:r>
      <w:r w:rsidRPr="00604559">
        <w:rPr>
          <w:rFonts w:ascii="Times New Roman" w:hAnsi="Times New Roman" w:cs="Times New Roman"/>
          <w:sz w:val="28"/>
          <w:szCs w:val="28"/>
        </w:rPr>
        <w:t>чреждения.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"/>
      <w:bookmarkEnd w:id="18"/>
      <w:r w:rsidRPr="00604559">
        <w:rPr>
          <w:rFonts w:ascii="Times New Roman" w:hAnsi="Times New Roman" w:cs="Times New Roman"/>
          <w:sz w:val="28"/>
          <w:szCs w:val="28"/>
        </w:rPr>
        <w:t>2.2. Распределение централизованных</w:t>
      </w:r>
      <w:r w:rsidR="00DE01FB">
        <w:rPr>
          <w:rFonts w:ascii="Times New Roman" w:hAnsi="Times New Roman" w:cs="Times New Roman"/>
          <w:sz w:val="28"/>
          <w:szCs w:val="28"/>
        </w:rPr>
        <w:t>(определяемых)</w:t>
      </w:r>
      <w:r w:rsidRPr="00604559">
        <w:rPr>
          <w:rFonts w:ascii="Times New Roman" w:hAnsi="Times New Roman" w:cs="Times New Roman"/>
          <w:sz w:val="28"/>
          <w:szCs w:val="28"/>
        </w:rPr>
        <w:t xml:space="preserve"> бюджетных ассигнований на ц</w:t>
      </w:r>
      <w:r w:rsidR="00083900">
        <w:rPr>
          <w:rFonts w:ascii="Times New Roman" w:hAnsi="Times New Roman" w:cs="Times New Roman"/>
          <w:sz w:val="28"/>
          <w:szCs w:val="28"/>
        </w:rPr>
        <w:t xml:space="preserve">ели премирования руководителей </w:t>
      </w:r>
      <w:r w:rsidR="004F08EA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чреждений осуществляется ежеквартально или по итогам работы за</w:t>
      </w:r>
      <w:r w:rsidR="00FB7DFD">
        <w:rPr>
          <w:rFonts w:ascii="Times New Roman" w:hAnsi="Times New Roman" w:cs="Times New Roman"/>
          <w:sz w:val="28"/>
          <w:szCs w:val="28"/>
        </w:rPr>
        <w:t xml:space="preserve"> полугодие,</w:t>
      </w:r>
      <w:r w:rsidRPr="0060455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3"/>
      <w:bookmarkEnd w:id="19"/>
      <w:r w:rsidRPr="00604559">
        <w:rPr>
          <w:rFonts w:ascii="Times New Roman" w:hAnsi="Times New Roman" w:cs="Times New Roman"/>
          <w:sz w:val="28"/>
          <w:szCs w:val="28"/>
        </w:rPr>
        <w:t>2.3. Централизованные</w:t>
      </w:r>
      <w:r w:rsidR="00DE01FB">
        <w:rPr>
          <w:rFonts w:ascii="Times New Roman" w:hAnsi="Times New Roman" w:cs="Times New Roman"/>
          <w:sz w:val="28"/>
          <w:szCs w:val="28"/>
        </w:rPr>
        <w:t>(определенные)</w:t>
      </w:r>
      <w:r w:rsidRPr="00604559">
        <w:rPr>
          <w:rFonts w:ascii="Times New Roman" w:hAnsi="Times New Roman" w:cs="Times New Roman"/>
          <w:sz w:val="28"/>
          <w:szCs w:val="28"/>
        </w:rPr>
        <w:t xml:space="preserve"> бюджетные ассигнования</w:t>
      </w:r>
      <w:r w:rsidR="004F08EA">
        <w:rPr>
          <w:rFonts w:ascii="Times New Roman" w:hAnsi="Times New Roman" w:cs="Times New Roman"/>
          <w:sz w:val="28"/>
          <w:szCs w:val="28"/>
        </w:rPr>
        <w:t xml:space="preserve"> на премирование руководителей у</w:t>
      </w:r>
      <w:r w:rsidRPr="00604559">
        <w:rPr>
          <w:rFonts w:ascii="Times New Roman" w:hAnsi="Times New Roman" w:cs="Times New Roman"/>
          <w:sz w:val="28"/>
          <w:szCs w:val="28"/>
        </w:rPr>
        <w:t>чреждений распределяются Учредите</w:t>
      </w:r>
      <w:r w:rsidR="00083900">
        <w:rPr>
          <w:rFonts w:ascii="Times New Roman" w:hAnsi="Times New Roman" w:cs="Times New Roman"/>
          <w:sz w:val="28"/>
          <w:szCs w:val="28"/>
        </w:rPr>
        <w:t>лем между п</w:t>
      </w:r>
      <w:r w:rsidR="004F08EA">
        <w:rPr>
          <w:rFonts w:ascii="Times New Roman" w:hAnsi="Times New Roman" w:cs="Times New Roman"/>
          <w:sz w:val="28"/>
          <w:szCs w:val="28"/>
        </w:rPr>
        <w:t>одведомственными им у</w:t>
      </w:r>
      <w:r w:rsidRPr="00604559">
        <w:rPr>
          <w:rFonts w:ascii="Times New Roman" w:hAnsi="Times New Roman" w:cs="Times New Roman"/>
          <w:sz w:val="28"/>
          <w:szCs w:val="28"/>
        </w:rPr>
        <w:t>чреждениями и используются до конца текущего финансового года.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4"/>
      <w:bookmarkEnd w:id="20"/>
      <w:r w:rsidRPr="00604559">
        <w:rPr>
          <w:rFonts w:ascii="Times New Roman" w:hAnsi="Times New Roman" w:cs="Times New Roman"/>
          <w:sz w:val="28"/>
          <w:szCs w:val="28"/>
        </w:rPr>
        <w:t>2.4. Неиспользованные средства п</w:t>
      </w:r>
      <w:r w:rsidR="004F08EA">
        <w:rPr>
          <w:rFonts w:ascii="Times New Roman" w:hAnsi="Times New Roman" w:cs="Times New Roman"/>
          <w:sz w:val="28"/>
          <w:szCs w:val="28"/>
        </w:rPr>
        <w:t>ремиального фонда руководителя у</w:t>
      </w:r>
      <w:r w:rsidRPr="00604559">
        <w:rPr>
          <w:rFonts w:ascii="Times New Roman" w:hAnsi="Times New Roman" w:cs="Times New Roman"/>
          <w:sz w:val="28"/>
          <w:szCs w:val="28"/>
        </w:rPr>
        <w:t>чреждения могут быть перераспределены и направлены на выплаты стимулирующег</w:t>
      </w:r>
      <w:r w:rsidR="00083900">
        <w:rPr>
          <w:rFonts w:ascii="Times New Roman" w:hAnsi="Times New Roman" w:cs="Times New Roman"/>
          <w:sz w:val="28"/>
          <w:szCs w:val="28"/>
        </w:rPr>
        <w:t>о характера работника</w:t>
      </w:r>
      <w:r w:rsidR="004F08EA">
        <w:rPr>
          <w:rFonts w:ascii="Times New Roman" w:hAnsi="Times New Roman" w:cs="Times New Roman"/>
          <w:sz w:val="28"/>
          <w:szCs w:val="28"/>
        </w:rPr>
        <w:t>м данного у</w:t>
      </w:r>
      <w:r w:rsidRPr="00604559">
        <w:rPr>
          <w:rFonts w:ascii="Times New Roman" w:hAnsi="Times New Roman" w:cs="Times New Roman"/>
          <w:sz w:val="28"/>
          <w:szCs w:val="28"/>
        </w:rPr>
        <w:t>чреждения, а также на премирование руководителей 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5"/>
      <w:bookmarkEnd w:id="21"/>
      <w:r w:rsidRPr="00604559">
        <w:rPr>
          <w:rFonts w:ascii="Times New Roman" w:hAnsi="Times New Roman" w:cs="Times New Roman"/>
          <w:sz w:val="28"/>
          <w:szCs w:val="28"/>
        </w:rPr>
        <w:t>2.5. Рук</w:t>
      </w:r>
      <w:r w:rsidR="004F08EA">
        <w:rPr>
          <w:rFonts w:ascii="Times New Roman" w:hAnsi="Times New Roman" w:cs="Times New Roman"/>
          <w:sz w:val="28"/>
          <w:szCs w:val="28"/>
        </w:rPr>
        <w:t>оводители у</w:t>
      </w:r>
      <w:r w:rsidRPr="00604559">
        <w:rPr>
          <w:rFonts w:ascii="Times New Roman" w:hAnsi="Times New Roman" w:cs="Times New Roman"/>
          <w:sz w:val="28"/>
          <w:szCs w:val="28"/>
        </w:rPr>
        <w:t>чреждений премируются ежеквартально или по итогам работы за</w:t>
      </w:r>
      <w:r w:rsidR="00FB7DFD">
        <w:rPr>
          <w:rFonts w:ascii="Times New Roman" w:hAnsi="Times New Roman" w:cs="Times New Roman"/>
          <w:sz w:val="28"/>
          <w:szCs w:val="28"/>
        </w:rPr>
        <w:t xml:space="preserve"> полугодие,</w:t>
      </w:r>
      <w:r w:rsidRPr="0060455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E1A4A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6"/>
      <w:bookmarkEnd w:id="22"/>
      <w:r w:rsidRPr="00604559">
        <w:rPr>
          <w:rFonts w:ascii="Times New Roman" w:hAnsi="Times New Roman" w:cs="Times New Roman"/>
          <w:sz w:val="28"/>
          <w:szCs w:val="28"/>
        </w:rPr>
        <w:t>2</w:t>
      </w:r>
      <w:r w:rsidR="00083900">
        <w:rPr>
          <w:rFonts w:ascii="Times New Roman" w:hAnsi="Times New Roman" w:cs="Times New Roman"/>
          <w:sz w:val="28"/>
          <w:szCs w:val="28"/>
        </w:rPr>
        <w:t>.6. Пре</w:t>
      </w:r>
      <w:r w:rsidR="004F08EA">
        <w:rPr>
          <w:rFonts w:ascii="Times New Roman" w:hAnsi="Times New Roman" w:cs="Times New Roman"/>
          <w:sz w:val="28"/>
          <w:szCs w:val="28"/>
        </w:rPr>
        <w:t>мирование руководителей у</w:t>
      </w:r>
      <w:r w:rsidRPr="00604559">
        <w:rPr>
          <w:rFonts w:ascii="Times New Roman" w:hAnsi="Times New Roman" w:cs="Times New Roman"/>
          <w:sz w:val="28"/>
          <w:szCs w:val="28"/>
        </w:rPr>
        <w:t xml:space="preserve">чреждений производится по результатам </w:t>
      </w:r>
      <w:r w:rsidR="004F08EA">
        <w:rPr>
          <w:rFonts w:ascii="Times New Roman" w:hAnsi="Times New Roman" w:cs="Times New Roman"/>
          <w:sz w:val="28"/>
          <w:szCs w:val="28"/>
        </w:rPr>
        <w:t>оценки итогов работы у</w:t>
      </w:r>
      <w:r w:rsidRPr="00604559">
        <w:rPr>
          <w:rFonts w:ascii="Times New Roman" w:hAnsi="Times New Roman" w:cs="Times New Roman"/>
          <w:sz w:val="28"/>
          <w:szCs w:val="28"/>
        </w:rPr>
        <w:t xml:space="preserve">чреждения за соответствующий отчетный период с учетом </w:t>
      </w:r>
      <w:r w:rsidRPr="00604559">
        <w:rPr>
          <w:rFonts w:ascii="Times New Roman" w:hAnsi="Times New Roman" w:cs="Times New Roman"/>
          <w:sz w:val="28"/>
          <w:szCs w:val="28"/>
        </w:rPr>
        <w:lastRenderedPageBreak/>
        <w:t>выполнения целевых по</w:t>
      </w:r>
      <w:r w:rsidR="004F08EA">
        <w:rPr>
          <w:rFonts w:ascii="Times New Roman" w:hAnsi="Times New Roman" w:cs="Times New Roman"/>
          <w:sz w:val="28"/>
          <w:szCs w:val="28"/>
        </w:rPr>
        <w:t>казателей деятельности у</w:t>
      </w:r>
      <w:r w:rsidRPr="00604559">
        <w:rPr>
          <w:rFonts w:ascii="Times New Roman" w:hAnsi="Times New Roman" w:cs="Times New Roman"/>
          <w:sz w:val="28"/>
          <w:szCs w:val="28"/>
        </w:rPr>
        <w:t>чреждений</w:t>
      </w:r>
      <w:r w:rsidR="003A6609" w:rsidRPr="00604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CFD" w:rsidRPr="00604559" w:rsidRDefault="001E1A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3A6609" w:rsidRPr="00604559">
        <w:rPr>
          <w:rFonts w:ascii="Times New Roman" w:hAnsi="Times New Roman" w:cs="Times New Roman"/>
          <w:sz w:val="28"/>
          <w:szCs w:val="28"/>
        </w:rPr>
        <w:t>эфф</w:t>
      </w:r>
      <w:r w:rsidR="004F08EA">
        <w:rPr>
          <w:rFonts w:ascii="Times New Roman" w:hAnsi="Times New Roman" w:cs="Times New Roman"/>
          <w:sz w:val="28"/>
          <w:szCs w:val="28"/>
        </w:rPr>
        <w:t>ективности работы руководителя у</w:t>
      </w:r>
      <w:r w:rsidR="003A6609" w:rsidRPr="00604559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3A6609" w:rsidRPr="00604559">
        <w:rPr>
          <w:rFonts w:ascii="Times New Roman" w:hAnsi="Times New Roman" w:cs="Times New Roman"/>
          <w:sz w:val="28"/>
          <w:szCs w:val="28"/>
        </w:rPr>
        <w:t xml:space="preserve"> рост средней заработной платы работников учреждения в отчетном году по</w:t>
      </w:r>
      <w:r w:rsidR="004F08EA">
        <w:rPr>
          <w:rFonts w:ascii="Times New Roman" w:hAnsi="Times New Roman" w:cs="Times New Roman"/>
          <w:sz w:val="28"/>
          <w:szCs w:val="28"/>
        </w:rPr>
        <w:t xml:space="preserve"> сравнению с предшествующим годо</w:t>
      </w:r>
      <w:r w:rsidR="003A6609" w:rsidRPr="00604559">
        <w:rPr>
          <w:rFonts w:ascii="Times New Roman" w:hAnsi="Times New Roman" w:cs="Times New Roman"/>
          <w:sz w:val="28"/>
          <w:szCs w:val="28"/>
        </w:rPr>
        <w:t>м без учета повышения заработной платы в соответствии с ре</w:t>
      </w:r>
      <w:r w:rsidR="004F08EA">
        <w:rPr>
          <w:rFonts w:ascii="Times New Roman" w:hAnsi="Times New Roman" w:cs="Times New Roman"/>
          <w:sz w:val="28"/>
          <w:szCs w:val="28"/>
        </w:rPr>
        <w:t>шениями Правительства Кабардино-</w:t>
      </w:r>
      <w:r w:rsidR="003A6609" w:rsidRPr="00604559">
        <w:rPr>
          <w:rFonts w:ascii="Times New Roman" w:hAnsi="Times New Roman" w:cs="Times New Roman"/>
          <w:sz w:val="28"/>
          <w:szCs w:val="28"/>
        </w:rPr>
        <w:t>Балкарской Республики,</w:t>
      </w:r>
      <w:r w:rsidR="00096CFD" w:rsidRPr="00604559">
        <w:rPr>
          <w:rFonts w:ascii="Times New Roman" w:hAnsi="Times New Roman" w:cs="Times New Roman"/>
          <w:sz w:val="28"/>
          <w:szCs w:val="28"/>
        </w:rPr>
        <w:t xml:space="preserve"> личного вклада руководителей в осуществление основных задач и функций, определенных положением (уставом) учреждения,</w:t>
      </w:r>
      <w:r w:rsidR="002D7BFA" w:rsidRPr="00604559">
        <w:rPr>
          <w:rFonts w:ascii="Times New Roman" w:hAnsi="Times New Roman" w:cs="Times New Roman"/>
          <w:sz w:val="28"/>
          <w:szCs w:val="28"/>
        </w:rPr>
        <w:t xml:space="preserve">  </w:t>
      </w:r>
      <w:r w:rsidR="00096CFD" w:rsidRPr="00604559">
        <w:rPr>
          <w:rFonts w:ascii="Times New Roman" w:hAnsi="Times New Roman" w:cs="Times New Roman"/>
          <w:sz w:val="28"/>
          <w:szCs w:val="28"/>
        </w:rPr>
        <w:t xml:space="preserve">а также выполнения обязанностей, предусмотренных </w:t>
      </w:r>
      <w:hyperlink r:id="rId11" w:history="1">
        <w:r w:rsidR="00096CFD" w:rsidRPr="0060455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трудовым договором</w:t>
        </w:r>
      </w:hyperlink>
      <w:r w:rsidR="00096CFD" w:rsidRPr="00604559">
        <w:rPr>
          <w:rFonts w:ascii="Times New Roman" w:hAnsi="Times New Roman" w:cs="Times New Roman"/>
          <w:sz w:val="28"/>
          <w:szCs w:val="28"/>
        </w:rPr>
        <w:t>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7"/>
      <w:bookmarkEnd w:id="23"/>
      <w:r w:rsidRPr="00604559">
        <w:rPr>
          <w:rFonts w:ascii="Times New Roman" w:hAnsi="Times New Roman" w:cs="Times New Roman"/>
          <w:sz w:val="28"/>
          <w:szCs w:val="28"/>
        </w:rPr>
        <w:t xml:space="preserve">2.7. Руководители </w:t>
      </w:r>
      <w:r w:rsidR="004F08EA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чреждений обязаны ежеквартально представлять отчеты о выполнении целевых показателей деятельности учреждений.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8"/>
      <w:bookmarkEnd w:id="24"/>
      <w:r w:rsidRPr="00604559">
        <w:rPr>
          <w:rFonts w:ascii="Times New Roman" w:hAnsi="Times New Roman" w:cs="Times New Roman"/>
          <w:sz w:val="28"/>
          <w:szCs w:val="28"/>
        </w:rPr>
        <w:t>2.8. В целях принятия объективного решения о выплатах стимули</w:t>
      </w:r>
      <w:r w:rsidR="004F08EA">
        <w:rPr>
          <w:rFonts w:ascii="Times New Roman" w:hAnsi="Times New Roman" w:cs="Times New Roman"/>
          <w:sz w:val="28"/>
          <w:szCs w:val="28"/>
        </w:rPr>
        <w:t>рующего характера руководителю у</w:t>
      </w:r>
      <w:r w:rsidRPr="00604559">
        <w:rPr>
          <w:rFonts w:ascii="Times New Roman" w:hAnsi="Times New Roman" w:cs="Times New Roman"/>
          <w:sz w:val="28"/>
          <w:szCs w:val="28"/>
        </w:rPr>
        <w:t xml:space="preserve">чреждения создается </w:t>
      </w:r>
      <w:r w:rsidR="001E1A4A">
        <w:rPr>
          <w:rFonts w:ascii="Times New Roman" w:hAnsi="Times New Roman" w:cs="Times New Roman"/>
          <w:sz w:val="28"/>
          <w:szCs w:val="28"/>
        </w:rPr>
        <w:t>к</w:t>
      </w:r>
      <w:r w:rsidRPr="00604559">
        <w:rPr>
          <w:rFonts w:ascii="Times New Roman" w:hAnsi="Times New Roman" w:cs="Times New Roman"/>
          <w:sz w:val="28"/>
          <w:szCs w:val="28"/>
        </w:rPr>
        <w:t>омиссия по оценке выполнения целевых показателей деятельности учреждений (далее - Комиссия), состав и полномочия которой определяются Учредителем.</w:t>
      </w:r>
    </w:p>
    <w:p w:rsidR="00096CFD" w:rsidRPr="00604559" w:rsidRDefault="004F08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81"/>
      <w:bookmarkEnd w:id="25"/>
      <w:r>
        <w:rPr>
          <w:rFonts w:ascii="Times New Roman" w:hAnsi="Times New Roman" w:cs="Times New Roman"/>
          <w:sz w:val="28"/>
          <w:szCs w:val="28"/>
        </w:rPr>
        <w:t>Руководитель у</w:t>
      </w:r>
      <w:r w:rsidR="00096CFD" w:rsidRPr="00604559">
        <w:rPr>
          <w:rFonts w:ascii="Times New Roman" w:hAnsi="Times New Roman" w:cs="Times New Roman"/>
          <w:sz w:val="28"/>
          <w:szCs w:val="28"/>
        </w:rPr>
        <w:t>чреждения имеет право присутствовать на заседаниях Комиссии и давать необходимые пояснения.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82"/>
      <w:bookmarkEnd w:id="26"/>
      <w:r w:rsidRPr="00604559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на основании которого издается прик</w:t>
      </w:r>
      <w:r w:rsidR="00FC7F5D">
        <w:rPr>
          <w:rFonts w:ascii="Times New Roman" w:hAnsi="Times New Roman" w:cs="Times New Roman"/>
          <w:sz w:val="28"/>
          <w:szCs w:val="28"/>
        </w:rPr>
        <w:t xml:space="preserve">аз о премировании руководителя </w:t>
      </w:r>
      <w:r w:rsidR="004F08EA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9"/>
      <w:bookmarkEnd w:id="27"/>
      <w:r w:rsidRPr="00604559">
        <w:rPr>
          <w:rFonts w:ascii="Times New Roman" w:hAnsi="Times New Roman" w:cs="Times New Roman"/>
          <w:sz w:val="28"/>
          <w:szCs w:val="28"/>
        </w:rPr>
        <w:t>2.9</w:t>
      </w:r>
      <w:r w:rsidR="004F08EA">
        <w:rPr>
          <w:rFonts w:ascii="Times New Roman" w:hAnsi="Times New Roman" w:cs="Times New Roman"/>
          <w:sz w:val="28"/>
          <w:szCs w:val="28"/>
        </w:rPr>
        <w:t>. Выплата премии руководителям у</w:t>
      </w:r>
      <w:r w:rsidRPr="00604559">
        <w:rPr>
          <w:rFonts w:ascii="Times New Roman" w:hAnsi="Times New Roman" w:cs="Times New Roman"/>
          <w:sz w:val="28"/>
          <w:szCs w:val="28"/>
        </w:rPr>
        <w:t>чреждений за соответствующий период про</w:t>
      </w:r>
      <w:r w:rsidR="00FC7F5D">
        <w:rPr>
          <w:rFonts w:ascii="Times New Roman" w:hAnsi="Times New Roman" w:cs="Times New Roman"/>
          <w:sz w:val="28"/>
          <w:szCs w:val="28"/>
        </w:rPr>
        <w:t xml:space="preserve">изводится на основании приказа </w:t>
      </w:r>
      <w:r w:rsidR="004F08EA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 при наличии соответствующего приказа Учредителя.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00"/>
      <w:bookmarkEnd w:id="28"/>
      <w:r w:rsidRPr="00604559">
        <w:rPr>
          <w:rFonts w:ascii="Times New Roman" w:hAnsi="Times New Roman" w:cs="Times New Roman"/>
          <w:sz w:val="28"/>
          <w:szCs w:val="28"/>
        </w:rPr>
        <w:t>2.10. Решение Учредителя о премиров</w:t>
      </w:r>
      <w:r w:rsidR="00FC7F5D">
        <w:rPr>
          <w:rFonts w:ascii="Times New Roman" w:hAnsi="Times New Roman" w:cs="Times New Roman"/>
          <w:sz w:val="28"/>
          <w:szCs w:val="28"/>
        </w:rPr>
        <w:t xml:space="preserve">ании доводится до руководителя </w:t>
      </w:r>
      <w:r w:rsidR="004F08EA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 в установленном порядке.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0"/>
      <w:bookmarkEnd w:id="29"/>
      <w:r w:rsidRPr="00604559">
        <w:rPr>
          <w:rFonts w:ascii="Times New Roman" w:hAnsi="Times New Roman" w:cs="Times New Roman"/>
          <w:sz w:val="28"/>
          <w:szCs w:val="28"/>
        </w:rPr>
        <w:t>3. При распределении централизованного фонда стимулирования руководителей учреждений учитываются: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01"/>
      <w:bookmarkEnd w:id="30"/>
      <w:r w:rsidRPr="00604559">
        <w:rPr>
          <w:rFonts w:ascii="Times New Roman" w:hAnsi="Times New Roman" w:cs="Times New Roman"/>
          <w:sz w:val="28"/>
          <w:szCs w:val="28"/>
        </w:rPr>
        <w:t>результаты итоговой и промежуточной аттестации обучающихся каждой ступени обучения, в том числе в форме ЕГЭ на 3-й ступени и других независимых внешних формах оценки качества обучения на 1-й и 2-й ступенях;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02"/>
      <w:bookmarkEnd w:id="31"/>
      <w:r w:rsidRPr="00604559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аккредитации </w:t>
      </w:r>
      <w:r w:rsidR="004F08EA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чреждения, соблюдение лицензионных условий;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03"/>
      <w:bookmarkEnd w:id="32"/>
      <w:r w:rsidRPr="00604559">
        <w:rPr>
          <w:rFonts w:ascii="Times New Roman" w:hAnsi="Times New Roman" w:cs="Times New Roman"/>
          <w:sz w:val="28"/>
          <w:szCs w:val="28"/>
        </w:rPr>
        <w:t>здоровье учащихся (по результатам мониторинга);</w:t>
      </w:r>
    </w:p>
    <w:p w:rsidR="004E430A" w:rsidRPr="00604559" w:rsidRDefault="004E430A" w:rsidP="004E43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363"/>
      <w:r w:rsidRPr="00604559">
        <w:rPr>
          <w:rFonts w:ascii="Times New Roman" w:hAnsi="Times New Roman" w:cs="Times New Roman"/>
          <w:sz w:val="28"/>
          <w:szCs w:val="28"/>
        </w:rPr>
        <w:t>обеспечение безаварийной и бесперебойной работы учреждения;</w:t>
      </w:r>
    </w:p>
    <w:p w:rsidR="004E430A" w:rsidRPr="00604559" w:rsidRDefault="004E43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364"/>
      <w:bookmarkEnd w:id="34"/>
      <w:r w:rsidRPr="00604559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повышение авторитета и имиджа учреждения;</w:t>
      </w:r>
      <w:bookmarkEnd w:id="35"/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04"/>
      <w:bookmarkEnd w:id="33"/>
      <w:r w:rsidRPr="00604559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микроклимата (по результатам мониторинга);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05"/>
      <w:bookmarkEnd w:id="36"/>
      <w:r w:rsidRPr="00604559">
        <w:rPr>
          <w:rFonts w:ascii="Times New Roman" w:hAnsi="Times New Roman" w:cs="Times New Roman"/>
          <w:sz w:val="28"/>
          <w:szCs w:val="28"/>
        </w:rPr>
        <w:t>количество преступлений и административных правонарушений, совершенных учащимися учреждений;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06"/>
      <w:bookmarkEnd w:id="37"/>
      <w:r w:rsidRPr="00604559">
        <w:rPr>
          <w:rFonts w:ascii="Times New Roman" w:hAnsi="Times New Roman" w:cs="Times New Roman"/>
          <w:sz w:val="28"/>
          <w:szCs w:val="28"/>
        </w:rPr>
        <w:t>количество обучающихся, отчисленных из учреждений до достижения ими 15-летнего возраста и не продолжающих обучение в других образовательных организациях;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07"/>
      <w:bookmarkEnd w:id="38"/>
      <w:r w:rsidRPr="0060455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F08EA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чреждений в районных (городских), областных и всероссийских мероприятиях, результативность участия;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08"/>
      <w:bookmarkEnd w:id="39"/>
      <w:r w:rsidRPr="00604559">
        <w:rPr>
          <w:rFonts w:ascii="Times New Roman" w:hAnsi="Times New Roman" w:cs="Times New Roman"/>
          <w:sz w:val="28"/>
          <w:szCs w:val="28"/>
        </w:rPr>
        <w:t xml:space="preserve">обеспечение прозрачности деятельности </w:t>
      </w:r>
      <w:r w:rsidR="004F08EA">
        <w:rPr>
          <w:rFonts w:ascii="Times New Roman" w:hAnsi="Times New Roman" w:cs="Times New Roman"/>
          <w:sz w:val="28"/>
          <w:szCs w:val="28"/>
        </w:rPr>
        <w:t>у</w:t>
      </w:r>
      <w:r w:rsidR="00FC7F5D">
        <w:rPr>
          <w:rFonts w:ascii="Times New Roman" w:hAnsi="Times New Roman" w:cs="Times New Roman"/>
          <w:sz w:val="28"/>
          <w:szCs w:val="28"/>
        </w:rPr>
        <w:t>чреждения</w:t>
      </w:r>
      <w:r w:rsidRPr="00604559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образовательного процесса;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09"/>
      <w:bookmarkEnd w:id="40"/>
      <w:r w:rsidRPr="00604559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 снижению неэффективных бюджетных расходов.</w:t>
      </w:r>
    </w:p>
    <w:bookmarkEnd w:id="41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 w:rsidP="007F6A9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2" w:name="sub_1300"/>
      <w:r w:rsidRPr="00604559">
        <w:rPr>
          <w:rFonts w:ascii="Times New Roman" w:hAnsi="Times New Roman" w:cs="Times New Roman"/>
          <w:sz w:val="28"/>
          <w:szCs w:val="28"/>
        </w:rPr>
        <w:t xml:space="preserve">III. Распределение фонда оплаты труда </w:t>
      </w:r>
      <w:r w:rsidR="004F08EA">
        <w:rPr>
          <w:rFonts w:ascii="Times New Roman" w:hAnsi="Times New Roman" w:cs="Times New Roman"/>
          <w:sz w:val="28"/>
          <w:szCs w:val="28"/>
        </w:rPr>
        <w:t>обще</w:t>
      </w:r>
      <w:r w:rsidRPr="0060455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bookmarkEnd w:id="42"/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0"/>
      <w:r w:rsidRPr="00604559">
        <w:rPr>
          <w:rFonts w:ascii="Times New Roman" w:hAnsi="Times New Roman" w:cs="Times New Roman"/>
          <w:sz w:val="28"/>
          <w:szCs w:val="28"/>
        </w:rPr>
        <w:t xml:space="preserve">4. Фонд оплаты труда </w:t>
      </w:r>
      <w:r w:rsidR="00050C62">
        <w:rPr>
          <w:rFonts w:ascii="Times New Roman" w:hAnsi="Times New Roman" w:cs="Times New Roman"/>
          <w:sz w:val="28"/>
          <w:szCs w:val="28"/>
        </w:rPr>
        <w:t>у</w:t>
      </w:r>
      <w:r w:rsidR="00FC7F5D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604559">
        <w:rPr>
          <w:rFonts w:ascii="Times New Roman" w:hAnsi="Times New Roman" w:cs="Times New Roman"/>
          <w:sz w:val="28"/>
          <w:szCs w:val="28"/>
        </w:rPr>
        <w:t xml:space="preserve"> (ФОТоу) состоит из базовой части (ФОТб) и стимулирующей части (ФОТст).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01"/>
      <w:bookmarkEnd w:id="43"/>
    </w:p>
    <w:bookmarkEnd w:id="44"/>
    <w:p w:rsidR="001516AA" w:rsidRPr="00604559" w:rsidRDefault="001516AA" w:rsidP="001516A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0455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ФОТоу = ФОТб + ФОТст                              (3)</w:t>
      </w:r>
      <w:r w:rsidR="0009352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02"/>
      <w:r w:rsidRPr="00604559">
        <w:rPr>
          <w:rFonts w:ascii="Times New Roman" w:hAnsi="Times New Roman" w:cs="Times New Roman"/>
          <w:sz w:val="28"/>
          <w:szCs w:val="28"/>
        </w:rPr>
        <w:t>Объем стимулирующей части определяется по формуле:</w:t>
      </w:r>
    </w:p>
    <w:bookmarkEnd w:id="45"/>
    <w:p w:rsidR="001516AA" w:rsidRPr="00604559" w:rsidRDefault="001516AA" w:rsidP="001516AA">
      <w:pPr>
        <w:pStyle w:val="aff8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60455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</w:t>
      </w:r>
    </w:p>
    <w:p w:rsidR="00096CFD" w:rsidRPr="007F6A91" w:rsidRDefault="001516AA" w:rsidP="007F6A91">
      <w:pPr>
        <w:pStyle w:val="aff8"/>
        <w:rPr>
          <w:rFonts w:ascii="Times New Roman" w:hAnsi="Times New Roman" w:cs="Times New Roman"/>
          <w:b/>
          <w:bCs/>
          <w:sz w:val="28"/>
          <w:szCs w:val="28"/>
        </w:rPr>
      </w:pPr>
      <w:r w:rsidRPr="0060455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ФОТст = ФОТоу х ш        </w:t>
      </w:r>
      <w:r w:rsidR="007F6A9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(4),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>где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022"/>
      <w:r w:rsidRPr="00604559">
        <w:rPr>
          <w:rFonts w:ascii="Times New Roman" w:hAnsi="Times New Roman" w:cs="Times New Roman"/>
          <w:sz w:val="28"/>
          <w:szCs w:val="28"/>
        </w:rPr>
        <w:t>ш - стимулирующая доля ФОТоу.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03"/>
      <w:bookmarkEnd w:id="46"/>
      <w:r w:rsidRPr="00604559">
        <w:rPr>
          <w:rFonts w:ascii="Times New Roman" w:hAnsi="Times New Roman" w:cs="Times New Roman"/>
          <w:sz w:val="28"/>
          <w:szCs w:val="28"/>
        </w:rPr>
        <w:t>Значение ш определяется общеобразовательным учреждением самостоятельно</w:t>
      </w:r>
      <w:r w:rsidR="00BE319C">
        <w:rPr>
          <w:rFonts w:ascii="Times New Roman" w:hAnsi="Times New Roman" w:cs="Times New Roman"/>
          <w:sz w:val="28"/>
          <w:szCs w:val="28"/>
        </w:rPr>
        <w:t xml:space="preserve"> и прописывается в положении по оплате труда.</w:t>
      </w:r>
      <w:r w:rsidRPr="00604559">
        <w:rPr>
          <w:rFonts w:ascii="Times New Roman" w:hAnsi="Times New Roman" w:cs="Times New Roman"/>
          <w:sz w:val="28"/>
          <w:szCs w:val="28"/>
        </w:rPr>
        <w:t xml:space="preserve"> Рекомендуемый диапазон - от 20 до 40 процентов.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04"/>
      <w:bookmarkEnd w:id="47"/>
      <w:r w:rsidRPr="00604559">
        <w:rPr>
          <w:rFonts w:ascii="Times New Roman" w:hAnsi="Times New Roman" w:cs="Times New Roman"/>
          <w:sz w:val="28"/>
          <w:szCs w:val="28"/>
        </w:rPr>
        <w:t>Рекомендуемая доля стимулирующего фонда педагогического персонала, непосредственно осуществляющего образовательный процесс (учителя, воспитатели дошкольных групп), должна составить не менее 70 процентов в общем фонде стимулирования.</w:t>
      </w:r>
    </w:p>
    <w:p w:rsidR="001516AA" w:rsidRPr="007F6A91" w:rsidRDefault="00096CFD">
      <w:pPr>
        <w:ind w:firstLine="720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9" w:name="sub_50"/>
      <w:bookmarkEnd w:id="48"/>
      <w:r w:rsidRPr="00604559">
        <w:rPr>
          <w:rFonts w:ascii="Times New Roman" w:hAnsi="Times New Roman" w:cs="Times New Roman"/>
          <w:sz w:val="28"/>
          <w:szCs w:val="28"/>
        </w:rPr>
        <w:t xml:space="preserve">5. Базовая часть фонда оплаты труда обеспечивает гарантированную заработную плату руководителей (руководитель </w:t>
      </w:r>
      <w:r w:rsidR="00050C62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 xml:space="preserve">чреждения, руководитель структурного подразделения, заместители руководителя и др.), педагогических работников, непосредственно осуществляющих учебный процесс (учителя, преподаватели), педагогических работников, осуществляющих образовательный процесс (воспитатели дошкольных групп, воспитатели групп продленного дня, педагоги-психологи, социальные педагоги, педагоги дополнительного образования, вожатые, организаторы внеклассной и внешкольной работы и др.), и младшего обслуживающего персонала </w:t>
      </w:r>
      <w:r w:rsidR="00050C62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 (лаборанты, уборщики, дворники, водители и др.) складывается из:</w:t>
      </w:r>
      <w:bookmarkEnd w:id="49"/>
    </w:p>
    <w:p w:rsidR="00096CFD" w:rsidRPr="00604559" w:rsidRDefault="001516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ФОТб = ФОТауп + ФОТпп + ФОТпоп + ФОТмоп</w:t>
      </w:r>
      <w:r w:rsidR="007F6A9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+ФОТкомп</w:t>
      </w:r>
      <w:r w:rsidRPr="0060455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(5),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>где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02"/>
      <w:r w:rsidRPr="00604559">
        <w:rPr>
          <w:rFonts w:ascii="Times New Roman" w:hAnsi="Times New Roman" w:cs="Times New Roman"/>
          <w:sz w:val="28"/>
          <w:szCs w:val="28"/>
        </w:rPr>
        <w:t xml:space="preserve">ФОТауп - фонд оплаты труда </w:t>
      </w:r>
      <w:r w:rsidR="00FC7F5D">
        <w:rPr>
          <w:rFonts w:ascii="Times New Roman" w:hAnsi="Times New Roman" w:cs="Times New Roman"/>
          <w:sz w:val="28"/>
          <w:szCs w:val="28"/>
        </w:rPr>
        <w:t>работников</w:t>
      </w:r>
      <w:r w:rsidRPr="00604559">
        <w:rPr>
          <w:rFonts w:ascii="Times New Roman" w:hAnsi="Times New Roman" w:cs="Times New Roman"/>
          <w:sz w:val="28"/>
          <w:szCs w:val="28"/>
        </w:rPr>
        <w:t xml:space="preserve"> административно-управленческого персонала;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03"/>
      <w:bookmarkEnd w:id="50"/>
      <w:r w:rsidRPr="00604559">
        <w:rPr>
          <w:rFonts w:ascii="Times New Roman" w:hAnsi="Times New Roman" w:cs="Times New Roman"/>
          <w:sz w:val="28"/>
          <w:szCs w:val="28"/>
        </w:rPr>
        <w:t>ФОТпп - фонд оплаты труда педагогических работников, осуществляющих учебный процесс;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04"/>
      <w:bookmarkEnd w:id="51"/>
      <w:r w:rsidRPr="00604559">
        <w:rPr>
          <w:rFonts w:ascii="Times New Roman" w:hAnsi="Times New Roman" w:cs="Times New Roman"/>
          <w:sz w:val="28"/>
          <w:szCs w:val="28"/>
        </w:rPr>
        <w:t>ФОТпоп - фонд оплаты труда педагогических работников, осуществляющих образовательный процесс;</w:t>
      </w:r>
    </w:p>
    <w:p w:rsidR="007F6A91" w:rsidRDefault="007F6A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05"/>
      <w:bookmarkEnd w:id="52"/>
      <w:r>
        <w:rPr>
          <w:rFonts w:ascii="Times New Roman" w:hAnsi="Times New Roman" w:cs="Times New Roman"/>
          <w:sz w:val="28"/>
          <w:szCs w:val="28"/>
        </w:rPr>
        <w:t>ФОТкомп- фонд оплаты труда педагогических работников на компенсацию расходов за книгоиздательскую продукцию;</w:t>
      </w:r>
    </w:p>
    <w:p w:rsidR="007F6A91" w:rsidRDefault="007F6A91" w:rsidP="007F6A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 xml:space="preserve">ФОТмоп - фонд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604559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адшего обслуживающего </w:t>
      </w:r>
    </w:p>
    <w:p w:rsidR="007F6A91" w:rsidRDefault="007F6A91" w:rsidP="007F6A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6A91" w:rsidRPr="00604559" w:rsidRDefault="007F6A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персонала.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60"/>
      <w:bookmarkEnd w:id="53"/>
      <w:r w:rsidRPr="00604559">
        <w:rPr>
          <w:rFonts w:ascii="Times New Roman" w:hAnsi="Times New Roman" w:cs="Times New Roman"/>
          <w:sz w:val="28"/>
          <w:szCs w:val="28"/>
        </w:rPr>
        <w:lastRenderedPageBreak/>
        <w:t xml:space="preserve">6. Руководитель </w:t>
      </w:r>
      <w:r w:rsidR="00050C62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 формирует и утверждает штатное расписание в пределах базовой части фонда оплаты труда.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601"/>
      <w:bookmarkEnd w:id="54"/>
      <w:r w:rsidRPr="00604559">
        <w:rPr>
          <w:rFonts w:ascii="Times New Roman" w:hAnsi="Times New Roman" w:cs="Times New Roman"/>
          <w:sz w:val="28"/>
          <w:szCs w:val="28"/>
        </w:rPr>
        <w:t>Объем фонда оплаты труда педагогического персонала определяется по формуле:</w:t>
      </w:r>
    </w:p>
    <w:bookmarkEnd w:id="55"/>
    <w:p w:rsidR="001516AA" w:rsidRPr="00604559" w:rsidRDefault="001516AA" w:rsidP="001516AA">
      <w:pPr>
        <w:pStyle w:val="aff8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60455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60455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60455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1516AA" w:rsidRPr="00604559" w:rsidRDefault="001516AA" w:rsidP="001516AA">
      <w:pPr>
        <w:pStyle w:val="aff8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60455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60455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60455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ab/>
        <w:t>ФОТпп = ФОТб х пп                                 (6),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>где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6012"/>
      <w:r w:rsidRPr="00604559">
        <w:rPr>
          <w:rFonts w:ascii="Times New Roman" w:hAnsi="Times New Roman" w:cs="Times New Roman"/>
          <w:sz w:val="28"/>
          <w:szCs w:val="28"/>
        </w:rPr>
        <w:t>пп - доля ФОТ педагогического персонала, непосредственно осуществляющего учебный процесс</w:t>
      </w:r>
      <w:r w:rsidR="0009352E">
        <w:rPr>
          <w:rFonts w:ascii="Times New Roman" w:hAnsi="Times New Roman" w:cs="Times New Roman"/>
          <w:sz w:val="28"/>
          <w:szCs w:val="28"/>
        </w:rPr>
        <w:t xml:space="preserve">, </w:t>
      </w:r>
      <w:r w:rsidRPr="00604559">
        <w:rPr>
          <w:rFonts w:ascii="Times New Roman" w:hAnsi="Times New Roman" w:cs="Times New Roman"/>
          <w:sz w:val="28"/>
          <w:szCs w:val="28"/>
        </w:rPr>
        <w:t xml:space="preserve"> в общем ФОТ.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602"/>
      <w:bookmarkEnd w:id="56"/>
      <w:r w:rsidRPr="00604559">
        <w:rPr>
          <w:rFonts w:ascii="Times New Roman" w:hAnsi="Times New Roman" w:cs="Times New Roman"/>
          <w:sz w:val="28"/>
          <w:szCs w:val="28"/>
        </w:rPr>
        <w:t>Рекомендуемое значение пп - не менее 70 процентов. Значение или диапазон пп определяется самостоятельно учреждением</w:t>
      </w:r>
      <w:r w:rsidR="00BE319C">
        <w:rPr>
          <w:rFonts w:ascii="Times New Roman" w:hAnsi="Times New Roman" w:cs="Times New Roman"/>
          <w:sz w:val="28"/>
          <w:szCs w:val="28"/>
        </w:rPr>
        <w:t xml:space="preserve"> и фиксируется в положении по оплате труда.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70"/>
      <w:bookmarkEnd w:id="57"/>
      <w:r w:rsidRPr="00604559">
        <w:rPr>
          <w:rFonts w:ascii="Times New Roman" w:hAnsi="Times New Roman" w:cs="Times New Roman"/>
          <w:sz w:val="28"/>
          <w:szCs w:val="28"/>
        </w:rPr>
        <w:t xml:space="preserve">7. Оплата труда работников </w:t>
      </w:r>
      <w:r w:rsidR="00050C62">
        <w:rPr>
          <w:rFonts w:ascii="Times New Roman" w:hAnsi="Times New Roman" w:cs="Times New Roman"/>
          <w:sz w:val="28"/>
          <w:szCs w:val="28"/>
        </w:rPr>
        <w:t>учреждения</w:t>
      </w:r>
      <w:r w:rsidRPr="00604559">
        <w:rPr>
          <w:rFonts w:ascii="Times New Roman" w:hAnsi="Times New Roman" w:cs="Times New Roman"/>
          <w:sz w:val="28"/>
          <w:szCs w:val="28"/>
        </w:rPr>
        <w:t xml:space="preserve"> производится на основании </w:t>
      </w:r>
      <w:hyperlink r:id="rId12" w:history="1">
        <w:r w:rsidRPr="00AE6A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трудовых договоров</w:t>
        </w:r>
      </w:hyperlink>
      <w:r w:rsidR="00FC7F5D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050C62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 и работниками.</w:t>
      </w:r>
    </w:p>
    <w:bookmarkEnd w:id="58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9" w:name="sub_1400"/>
      <w:r w:rsidRPr="00604559">
        <w:rPr>
          <w:rFonts w:ascii="Times New Roman" w:hAnsi="Times New Roman" w:cs="Times New Roman"/>
          <w:sz w:val="28"/>
          <w:szCs w:val="28"/>
        </w:rPr>
        <w:t xml:space="preserve">IV. Определение стоимости бюджетной образовательной услуги в </w:t>
      </w:r>
      <w:r w:rsidR="00050C62">
        <w:rPr>
          <w:rFonts w:ascii="Times New Roman" w:hAnsi="Times New Roman" w:cs="Times New Roman"/>
          <w:sz w:val="28"/>
          <w:szCs w:val="28"/>
        </w:rPr>
        <w:t>обще</w:t>
      </w:r>
      <w:r w:rsidRPr="00604559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</w:p>
    <w:bookmarkEnd w:id="59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80"/>
      <w:r w:rsidRPr="00604559">
        <w:rPr>
          <w:rFonts w:ascii="Times New Roman" w:hAnsi="Times New Roman" w:cs="Times New Roman"/>
          <w:sz w:val="28"/>
          <w:szCs w:val="28"/>
        </w:rPr>
        <w:t>8. Базовая часть фонда оплаты труда для педагогического персонала, осуществляющего учебный процесс (ФОТпп), состоит из общей части (ФОТо) и специальной части (ФОТс):</w:t>
      </w:r>
    </w:p>
    <w:bookmarkEnd w:id="60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559" w:rsidRPr="00604559" w:rsidRDefault="00604559" w:rsidP="0060455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0455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</w:t>
      </w:r>
      <w:bookmarkStart w:id="61" w:name="sub_1091"/>
      <w:r w:rsidRPr="0060455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ФОТпп = ФОТо + ФОТс                                 (7)</w:t>
      </w:r>
      <w:r w:rsidR="0009352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04559" w:rsidRPr="00604559" w:rsidRDefault="00604559" w:rsidP="006045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92"/>
      <w:bookmarkEnd w:id="61"/>
      <w:r w:rsidRPr="00604559">
        <w:rPr>
          <w:rFonts w:ascii="Times New Roman" w:hAnsi="Times New Roman" w:cs="Times New Roman"/>
          <w:sz w:val="28"/>
          <w:szCs w:val="28"/>
        </w:rPr>
        <w:t>Объем специальной части определяется по формуле:</w:t>
      </w:r>
      <w:bookmarkEnd w:id="62"/>
    </w:p>
    <w:p w:rsidR="00604559" w:rsidRPr="00604559" w:rsidRDefault="00604559" w:rsidP="00604559">
      <w:pPr>
        <w:pStyle w:val="aff8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63" w:name="sub_1093"/>
      <w:r w:rsidRPr="0060455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</w:t>
      </w:r>
      <w:r w:rsidRPr="0060455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ФОТс = ФОТпп х с                              (8)</w:t>
      </w:r>
      <w:bookmarkEnd w:id="63"/>
      <w:r w:rsidRPr="0060455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>где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8022"/>
      <w:r w:rsidRPr="00604559">
        <w:rPr>
          <w:rFonts w:ascii="Times New Roman" w:hAnsi="Times New Roman" w:cs="Times New Roman"/>
          <w:sz w:val="28"/>
          <w:szCs w:val="28"/>
        </w:rPr>
        <w:t>с - доля специальной части ФОТпп.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803"/>
      <w:bookmarkEnd w:id="64"/>
      <w:r w:rsidRPr="00604559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1E1A4A">
        <w:rPr>
          <w:rFonts w:ascii="Times New Roman" w:hAnsi="Times New Roman" w:cs="Times New Roman"/>
          <w:sz w:val="28"/>
          <w:szCs w:val="28"/>
        </w:rPr>
        <w:t>«</w:t>
      </w:r>
      <w:r w:rsidRPr="00604559">
        <w:rPr>
          <w:rFonts w:ascii="Times New Roman" w:hAnsi="Times New Roman" w:cs="Times New Roman"/>
          <w:sz w:val="28"/>
          <w:szCs w:val="28"/>
        </w:rPr>
        <w:t>с</w:t>
      </w:r>
      <w:r w:rsidR="001E1A4A">
        <w:rPr>
          <w:rFonts w:ascii="Times New Roman" w:hAnsi="Times New Roman" w:cs="Times New Roman"/>
          <w:sz w:val="28"/>
          <w:szCs w:val="28"/>
        </w:rPr>
        <w:t>»</w:t>
      </w:r>
      <w:r w:rsidRPr="00604559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050C62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 xml:space="preserve">чреждением самостоятельно. Рекомендуемое значение </w:t>
      </w:r>
      <w:r w:rsidR="001E1A4A">
        <w:rPr>
          <w:rFonts w:ascii="Times New Roman" w:hAnsi="Times New Roman" w:cs="Times New Roman"/>
          <w:sz w:val="28"/>
          <w:szCs w:val="28"/>
        </w:rPr>
        <w:t>«</w:t>
      </w:r>
      <w:r w:rsidRPr="00604559">
        <w:rPr>
          <w:rFonts w:ascii="Times New Roman" w:hAnsi="Times New Roman" w:cs="Times New Roman"/>
          <w:sz w:val="28"/>
          <w:szCs w:val="28"/>
        </w:rPr>
        <w:t>с</w:t>
      </w:r>
      <w:r w:rsidR="001E1A4A">
        <w:rPr>
          <w:rFonts w:ascii="Times New Roman" w:hAnsi="Times New Roman" w:cs="Times New Roman"/>
          <w:sz w:val="28"/>
          <w:szCs w:val="28"/>
        </w:rPr>
        <w:t>»</w:t>
      </w:r>
      <w:r w:rsidRPr="00604559">
        <w:rPr>
          <w:rFonts w:ascii="Times New Roman" w:hAnsi="Times New Roman" w:cs="Times New Roman"/>
          <w:sz w:val="28"/>
          <w:szCs w:val="28"/>
        </w:rPr>
        <w:t xml:space="preserve"> - до 3</w:t>
      </w:r>
      <w:r w:rsidR="00B919D6">
        <w:rPr>
          <w:rFonts w:ascii="Times New Roman" w:hAnsi="Times New Roman" w:cs="Times New Roman"/>
          <w:sz w:val="28"/>
          <w:szCs w:val="28"/>
        </w:rPr>
        <w:t>5</w:t>
      </w:r>
      <w:r w:rsidRPr="00604559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90"/>
      <w:bookmarkEnd w:id="65"/>
      <w:r w:rsidRPr="00604559">
        <w:rPr>
          <w:rFonts w:ascii="Times New Roman" w:hAnsi="Times New Roman" w:cs="Times New Roman"/>
          <w:sz w:val="28"/>
          <w:szCs w:val="28"/>
        </w:rPr>
        <w:t>9. Общая и специальная части фонда оплаты труда педагогического персонала, осуществляющего учебный процесс, распределяются исходя из стоимости бюджетной образовательной услуги на одного обучающегося с учетом повышающих коэффициентов (например, за сложность и приоритетность предмета в зависимости от специфики образовательно</w:t>
      </w:r>
      <w:r w:rsidR="00FC7F5D"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="00050C62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чреждения, за обучение детей с отклонениями в развитии и за квалификационную категорию педагога).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0"/>
      <w:bookmarkEnd w:id="66"/>
      <w:r w:rsidRPr="00604559">
        <w:rPr>
          <w:rFonts w:ascii="Times New Roman" w:hAnsi="Times New Roman" w:cs="Times New Roman"/>
          <w:sz w:val="28"/>
          <w:szCs w:val="28"/>
        </w:rPr>
        <w:t>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(часы аудиторной занятости), а также часов неаудиторной занятости.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1"/>
      <w:bookmarkEnd w:id="67"/>
      <w:r w:rsidRPr="00604559">
        <w:rPr>
          <w:rFonts w:ascii="Times New Roman" w:hAnsi="Times New Roman" w:cs="Times New Roman"/>
          <w:sz w:val="28"/>
          <w:szCs w:val="28"/>
        </w:rPr>
        <w:t xml:space="preserve">Общая часть фонда оплаты труда педагогического персонала, </w:t>
      </w:r>
      <w:r w:rsidRPr="00604559">
        <w:rPr>
          <w:rFonts w:ascii="Times New Roman" w:hAnsi="Times New Roman" w:cs="Times New Roman"/>
          <w:sz w:val="28"/>
          <w:szCs w:val="28"/>
        </w:rPr>
        <w:lastRenderedPageBreak/>
        <w:t>непосредственно осуществляющего учебный процесс (ФОТо), состоит из двух частей: фонд оплаты аудиторной занятости (ФОТаз) и неаудиторной занятости (ФОТнз):</w:t>
      </w:r>
    </w:p>
    <w:bookmarkEnd w:id="68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C715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9D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ФОТо = ФОТаз + ФОТнз                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</w:t>
      </w:r>
      <w:r w:rsidRPr="008139D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8139D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)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E6AED" w:rsidRDefault="00AE6A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2"/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 xml:space="preserve">Примерное соотношение ФОТаз и ФОТнз - 85 и 15 процентов соответственно. Данное соотношение и порядок распределения ФОТнз определяются самим </w:t>
      </w:r>
      <w:r w:rsidR="00050C62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чреждением исходя из специфики его образовательной программы.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3"/>
      <w:bookmarkEnd w:id="69"/>
      <w:r w:rsidRPr="00604559">
        <w:rPr>
          <w:rFonts w:ascii="Times New Roman" w:hAnsi="Times New Roman" w:cs="Times New Roman"/>
          <w:sz w:val="28"/>
          <w:szCs w:val="28"/>
        </w:rPr>
        <w:t xml:space="preserve">Для определения величины гарантированной оплаты труда педагогического работника вводится условная единица </w:t>
      </w:r>
      <w:r w:rsidR="001E1A4A">
        <w:rPr>
          <w:rFonts w:ascii="Times New Roman" w:hAnsi="Times New Roman" w:cs="Times New Roman"/>
          <w:sz w:val="28"/>
          <w:szCs w:val="28"/>
        </w:rPr>
        <w:t>«</w:t>
      </w:r>
      <w:r w:rsidRPr="00604559">
        <w:rPr>
          <w:rFonts w:ascii="Times New Roman" w:hAnsi="Times New Roman" w:cs="Times New Roman"/>
          <w:sz w:val="28"/>
          <w:szCs w:val="28"/>
        </w:rPr>
        <w:t>стоимост</w:t>
      </w:r>
      <w:r w:rsidR="001E1A4A">
        <w:rPr>
          <w:rFonts w:ascii="Times New Roman" w:hAnsi="Times New Roman" w:cs="Times New Roman"/>
          <w:sz w:val="28"/>
          <w:szCs w:val="28"/>
        </w:rPr>
        <w:t>ь одного ученико-часа»</w:t>
      </w:r>
      <w:r w:rsidRPr="00604559">
        <w:rPr>
          <w:rFonts w:ascii="Times New Roman" w:hAnsi="Times New Roman" w:cs="Times New Roman"/>
          <w:sz w:val="28"/>
          <w:szCs w:val="28"/>
        </w:rPr>
        <w:t xml:space="preserve"> как основа расчета бюджетной образовательной услуги.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4"/>
      <w:bookmarkEnd w:id="70"/>
      <w:r w:rsidRPr="00604559">
        <w:rPr>
          <w:rFonts w:ascii="Times New Roman" w:hAnsi="Times New Roman" w:cs="Times New Roman"/>
          <w:sz w:val="28"/>
          <w:szCs w:val="28"/>
        </w:rPr>
        <w:t>Стоимость одного ученико-часа - стоимость бюджетной образовательной услуги, включающей один расчетный час учебной работы с одним расчетным учеником в соответствии с учебным планом.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5"/>
      <w:bookmarkEnd w:id="71"/>
      <w:r w:rsidRPr="00604559">
        <w:rPr>
          <w:rFonts w:ascii="Times New Roman" w:hAnsi="Times New Roman" w:cs="Times New Roman"/>
          <w:sz w:val="28"/>
          <w:szCs w:val="28"/>
        </w:rPr>
        <w:t xml:space="preserve">Стоимость одного ученико-часа рассчитывается каждым </w:t>
      </w:r>
      <w:r w:rsidR="00050C62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чреждением самостоятельно в сентябре (и январе - в случае изменения норматива подушевого финансирования) по формуле:</w:t>
      </w:r>
    </w:p>
    <w:bookmarkEnd w:id="72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1557" w:rsidRPr="008139DD" w:rsidRDefault="00C71557" w:rsidP="00C71557">
      <w:pPr>
        <w:pStyle w:val="aff8"/>
        <w:rPr>
          <w:rFonts w:ascii="Times New Roman" w:hAnsi="Times New Roman" w:cs="Times New Roman"/>
          <w:sz w:val="28"/>
          <w:szCs w:val="28"/>
        </w:rPr>
      </w:pPr>
      <w:bookmarkStart w:id="73" w:name="sub_1051"/>
      <w:r w:rsidRPr="008139D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ФОТаз х 34</w:t>
      </w:r>
    </w:p>
    <w:p w:rsidR="00C71557" w:rsidRPr="008139DD" w:rsidRDefault="00C71557" w:rsidP="00C71557">
      <w:pPr>
        <w:pStyle w:val="aff8"/>
        <w:rPr>
          <w:rFonts w:ascii="Times New Roman" w:hAnsi="Times New Roman" w:cs="Times New Roman"/>
          <w:sz w:val="28"/>
          <w:szCs w:val="28"/>
        </w:rPr>
      </w:pPr>
      <w:bookmarkStart w:id="74" w:name="sub_1117"/>
      <w:r w:rsidRPr="008139D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Стп =----------------------------------------------------------------------- </w:t>
      </w:r>
    </w:p>
    <w:bookmarkEnd w:id="74"/>
    <w:p w:rsidR="00C71557" w:rsidRPr="008139DD" w:rsidRDefault="00C71557" w:rsidP="00C71557">
      <w:pPr>
        <w:pStyle w:val="aff8"/>
        <w:rPr>
          <w:rFonts w:ascii="Times New Roman" w:hAnsi="Times New Roman" w:cs="Times New Roman"/>
          <w:sz w:val="28"/>
          <w:szCs w:val="28"/>
        </w:rPr>
      </w:pPr>
      <w:r w:rsidRPr="008139D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(а1 х в1 + а2 х в2 + а3 х в3 .. + а10 х в10 + а11 х в11) х 52              (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10</w:t>
      </w:r>
      <w:r w:rsidRPr="008139D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),</w:t>
      </w:r>
    </w:p>
    <w:bookmarkEnd w:id="73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>где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52"/>
      <w:r w:rsidRPr="00604559">
        <w:rPr>
          <w:rFonts w:ascii="Times New Roman" w:hAnsi="Times New Roman" w:cs="Times New Roman"/>
          <w:sz w:val="28"/>
          <w:szCs w:val="28"/>
        </w:rPr>
        <w:t>Стп - стоимость одного ученико-часа;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53"/>
      <w:bookmarkEnd w:id="75"/>
      <w:r w:rsidRPr="00604559">
        <w:rPr>
          <w:rFonts w:ascii="Times New Roman" w:hAnsi="Times New Roman" w:cs="Times New Roman"/>
          <w:sz w:val="28"/>
          <w:szCs w:val="28"/>
        </w:rPr>
        <w:t>52 - количество недель в календарном году;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54"/>
      <w:bookmarkEnd w:id="76"/>
      <w:r w:rsidRPr="00604559">
        <w:rPr>
          <w:rFonts w:ascii="Times New Roman" w:hAnsi="Times New Roman" w:cs="Times New Roman"/>
          <w:sz w:val="28"/>
          <w:szCs w:val="28"/>
        </w:rPr>
        <w:t>34 - количество недель в учебном году;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55"/>
      <w:bookmarkEnd w:id="77"/>
      <w:r w:rsidRPr="00604559">
        <w:rPr>
          <w:rFonts w:ascii="Times New Roman" w:hAnsi="Times New Roman" w:cs="Times New Roman"/>
          <w:sz w:val="28"/>
          <w:szCs w:val="28"/>
        </w:rPr>
        <w:t>ФОТаз - часть фонда оплаты труда, отведенная на оплату часов аудиторной занятос</w:t>
      </w:r>
      <w:r w:rsidR="007B36F0">
        <w:rPr>
          <w:rFonts w:ascii="Times New Roman" w:hAnsi="Times New Roman" w:cs="Times New Roman"/>
          <w:sz w:val="28"/>
          <w:szCs w:val="28"/>
        </w:rPr>
        <w:t>0</w:t>
      </w:r>
      <w:r w:rsidRPr="00604559">
        <w:rPr>
          <w:rFonts w:ascii="Times New Roman" w:hAnsi="Times New Roman" w:cs="Times New Roman"/>
          <w:sz w:val="28"/>
          <w:szCs w:val="28"/>
        </w:rPr>
        <w:t>ти педагогического персонала, непосредственно осуществляющего учебный процесс;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56"/>
      <w:bookmarkEnd w:id="78"/>
      <w:r w:rsidRPr="00604559">
        <w:rPr>
          <w:rFonts w:ascii="Times New Roman" w:hAnsi="Times New Roman" w:cs="Times New Roman"/>
          <w:sz w:val="28"/>
          <w:szCs w:val="28"/>
        </w:rPr>
        <w:t>а1 - количество обучающихся в первых классах;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57"/>
      <w:bookmarkEnd w:id="79"/>
      <w:r w:rsidRPr="00604559">
        <w:rPr>
          <w:rFonts w:ascii="Times New Roman" w:hAnsi="Times New Roman" w:cs="Times New Roman"/>
          <w:sz w:val="28"/>
          <w:szCs w:val="28"/>
        </w:rPr>
        <w:t>а2 - количество обучающихся во вторых классах;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58"/>
      <w:bookmarkEnd w:id="80"/>
      <w:r w:rsidRPr="00604559">
        <w:rPr>
          <w:rFonts w:ascii="Times New Roman" w:hAnsi="Times New Roman" w:cs="Times New Roman"/>
          <w:sz w:val="28"/>
          <w:szCs w:val="28"/>
        </w:rPr>
        <w:t>а3 - количество обучающихся в третьих классах;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59"/>
      <w:bookmarkEnd w:id="81"/>
      <w:r w:rsidRPr="00604559">
        <w:rPr>
          <w:rFonts w:ascii="Times New Roman" w:hAnsi="Times New Roman" w:cs="Times New Roman"/>
          <w:sz w:val="28"/>
          <w:szCs w:val="28"/>
        </w:rPr>
        <w:t>а11 - количество обучающихся в одиннадцатых классах;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510"/>
      <w:bookmarkEnd w:id="82"/>
      <w:r w:rsidRPr="00604559">
        <w:rPr>
          <w:rFonts w:ascii="Times New Roman" w:hAnsi="Times New Roman" w:cs="Times New Roman"/>
          <w:sz w:val="28"/>
          <w:szCs w:val="28"/>
        </w:rPr>
        <w:t>в1 - годовое количество часов по учебному плану в первом классе;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511"/>
      <w:bookmarkEnd w:id="83"/>
      <w:r w:rsidRPr="00604559">
        <w:rPr>
          <w:rFonts w:ascii="Times New Roman" w:hAnsi="Times New Roman" w:cs="Times New Roman"/>
          <w:sz w:val="28"/>
          <w:szCs w:val="28"/>
        </w:rPr>
        <w:t>в2 - годовое количество часов по учебному плану во втором классе;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512"/>
      <w:bookmarkEnd w:id="84"/>
      <w:r w:rsidRPr="00604559">
        <w:rPr>
          <w:rFonts w:ascii="Times New Roman" w:hAnsi="Times New Roman" w:cs="Times New Roman"/>
          <w:sz w:val="28"/>
          <w:szCs w:val="28"/>
        </w:rPr>
        <w:t>в3 - годовое количество часов по учебному плану в третьем классе;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513"/>
      <w:bookmarkEnd w:id="85"/>
      <w:r w:rsidRPr="00604559">
        <w:rPr>
          <w:rFonts w:ascii="Times New Roman" w:hAnsi="Times New Roman" w:cs="Times New Roman"/>
          <w:sz w:val="28"/>
          <w:szCs w:val="28"/>
        </w:rPr>
        <w:t>в11 - годовое количество часов по учебному плану в одиннадцатом классе.</w:t>
      </w:r>
    </w:p>
    <w:bookmarkEnd w:id="86"/>
    <w:p w:rsidR="002A6C58" w:rsidRPr="00604559" w:rsidRDefault="007C79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>10.</w:t>
      </w:r>
      <w:r w:rsidR="00096CFD" w:rsidRPr="00604559">
        <w:rPr>
          <w:rFonts w:ascii="Times New Roman" w:hAnsi="Times New Roman" w:cs="Times New Roman"/>
          <w:sz w:val="28"/>
          <w:szCs w:val="28"/>
        </w:rPr>
        <w:t xml:space="preserve"> В стоимости ученика-часа учтены повышающие коэффициенты за работу в сельской местности, районн</w:t>
      </w:r>
      <w:r w:rsidR="00623FBB">
        <w:rPr>
          <w:rFonts w:ascii="Times New Roman" w:hAnsi="Times New Roman" w:cs="Times New Roman"/>
          <w:sz w:val="28"/>
          <w:szCs w:val="28"/>
        </w:rPr>
        <w:t xml:space="preserve">ом </w:t>
      </w:r>
      <w:r w:rsidR="00096CFD" w:rsidRPr="0060455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23FBB">
        <w:rPr>
          <w:rFonts w:ascii="Times New Roman" w:hAnsi="Times New Roman" w:cs="Times New Roman"/>
          <w:sz w:val="28"/>
          <w:szCs w:val="28"/>
        </w:rPr>
        <w:t>е</w:t>
      </w:r>
      <w:bookmarkStart w:id="87" w:name="sub_110"/>
      <w:r w:rsidR="00623FBB">
        <w:rPr>
          <w:rFonts w:ascii="Times New Roman" w:hAnsi="Times New Roman" w:cs="Times New Roman"/>
          <w:sz w:val="28"/>
          <w:szCs w:val="28"/>
        </w:rPr>
        <w:t xml:space="preserve"> и высокогорный коэффициент.</w:t>
      </w:r>
    </w:p>
    <w:p w:rsidR="00096CFD" w:rsidRPr="00EE42B2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 xml:space="preserve">11. Учебный план разрабатывается </w:t>
      </w:r>
      <w:r w:rsidR="00050C62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 xml:space="preserve">чреждением самостоятельно. Максимальная учебная нагрузка не может превышать нормы, установленные федеральным </w:t>
      </w:r>
      <w:hyperlink r:id="rId13" w:history="1">
        <w:r w:rsidRPr="00EE42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базисным учебным планом</w:t>
        </w:r>
      </w:hyperlink>
      <w:r w:rsidRPr="00EE42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EE42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санитарными правилами и нормами</w:t>
        </w:r>
      </w:hyperlink>
      <w:r w:rsidRPr="00EE42B2">
        <w:rPr>
          <w:rFonts w:ascii="Times New Roman" w:hAnsi="Times New Roman" w:cs="Times New Roman"/>
          <w:sz w:val="28"/>
          <w:szCs w:val="28"/>
        </w:rPr>
        <w:t>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101"/>
      <w:bookmarkEnd w:id="87"/>
      <w:r w:rsidRPr="00604559">
        <w:rPr>
          <w:rFonts w:ascii="Times New Roman" w:hAnsi="Times New Roman" w:cs="Times New Roman"/>
          <w:sz w:val="28"/>
          <w:szCs w:val="28"/>
        </w:rPr>
        <w:t xml:space="preserve">При этом должна быть обеспечена в полном объеме реализация </w:t>
      </w:r>
      <w:hyperlink r:id="rId15" w:history="1">
        <w:r w:rsidRPr="00EE42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компонента</w:t>
        </w:r>
      </w:hyperlink>
      <w:r w:rsidRPr="00604559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общего образования.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20"/>
      <w:bookmarkEnd w:id="88"/>
      <w:r w:rsidRPr="00604559">
        <w:rPr>
          <w:rFonts w:ascii="Times New Roman" w:hAnsi="Times New Roman" w:cs="Times New Roman"/>
          <w:sz w:val="28"/>
          <w:szCs w:val="28"/>
        </w:rPr>
        <w:t>12. Специальная часть фонда оплаты труда педагогического персонала, осуществляющего учебный процесс (ФОТс), формируется по фактической потребности и включает в себя: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201"/>
      <w:bookmarkEnd w:id="89"/>
      <w:r w:rsidRPr="00604559">
        <w:rPr>
          <w:rFonts w:ascii="Times New Roman" w:hAnsi="Times New Roman" w:cs="Times New Roman"/>
          <w:sz w:val="28"/>
          <w:szCs w:val="28"/>
        </w:rPr>
        <w:t>повышающие коэффициенты за сложность и приоритетность предмета в зависимости от специфики образовательной программы данного учреждения;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202"/>
      <w:bookmarkEnd w:id="90"/>
      <w:r w:rsidRPr="00604559">
        <w:rPr>
          <w:rFonts w:ascii="Times New Roman" w:hAnsi="Times New Roman" w:cs="Times New Roman"/>
          <w:sz w:val="28"/>
          <w:szCs w:val="28"/>
        </w:rPr>
        <w:t>повышающие коэффициенты за работу в классах профильного, предпрофильного, лицейного, гимназического, углубленного, коррекционного обучения, а также индивидуального обучения детей на дому;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203"/>
      <w:bookmarkEnd w:id="91"/>
      <w:r w:rsidRPr="00604559">
        <w:rPr>
          <w:rFonts w:ascii="Times New Roman" w:hAnsi="Times New Roman" w:cs="Times New Roman"/>
          <w:sz w:val="28"/>
          <w:szCs w:val="28"/>
        </w:rPr>
        <w:t>повышающие коэффициенты за наличие квалификационной категории педагога. Рекомендуемая доля - до 15 процентов ФОТпп.</w:t>
      </w:r>
    </w:p>
    <w:bookmarkEnd w:id="92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3" w:name="sub_500"/>
      <w:r w:rsidRPr="00604559">
        <w:rPr>
          <w:rFonts w:ascii="Times New Roman" w:hAnsi="Times New Roman" w:cs="Times New Roman"/>
          <w:sz w:val="28"/>
          <w:szCs w:val="28"/>
        </w:rPr>
        <w:t>V. Расчет заработной платы педагогических работников, осуществляющих учебный процесс</w:t>
      </w:r>
    </w:p>
    <w:bookmarkEnd w:id="93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30"/>
      <w:r w:rsidRPr="00604559">
        <w:rPr>
          <w:rFonts w:ascii="Times New Roman" w:hAnsi="Times New Roman" w:cs="Times New Roman"/>
          <w:sz w:val="28"/>
          <w:szCs w:val="28"/>
        </w:rPr>
        <w:t>13. Заработная плата педагогического работника, осуществляющего учебный процесс, рассчитывается по формуле:</w:t>
      </w:r>
    </w:p>
    <w:bookmarkEnd w:id="94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C715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9D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Зпр = Стп х Н х Чаз х Кпр х Кгр х Кзв х Коб х А + Днз + Пр        (1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8139D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),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>где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302"/>
      <w:r w:rsidRPr="00604559">
        <w:rPr>
          <w:rFonts w:ascii="Times New Roman" w:hAnsi="Times New Roman" w:cs="Times New Roman"/>
          <w:sz w:val="28"/>
          <w:szCs w:val="28"/>
        </w:rPr>
        <w:t>Зпр - заработная плата педагогического работника, непосредственно осуществляющего учебный процесс;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303"/>
      <w:bookmarkEnd w:id="95"/>
      <w:r w:rsidRPr="00604559">
        <w:rPr>
          <w:rFonts w:ascii="Times New Roman" w:hAnsi="Times New Roman" w:cs="Times New Roman"/>
          <w:sz w:val="28"/>
          <w:szCs w:val="28"/>
        </w:rPr>
        <w:t>Стп - расчетная стоимость ученико-часа (руб./ученико-час);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304"/>
      <w:bookmarkEnd w:id="96"/>
      <w:r w:rsidRPr="00604559">
        <w:rPr>
          <w:rFonts w:ascii="Times New Roman" w:hAnsi="Times New Roman" w:cs="Times New Roman"/>
          <w:sz w:val="28"/>
          <w:szCs w:val="28"/>
        </w:rPr>
        <w:t>Н - количество обучающихся по предмету в каждом классе;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305"/>
      <w:bookmarkEnd w:id="97"/>
      <w:r w:rsidRPr="00604559">
        <w:rPr>
          <w:rFonts w:ascii="Times New Roman" w:hAnsi="Times New Roman" w:cs="Times New Roman"/>
          <w:sz w:val="28"/>
          <w:szCs w:val="28"/>
        </w:rPr>
        <w:t>Чаз - количество часов по предмету по учебному плану в месяц в каждом классе;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306"/>
      <w:bookmarkEnd w:id="98"/>
      <w:r w:rsidRPr="00604559">
        <w:rPr>
          <w:rFonts w:ascii="Times New Roman" w:hAnsi="Times New Roman" w:cs="Times New Roman"/>
          <w:sz w:val="28"/>
          <w:szCs w:val="28"/>
        </w:rPr>
        <w:t>Кпр - повышающий коэффициент за сложность и приоритетность предмета.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307"/>
      <w:bookmarkEnd w:id="99"/>
      <w:r w:rsidRPr="00604559">
        <w:rPr>
          <w:rFonts w:ascii="Times New Roman" w:hAnsi="Times New Roman" w:cs="Times New Roman"/>
          <w:sz w:val="28"/>
          <w:szCs w:val="28"/>
        </w:rPr>
        <w:t>Повышающий коэффициент за сложность и приоритетность предмета в зависимости от специфики обр</w:t>
      </w:r>
      <w:r w:rsidR="00FC7F5D">
        <w:rPr>
          <w:rFonts w:ascii="Times New Roman" w:hAnsi="Times New Roman" w:cs="Times New Roman"/>
          <w:sz w:val="28"/>
          <w:szCs w:val="28"/>
        </w:rPr>
        <w:t>азовательной программы данного У</w:t>
      </w:r>
      <w:r w:rsidRPr="00604559">
        <w:rPr>
          <w:rFonts w:ascii="Times New Roman" w:hAnsi="Times New Roman" w:cs="Times New Roman"/>
          <w:sz w:val="28"/>
          <w:szCs w:val="28"/>
        </w:rPr>
        <w:t>чреждения может определяться по четырем группам приоритетности предмета на основании следующих критериев: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3071"/>
      <w:bookmarkEnd w:id="100"/>
      <w:r w:rsidRPr="00604559">
        <w:rPr>
          <w:rFonts w:ascii="Times New Roman" w:hAnsi="Times New Roman" w:cs="Times New Roman"/>
          <w:sz w:val="28"/>
          <w:szCs w:val="28"/>
        </w:rPr>
        <w:t>включение предмета в итоговую аттестацию, в том числе в форме ЕГЭ и других формах независимой аттестации;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3072"/>
      <w:bookmarkEnd w:id="101"/>
      <w:r w:rsidRPr="00604559">
        <w:rPr>
          <w:rFonts w:ascii="Times New Roman" w:hAnsi="Times New Roman" w:cs="Times New Roman"/>
          <w:sz w:val="28"/>
          <w:szCs w:val="28"/>
        </w:rPr>
        <w:t>дополнительная нагрузка педагога, связанная с подготовкой к урокам (формирование в кабинете базы наглядных пособий и дидактических материалов, обеспечение работы кабинета-лаборатории и техники безопасности в нем, большая информативная емкость предмета, постоянное обновление содержания; наличие большого количества информационных источников, необходимость подготовки лабораторного, демонстрационного оборудования);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3073"/>
      <w:bookmarkEnd w:id="102"/>
      <w:r w:rsidRPr="00604559">
        <w:rPr>
          <w:rFonts w:ascii="Times New Roman" w:hAnsi="Times New Roman" w:cs="Times New Roman"/>
          <w:sz w:val="28"/>
          <w:szCs w:val="28"/>
        </w:rPr>
        <w:t>дополнительная нагрузка педагога, обусловленная неблагоприятными условиями для его здоровья, возрастными особенностями учащихся;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3074"/>
      <w:bookmarkEnd w:id="103"/>
      <w:r w:rsidRPr="00604559">
        <w:rPr>
          <w:rFonts w:ascii="Times New Roman" w:hAnsi="Times New Roman" w:cs="Times New Roman"/>
          <w:sz w:val="28"/>
          <w:szCs w:val="28"/>
        </w:rPr>
        <w:t>дополнительная нагрузка педагога, обусловленная необходимостью работы в режиме билингвизма;</w:t>
      </w:r>
    </w:p>
    <w:p w:rsidR="00096CFD" w:rsidRPr="00604559" w:rsidRDefault="00096CFD" w:rsidP="00DE01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3075"/>
      <w:bookmarkEnd w:id="104"/>
      <w:r w:rsidRPr="00604559">
        <w:rPr>
          <w:rFonts w:ascii="Times New Roman" w:hAnsi="Times New Roman" w:cs="Times New Roman"/>
          <w:sz w:val="28"/>
          <w:szCs w:val="28"/>
        </w:rPr>
        <w:lastRenderedPageBreak/>
        <w:t>специ</w:t>
      </w:r>
      <w:r w:rsidR="00FC7F5D">
        <w:rPr>
          <w:rFonts w:ascii="Times New Roman" w:hAnsi="Times New Roman" w:cs="Times New Roman"/>
          <w:sz w:val="28"/>
          <w:szCs w:val="28"/>
        </w:rPr>
        <w:t xml:space="preserve">фика образовательной программы </w:t>
      </w:r>
      <w:r w:rsidR="00050C62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чреждения, определяемая концепцией программы развития, и учет вклада в ее реализацию данного предмета.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308"/>
      <w:bookmarkEnd w:id="105"/>
      <w:r w:rsidRPr="00604559">
        <w:rPr>
          <w:rFonts w:ascii="Times New Roman" w:hAnsi="Times New Roman" w:cs="Times New Roman"/>
          <w:sz w:val="28"/>
          <w:szCs w:val="28"/>
        </w:rPr>
        <w:t>Расчет повышающего коэффициента сложности по предмету производится в зависимости от уровня сложности, который рассчитывается путем суммирования рейтинговых баллов по следующим критериям: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3081"/>
      <w:bookmarkEnd w:id="106"/>
      <w:r w:rsidRPr="00604559">
        <w:rPr>
          <w:rFonts w:ascii="Times New Roman" w:hAnsi="Times New Roman" w:cs="Times New Roman"/>
          <w:sz w:val="28"/>
          <w:szCs w:val="28"/>
        </w:rPr>
        <w:t>а) участие предмета в ЕГЭ (обязательный предмет - 2 балла, по выбору - 1 балл, не принимает участие - 0 баллов);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3082"/>
      <w:bookmarkEnd w:id="107"/>
      <w:r w:rsidRPr="00604559">
        <w:rPr>
          <w:rFonts w:ascii="Times New Roman" w:hAnsi="Times New Roman" w:cs="Times New Roman"/>
          <w:sz w:val="28"/>
          <w:szCs w:val="28"/>
        </w:rPr>
        <w:t>б) сложность в подготовке к занятиям: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30821"/>
      <w:bookmarkEnd w:id="108"/>
      <w:r w:rsidRPr="00604559">
        <w:rPr>
          <w:rFonts w:ascii="Times New Roman" w:hAnsi="Times New Roman" w:cs="Times New Roman"/>
          <w:sz w:val="28"/>
          <w:szCs w:val="28"/>
        </w:rPr>
        <w:t>1 балл - литература, история, обществознание, география (большая информативная емкость предмета, постоянное обновление содержания, наличие большого количества источников);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3083"/>
      <w:bookmarkEnd w:id="109"/>
      <w:r w:rsidRPr="00604559">
        <w:rPr>
          <w:rFonts w:ascii="Times New Roman" w:hAnsi="Times New Roman" w:cs="Times New Roman"/>
          <w:sz w:val="28"/>
          <w:szCs w:val="28"/>
        </w:rPr>
        <w:t>в) дополнительная нагрузка при подготовке лабораторного, демонстрационного оборудования к урокам:</w:t>
      </w:r>
    </w:p>
    <w:bookmarkEnd w:id="110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>1 балл - химия, биология, физика;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3084"/>
      <w:r w:rsidRPr="00604559">
        <w:rPr>
          <w:rFonts w:ascii="Times New Roman" w:hAnsi="Times New Roman" w:cs="Times New Roman"/>
          <w:sz w:val="28"/>
          <w:szCs w:val="28"/>
        </w:rPr>
        <w:t>г) неблагоприятные условия для здоровья педагога: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30841"/>
      <w:bookmarkEnd w:id="111"/>
      <w:r w:rsidRPr="00604559">
        <w:rPr>
          <w:rFonts w:ascii="Times New Roman" w:hAnsi="Times New Roman" w:cs="Times New Roman"/>
          <w:sz w:val="28"/>
          <w:szCs w:val="28"/>
        </w:rPr>
        <w:t>1 балл - химия, информатика и другие;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3085"/>
      <w:bookmarkEnd w:id="112"/>
      <w:r w:rsidRPr="00604559">
        <w:rPr>
          <w:rFonts w:ascii="Times New Roman" w:hAnsi="Times New Roman" w:cs="Times New Roman"/>
          <w:sz w:val="28"/>
          <w:szCs w:val="28"/>
        </w:rPr>
        <w:t>д) дополнительная нагрузка педагога, обусловленная необходимостью работы в режиме билингвизма: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30851"/>
      <w:bookmarkEnd w:id="113"/>
      <w:r w:rsidRPr="00604559">
        <w:rPr>
          <w:rFonts w:ascii="Times New Roman" w:hAnsi="Times New Roman" w:cs="Times New Roman"/>
          <w:sz w:val="28"/>
          <w:szCs w:val="28"/>
        </w:rPr>
        <w:t>2 балла - родной язык и литература, иностранные языки.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309"/>
      <w:bookmarkEnd w:id="114"/>
      <w:r w:rsidRPr="00604559">
        <w:rPr>
          <w:rFonts w:ascii="Times New Roman" w:hAnsi="Times New Roman" w:cs="Times New Roman"/>
          <w:sz w:val="28"/>
          <w:szCs w:val="28"/>
        </w:rPr>
        <w:t>Сложение рейтинговых баллов по каждому предмету дает суммарный рейтинговый балл, а затем рейтинговые места - от 1 до 4, которые и являются уровнями сложности.</w:t>
      </w:r>
    </w:p>
    <w:p w:rsidR="00096CFD" w:rsidRPr="00604559" w:rsidRDefault="001E1A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310"/>
      <w:bookmarkEnd w:id="115"/>
      <w:r>
        <w:rPr>
          <w:rFonts w:ascii="Times New Roman" w:hAnsi="Times New Roman" w:cs="Times New Roman"/>
          <w:sz w:val="28"/>
          <w:szCs w:val="28"/>
        </w:rPr>
        <w:t>К</w:t>
      </w:r>
      <w:r w:rsidR="00096CFD" w:rsidRPr="00604559">
        <w:rPr>
          <w:rFonts w:ascii="Times New Roman" w:hAnsi="Times New Roman" w:cs="Times New Roman"/>
          <w:sz w:val="28"/>
          <w:szCs w:val="28"/>
        </w:rPr>
        <w:t>аждому уровню сложности устанавливается повышающий коэффициент от 1 до 1,15 в соответствии со следующей таблицей:</w:t>
      </w:r>
    </w:p>
    <w:bookmarkEnd w:id="116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59"/>
        <w:gridCol w:w="2796"/>
        <w:gridCol w:w="3020"/>
      </w:tblGrid>
      <w:tr w:rsidR="00096CFD" w:rsidRPr="004F08EA" w:rsidTr="00AE6B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4F08EA" w:rsidRDefault="00096CF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EA">
              <w:rPr>
                <w:rFonts w:ascii="Times New Roman" w:hAnsi="Times New Roman" w:cs="Times New Roman"/>
                <w:sz w:val="28"/>
                <w:szCs w:val="28"/>
              </w:rPr>
              <w:t>Суммарный рейтинговый балл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4F08EA" w:rsidRDefault="00096CF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EA"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CFD" w:rsidRPr="004F08EA" w:rsidRDefault="00096CF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EA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096CFD" w:rsidRPr="004F08EA" w:rsidTr="00AE6B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4F08EA" w:rsidRDefault="00096CF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4F08EA" w:rsidRDefault="00096CF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CFD" w:rsidRPr="004F08EA" w:rsidRDefault="00096CF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EA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096CFD" w:rsidRPr="004F08EA" w:rsidTr="00AE6B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4F08EA" w:rsidRDefault="00096CF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4F08EA" w:rsidRDefault="00096CF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CFD" w:rsidRPr="004F08EA" w:rsidRDefault="00096CF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E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96CFD" w:rsidRPr="004F08EA" w:rsidTr="00AE6B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4F08EA" w:rsidRDefault="00096CF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4F08EA" w:rsidRDefault="00096CF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CFD" w:rsidRPr="004F08EA" w:rsidRDefault="00096CF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EA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096CFD" w:rsidRPr="004F08EA" w:rsidTr="00AE6B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4F08EA" w:rsidRDefault="00096CF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4F08EA" w:rsidRDefault="00096CF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CFD" w:rsidRPr="004F08EA" w:rsidRDefault="00096CF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3101"/>
      <w:r w:rsidRPr="00604559">
        <w:rPr>
          <w:rFonts w:ascii="Times New Roman" w:hAnsi="Times New Roman" w:cs="Times New Roman"/>
          <w:sz w:val="28"/>
          <w:szCs w:val="28"/>
        </w:rPr>
        <w:t>Кгр - коэффициент, учитывающий делени</w:t>
      </w:r>
      <w:r w:rsidR="001E1A4A">
        <w:rPr>
          <w:rFonts w:ascii="Times New Roman" w:hAnsi="Times New Roman" w:cs="Times New Roman"/>
          <w:sz w:val="28"/>
          <w:szCs w:val="28"/>
        </w:rPr>
        <w:t>е класса на</w:t>
      </w:r>
      <w:r w:rsidRPr="00604559">
        <w:rPr>
          <w:rFonts w:ascii="Times New Roman" w:hAnsi="Times New Roman" w:cs="Times New Roman"/>
          <w:sz w:val="28"/>
          <w:szCs w:val="28"/>
        </w:rPr>
        <w:t xml:space="preserve"> группы в соответствии </w:t>
      </w:r>
      <w:r w:rsidR="00725E55">
        <w:rPr>
          <w:rFonts w:ascii="Times New Roman" w:hAnsi="Times New Roman" w:cs="Times New Roman"/>
          <w:sz w:val="28"/>
          <w:szCs w:val="28"/>
        </w:rPr>
        <w:t xml:space="preserve">уставом и </w:t>
      </w:r>
      <w:r w:rsidRPr="0060455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623F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Типовым положением</w:t>
        </w:r>
      </w:hyperlink>
      <w:r w:rsidRPr="00604559">
        <w:rPr>
          <w:rFonts w:ascii="Times New Roman" w:hAnsi="Times New Roman" w:cs="Times New Roman"/>
          <w:sz w:val="28"/>
          <w:szCs w:val="28"/>
        </w:rPr>
        <w:t xml:space="preserve"> об общеобразовательном учреждении при обучении отдельным предметам (иностранные языки, родные языки, информатика, технология, физическая культура, физика, химия), проведении профильных и элективных курсов, устанавливаемый в следующих размерах: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31011"/>
      <w:bookmarkEnd w:id="117"/>
      <w:r w:rsidRPr="00604559">
        <w:rPr>
          <w:rFonts w:ascii="Times New Roman" w:hAnsi="Times New Roman" w:cs="Times New Roman"/>
          <w:sz w:val="28"/>
          <w:szCs w:val="28"/>
        </w:rPr>
        <w:t>1 - если класс не делится на группы;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31012"/>
      <w:bookmarkEnd w:id="118"/>
      <w:r w:rsidRPr="00604559">
        <w:rPr>
          <w:rFonts w:ascii="Times New Roman" w:hAnsi="Times New Roman" w:cs="Times New Roman"/>
          <w:sz w:val="28"/>
          <w:szCs w:val="28"/>
        </w:rPr>
        <w:t>2 - если класс делится на 2 группы, а также применяется в коррекционных классах (при этом количество учащихся в отдельной группе, умноженное на 2, не может превышать численность учащихся в классе);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31013"/>
      <w:bookmarkEnd w:id="119"/>
      <w:r w:rsidRPr="00604559">
        <w:rPr>
          <w:rFonts w:ascii="Times New Roman" w:hAnsi="Times New Roman" w:cs="Times New Roman"/>
          <w:sz w:val="28"/>
          <w:szCs w:val="28"/>
        </w:rPr>
        <w:t>3 - если класс делится на 3 и более группы при изучении родных языков (при этом количество учащихся в отдельной группе, умноженное на 3, не может превышать численность учащихся в классе);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31014"/>
      <w:bookmarkEnd w:id="120"/>
      <w:r w:rsidRPr="00604559">
        <w:rPr>
          <w:rFonts w:ascii="Times New Roman" w:hAnsi="Times New Roman" w:cs="Times New Roman"/>
          <w:sz w:val="28"/>
          <w:szCs w:val="28"/>
        </w:rPr>
        <w:t xml:space="preserve">4 - если численность учащихся при изучении родных языков в подгруппах </w:t>
      </w:r>
      <w:r w:rsidRPr="00604559">
        <w:rPr>
          <w:rFonts w:ascii="Times New Roman" w:hAnsi="Times New Roman" w:cs="Times New Roman"/>
          <w:sz w:val="28"/>
          <w:szCs w:val="28"/>
        </w:rPr>
        <w:lastRenderedPageBreak/>
        <w:t>меньше 8 человек (при этом количество учащихся в отдельной группе, умноженное на 4, не может превышать численность учащихся в классе);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3102"/>
      <w:bookmarkEnd w:id="121"/>
      <w:r w:rsidRPr="00604559">
        <w:rPr>
          <w:rFonts w:ascii="Times New Roman" w:hAnsi="Times New Roman" w:cs="Times New Roman"/>
          <w:sz w:val="28"/>
          <w:szCs w:val="28"/>
        </w:rPr>
        <w:t xml:space="preserve">Кзв - повышающий коэффициент за ученые степени </w:t>
      </w:r>
      <w:r w:rsidR="00327571">
        <w:rPr>
          <w:rFonts w:ascii="Times New Roman" w:hAnsi="Times New Roman" w:cs="Times New Roman"/>
          <w:sz w:val="28"/>
          <w:szCs w:val="28"/>
        </w:rPr>
        <w:t>«</w:t>
      </w:r>
      <w:r w:rsidRPr="00604559">
        <w:rPr>
          <w:rFonts w:ascii="Times New Roman" w:hAnsi="Times New Roman" w:cs="Times New Roman"/>
          <w:sz w:val="28"/>
          <w:szCs w:val="28"/>
        </w:rPr>
        <w:t>доктор наук</w:t>
      </w:r>
      <w:r w:rsidR="00327571">
        <w:rPr>
          <w:rFonts w:ascii="Times New Roman" w:hAnsi="Times New Roman" w:cs="Times New Roman"/>
          <w:sz w:val="28"/>
          <w:szCs w:val="28"/>
        </w:rPr>
        <w:t>»</w:t>
      </w:r>
      <w:r w:rsidRPr="00604559">
        <w:rPr>
          <w:rFonts w:ascii="Times New Roman" w:hAnsi="Times New Roman" w:cs="Times New Roman"/>
          <w:sz w:val="28"/>
          <w:szCs w:val="28"/>
        </w:rPr>
        <w:t xml:space="preserve">, </w:t>
      </w:r>
      <w:r w:rsidR="00AE6AED">
        <w:rPr>
          <w:rFonts w:ascii="Times New Roman" w:hAnsi="Times New Roman" w:cs="Times New Roman"/>
          <w:sz w:val="28"/>
          <w:szCs w:val="28"/>
        </w:rPr>
        <w:t>«</w:t>
      </w:r>
      <w:r w:rsidRPr="00604559">
        <w:rPr>
          <w:rFonts w:ascii="Times New Roman" w:hAnsi="Times New Roman" w:cs="Times New Roman"/>
          <w:sz w:val="28"/>
          <w:szCs w:val="28"/>
        </w:rPr>
        <w:t>кандидат наук</w:t>
      </w:r>
      <w:r w:rsidR="00327571">
        <w:rPr>
          <w:rFonts w:ascii="Times New Roman" w:hAnsi="Times New Roman" w:cs="Times New Roman"/>
          <w:sz w:val="28"/>
          <w:szCs w:val="28"/>
        </w:rPr>
        <w:t>»</w:t>
      </w:r>
      <w:r w:rsidRPr="00604559">
        <w:rPr>
          <w:rFonts w:ascii="Times New Roman" w:hAnsi="Times New Roman" w:cs="Times New Roman"/>
          <w:sz w:val="28"/>
          <w:szCs w:val="28"/>
        </w:rPr>
        <w:t>, который устанавливается в следующих размерах: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31021"/>
      <w:bookmarkEnd w:id="122"/>
      <w:r w:rsidRPr="00604559">
        <w:rPr>
          <w:rFonts w:ascii="Times New Roman" w:hAnsi="Times New Roman" w:cs="Times New Roman"/>
          <w:sz w:val="28"/>
          <w:szCs w:val="28"/>
        </w:rPr>
        <w:t xml:space="preserve">1,2 - за ученую степень </w:t>
      </w:r>
      <w:r w:rsidR="00327571">
        <w:rPr>
          <w:rFonts w:ascii="Times New Roman" w:hAnsi="Times New Roman" w:cs="Times New Roman"/>
          <w:sz w:val="28"/>
          <w:szCs w:val="28"/>
        </w:rPr>
        <w:t>«</w:t>
      </w:r>
      <w:r w:rsidRPr="00604559">
        <w:rPr>
          <w:rFonts w:ascii="Times New Roman" w:hAnsi="Times New Roman" w:cs="Times New Roman"/>
          <w:sz w:val="28"/>
          <w:szCs w:val="28"/>
        </w:rPr>
        <w:t>доктор наук</w:t>
      </w:r>
      <w:r w:rsidR="00327571">
        <w:rPr>
          <w:rFonts w:ascii="Times New Roman" w:hAnsi="Times New Roman" w:cs="Times New Roman"/>
          <w:sz w:val="28"/>
          <w:szCs w:val="28"/>
        </w:rPr>
        <w:t>»</w:t>
      </w:r>
      <w:r w:rsidRPr="00604559">
        <w:rPr>
          <w:rFonts w:ascii="Times New Roman" w:hAnsi="Times New Roman" w:cs="Times New Roman"/>
          <w:sz w:val="28"/>
          <w:szCs w:val="28"/>
        </w:rPr>
        <w:t>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31022"/>
      <w:bookmarkEnd w:id="123"/>
      <w:r w:rsidRPr="00604559">
        <w:rPr>
          <w:rFonts w:ascii="Times New Roman" w:hAnsi="Times New Roman" w:cs="Times New Roman"/>
          <w:sz w:val="28"/>
          <w:szCs w:val="28"/>
        </w:rPr>
        <w:t xml:space="preserve">1,1 - за ученую степень </w:t>
      </w:r>
      <w:r w:rsidR="00327571">
        <w:rPr>
          <w:rFonts w:ascii="Times New Roman" w:hAnsi="Times New Roman" w:cs="Times New Roman"/>
          <w:sz w:val="28"/>
          <w:szCs w:val="28"/>
        </w:rPr>
        <w:t>«</w:t>
      </w:r>
      <w:r w:rsidRPr="00604559">
        <w:rPr>
          <w:rFonts w:ascii="Times New Roman" w:hAnsi="Times New Roman" w:cs="Times New Roman"/>
          <w:sz w:val="28"/>
          <w:szCs w:val="28"/>
        </w:rPr>
        <w:t>кандидат наук</w:t>
      </w:r>
      <w:r w:rsidR="00327571">
        <w:rPr>
          <w:rFonts w:ascii="Times New Roman" w:hAnsi="Times New Roman" w:cs="Times New Roman"/>
          <w:sz w:val="28"/>
          <w:szCs w:val="28"/>
        </w:rPr>
        <w:t>»</w:t>
      </w:r>
      <w:r w:rsidRPr="00604559">
        <w:rPr>
          <w:rFonts w:ascii="Times New Roman" w:hAnsi="Times New Roman" w:cs="Times New Roman"/>
          <w:sz w:val="28"/>
          <w:szCs w:val="28"/>
        </w:rPr>
        <w:t>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3103"/>
      <w:bookmarkEnd w:id="124"/>
      <w:r w:rsidRPr="00604559">
        <w:rPr>
          <w:rFonts w:ascii="Times New Roman" w:hAnsi="Times New Roman" w:cs="Times New Roman"/>
          <w:sz w:val="28"/>
          <w:szCs w:val="28"/>
        </w:rPr>
        <w:t xml:space="preserve">Повышающий коэффициент к окладу за ученые степени </w:t>
      </w:r>
      <w:r w:rsidR="00327571">
        <w:rPr>
          <w:rFonts w:ascii="Times New Roman" w:hAnsi="Times New Roman" w:cs="Times New Roman"/>
          <w:sz w:val="28"/>
          <w:szCs w:val="28"/>
        </w:rPr>
        <w:t>«</w:t>
      </w:r>
      <w:r w:rsidRPr="00604559">
        <w:rPr>
          <w:rFonts w:ascii="Times New Roman" w:hAnsi="Times New Roman" w:cs="Times New Roman"/>
          <w:sz w:val="28"/>
          <w:szCs w:val="28"/>
        </w:rPr>
        <w:t>кандидат наук</w:t>
      </w:r>
      <w:r w:rsidR="00327571">
        <w:rPr>
          <w:rFonts w:ascii="Times New Roman" w:hAnsi="Times New Roman" w:cs="Times New Roman"/>
          <w:sz w:val="28"/>
          <w:szCs w:val="28"/>
        </w:rPr>
        <w:t>»</w:t>
      </w:r>
      <w:r w:rsidRPr="00604559">
        <w:rPr>
          <w:rFonts w:ascii="Times New Roman" w:hAnsi="Times New Roman" w:cs="Times New Roman"/>
          <w:sz w:val="28"/>
          <w:szCs w:val="28"/>
        </w:rPr>
        <w:t xml:space="preserve"> и </w:t>
      </w:r>
      <w:r w:rsidR="00327571">
        <w:rPr>
          <w:rFonts w:ascii="Times New Roman" w:hAnsi="Times New Roman" w:cs="Times New Roman"/>
          <w:sz w:val="28"/>
          <w:szCs w:val="28"/>
        </w:rPr>
        <w:t>«</w:t>
      </w:r>
      <w:r w:rsidRPr="00604559">
        <w:rPr>
          <w:rFonts w:ascii="Times New Roman" w:hAnsi="Times New Roman" w:cs="Times New Roman"/>
          <w:sz w:val="28"/>
          <w:szCs w:val="28"/>
        </w:rPr>
        <w:t>доктор наук</w:t>
      </w:r>
      <w:r w:rsidR="00327571">
        <w:rPr>
          <w:rFonts w:ascii="Times New Roman" w:hAnsi="Times New Roman" w:cs="Times New Roman"/>
          <w:sz w:val="28"/>
          <w:szCs w:val="28"/>
        </w:rPr>
        <w:t>»</w:t>
      </w:r>
      <w:r w:rsidRPr="00604559">
        <w:rPr>
          <w:rFonts w:ascii="Times New Roman" w:hAnsi="Times New Roman" w:cs="Times New Roman"/>
          <w:sz w:val="28"/>
          <w:szCs w:val="28"/>
        </w:rPr>
        <w:t xml:space="preserve"> устанавливается только в том случае, когда работ</w:t>
      </w:r>
      <w:r w:rsidR="001E1A4A">
        <w:rPr>
          <w:rFonts w:ascii="Times New Roman" w:hAnsi="Times New Roman" w:cs="Times New Roman"/>
          <w:sz w:val="28"/>
          <w:szCs w:val="28"/>
        </w:rPr>
        <w:t xml:space="preserve">а осуществляется </w:t>
      </w:r>
      <w:r w:rsidRPr="00604559">
        <w:rPr>
          <w:rFonts w:ascii="Times New Roman" w:hAnsi="Times New Roman" w:cs="Times New Roman"/>
          <w:sz w:val="28"/>
          <w:szCs w:val="28"/>
        </w:rPr>
        <w:t xml:space="preserve"> непосредственно по специальности (или смежной специальности), по которой присвоена ученая степень.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3104"/>
      <w:bookmarkEnd w:id="125"/>
      <w:r w:rsidRPr="00604559">
        <w:rPr>
          <w:rFonts w:ascii="Times New Roman" w:hAnsi="Times New Roman" w:cs="Times New Roman"/>
          <w:sz w:val="28"/>
          <w:szCs w:val="28"/>
        </w:rPr>
        <w:t>Коб - повышающий коэффициент за работу в классах профильного, предпрофильного, лицейного, гимназического, углубленного, коррекционного обучения, а также индивидуального обучения на дому, устанавливаемый в диапазоне 1,2-1,4 в соответствии с реализуемой программой.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3105"/>
      <w:bookmarkEnd w:id="126"/>
      <w:r w:rsidRPr="00604559">
        <w:rPr>
          <w:rFonts w:ascii="Times New Roman" w:hAnsi="Times New Roman" w:cs="Times New Roman"/>
          <w:sz w:val="28"/>
          <w:szCs w:val="28"/>
        </w:rPr>
        <w:t>А - повышающий коэффициент за квалификационную категорию педагога, устанавливаемый в следующих размерах: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31051"/>
      <w:bookmarkEnd w:id="127"/>
      <w:r w:rsidRPr="00604559">
        <w:rPr>
          <w:rFonts w:ascii="Times New Roman" w:hAnsi="Times New Roman" w:cs="Times New Roman"/>
          <w:sz w:val="28"/>
          <w:szCs w:val="28"/>
        </w:rPr>
        <w:t>1,2 - для педагогических работников, имеющих высшую категорию;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31052"/>
      <w:bookmarkEnd w:id="128"/>
      <w:r w:rsidRPr="00604559">
        <w:rPr>
          <w:rFonts w:ascii="Times New Roman" w:hAnsi="Times New Roman" w:cs="Times New Roman"/>
          <w:sz w:val="28"/>
          <w:szCs w:val="28"/>
        </w:rPr>
        <w:t>1,1 - для педагогических работников, имеющих первую категорию;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31053"/>
      <w:bookmarkEnd w:id="129"/>
      <w:r w:rsidRPr="00604559">
        <w:rPr>
          <w:rFonts w:ascii="Times New Roman" w:hAnsi="Times New Roman" w:cs="Times New Roman"/>
          <w:sz w:val="28"/>
          <w:szCs w:val="28"/>
        </w:rPr>
        <w:t>1,05 - для педагогических работников, имеющих вторую категорию;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3106"/>
      <w:bookmarkEnd w:id="130"/>
      <w:r w:rsidRPr="00604559">
        <w:rPr>
          <w:rFonts w:ascii="Times New Roman" w:hAnsi="Times New Roman" w:cs="Times New Roman"/>
          <w:sz w:val="28"/>
          <w:szCs w:val="28"/>
        </w:rPr>
        <w:t>Д</w:t>
      </w:r>
      <w:r w:rsidR="00623FBB">
        <w:rPr>
          <w:rFonts w:ascii="Times New Roman" w:hAnsi="Times New Roman" w:cs="Times New Roman"/>
          <w:sz w:val="28"/>
          <w:szCs w:val="28"/>
        </w:rPr>
        <w:t xml:space="preserve"> </w:t>
      </w:r>
      <w:r w:rsidRPr="00604559">
        <w:rPr>
          <w:rFonts w:ascii="Times New Roman" w:hAnsi="Times New Roman" w:cs="Times New Roman"/>
          <w:sz w:val="28"/>
          <w:szCs w:val="28"/>
        </w:rPr>
        <w:t>нз - доплата за неаудиторную занятость.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3107"/>
      <w:bookmarkEnd w:id="131"/>
      <w:r w:rsidRPr="00604559">
        <w:rPr>
          <w:rFonts w:ascii="Times New Roman" w:hAnsi="Times New Roman" w:cs="Times New Roman"/>
          <w:sz w:val="28"/>
          <w:szCs w:val="28"/>
        </w:rPr>
        <w:t xml:space="preserve">Доплаты за неаудиторную занятость педагогическим работникам производятся по всем установленным </w:t>
      </w:r>
      <w:r w:rsidR="00050C62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чреждением видам неаудиторной деятельности, включая консультации и дополнительные занятия с обучающимися, подготовку учащихся к олимпиадам, конференциям, смотрам, проверку письменных работ, заведование учебными кабинетами, осуществление функции классного руководителя по организации и координации воспитательной работы с обучающимися, иные формы работы с обучающимися и (или) их родителями (законными представителями)</w:t>
      </w:r>
      <w:r w:rsidR="001E1A4A">
        <w:rPr>
          <w:rFonts w:ascii="Times New Roman" w:hAnsi="Times New Roman" w:cs="Times New Roman"/>
          <w:sz w:val="28"/>
          <w:szCs w:val="28"/>
        </w:rPr>
        <w:t xml:space="preserve">, </w:t>
      </w:r>
      <w:r w:rsidRPr="00604559">
        <w:rPr>
          <w:rFonts w:ascii="Times New Roman" w:hAnsi="Times New Roman" w:cs="Times New Roman"/>
          <w:sz w:val="28"/>
          <w:szCs w:val="28"/>
        </w:rPr>
        <w:t>их разм</w:t>
      </w:r>
      <w:r w:rsidR="001E1A4A">
        <w:rPr>
          <w:rFonts w:ascii="Times New Roman" w:hAnsi="Times New Roman" w:cs="Times New Roman"/>
          <w:sz w:val="28"/>
          <w:szCs w:val="28"/>
        </w:rPr>
        <w:t>еры определяются самостоятельно.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3108"/>
      <w:bookmarkEnd w:id="132"/>
      <w:r w:rsidRPr="00604559">
        <w:rPr>
          <w:rFonts w:ascii="Times New Roman" w:hAnsi="Times New Roman" w:cs="Times New Roman"/>
          <w:sz w:val="28"/>
          <w:szCs w:val="28"/>
        </w:rPr>
        <w:t>Пр - стимулирующие выплаты, осуществляемые в соответствии с положением о распределении стимулирующей части фонда оплаты труда об</w:t>
      </w:r>
      <w:r w:rsidR="00725E55">
        <w:rPr>
          <w:rFonts w:ascii="Times New Roman" w:hAnsi="Times New Roman" w:cs="Times New Roman"/>
          <w:sz w:val="28"/>
          <w:szCs w:val="28"/>
        </w:rPr>
        <w:t>щеоб</w:t>
      </w:r>
      <w:r w:rsidRPr="00604559">
        <w:rPr>
          <w:rFonts w:ascii="Times New Roman" w:hAnsi="Times New Roman" w:cs="Times New Roman"/>
          <w:sz w:val="28"/>
          <w:szCs w:val="28"/>
        </w:rPr>
        <w:t>разовательного учреждения.</w:t>
      </w:r>
    </w:p>
    <w:bookmarkEnd w:id="133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59">
        <w:rPr>
          <w:rFonts w:ascii="Times New Roman" w:hAnsi="Times New Roman" w:cs="Times New Roman"/>
          <w:sz w:val="28"/>
          <w:szCs w:val="28"/>
        </w:rPr>
        <w:t xml:space="preserve">15. </w:t>
      </w:r>
      <w:r w:rsidR="00725E55">
        <w:rPr>
          <w:rFonts w:ascii="Times New Roman" w:hAnsi="Times New Roman" w:cs="Times New Roman"/>
          <w:sz w:val="28"/>
          <w:szCs w:val="28"/>
        </w:rPr>
        <w:t xml:space="preserve">В случае преподавания </w:t>
      </w:r>
      <w:r w:rsidRPr="00604559">
        <w:rPr>
          <w:rFonts w:ascii="Times New Roman" w:hAnsi="Times New Roman" w:cs="Times New Roman"/>
          <w:sz w:val="28"/>
          <w:szCs w:val="28"/>
        </w:rPr>
        <w:t xml:space="preserve"> </w:t>
      </w:r>
      <w:r w:rsidR="00725E55">
        <w:rPr>
          <w:rFonts w:ascii="Times New Roman" w:hAnsi="Times New Roman" w:cs="Times New Roman"/>
          <w:sz w:val="28"/>
          <w:szCs w:val="28"/>
        </w:rPr>
        <w:t>педагогом нескольких</w:t>
      </w:r>
      <w:r w:rsidRPr="00604559">
        <w:rPr>
          <w:rFonts w:ascii="Times New Roman" w:hAnsi="Times New Roman" w:cs="Times New Roman"/>
          <w:sz w:val="28"/>
          <w:szCs w:val="28"/>
        </w:rPr>
        <w:t xml:space="preserve"> предметов в разных классах, его заработная плата рассчитывается по каждому предмету и классу отдельно.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4" w:name="sub_600"/>
      <w:r w:rsidRPr="00604559">
        <w:rPr>
          <w:rFonts w:ascii="Times New Roman" w:hAnsi="Times New Roman" w:cs="Times New Roman"/>
          <w:sz w:val="28"/>
          <w:szCs w:val="28"/>
        </w:rPr>
        <w:t xml:space="preserve">VI. Распределение стимулирующей части фонда оплаты труда </w:t>
      </w:r>
      <w:r w:rsidR="00050C62">
        <w:rPr>
          <w:rFonts w:ascii="Times New Roman" w:hAnsi="Times New Roman" w:cs="Times New Roman"/>
          <w:sz w:val="28"/>
          <w:szCs w:val="28"/>
        </w:rPr>
        <w:t>обще</w:t>
      </w:r>
      <w:r w:rsidRPr="0060455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bookmarkEnd w:id="134"/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60"/>
      <w:r w:rsidRPr="00604559">
        <w:rPr>
          <w:rFonts w:ascii="Times New Roman" w:hAnsi="Times New Roman" w:cs="Times New Roman"/>
          <w:sz w:val="28"/>
          <w:szCs w:val="28"/>
        </w:rPr>
        <w:t xml:space="preserve">16. </w:t>
      </w:r>
      <w:hyperlink r:id="rId17" w:history="1">
        <w:r w:rsidRPr="00703F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Система стимулирующих выплат</w:t>
        </w:r>
      </w:hyperlink>
      <w:r w:rsidRPr="00604559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8960CE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>чреждения включает в себя поощрительные выплаты по результатам труда (премии).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70"/>
      <w:bookmarkEnd w:id="135"/>
      <w:r w:rsidRPr="00604559">
        <w:rPr>
          <w:rFonts w:ascii="Times New Roman" w:hAnsi="Times New Roman" w:cs="Times New Roman"/>
          <w:sz w:val="28"/>
          <w:szCs w:val="28"/>
        </w:rPr>
        <w:t>17. Распределение поощрительных выплат по результатам труда стимулирующей части ФОТоу производится органом</w:t>
      </w:r>
      <w:r w:rsidR="00703FE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04559">
        <w:rPr>
          <w:rFonts w:ascii="Times New Roman" w:hAnsi="Times New Roman" w:cs="Times New Roman"/>
          <w:sz w:val="28"/>
          <w:szCs w:val="28"/>
        </w:rPr>
        <w:t xml:space="preserve">, обеспечивающим государственно-общественный характер управления </w:t>
      </w:r>
      <w:r w:rsidR="00050C62">
        <w:rPr>
          <w:rFonts w:ascii="Times New Roman" w:hAnsi="Times New Roman" w:cs="Times New Roman"/>
          <w:sz w:val="28"/>
          <w:szCs w:val="28"/>
        </w:rPr>
        <w:t>у</w:t>
      </w:r>
      <w:r w:rsidRPr="00604559">
        <w:rPr>
          <w:rFonts w:ascii="Times New Roman" w:hAnsi="Times New Roman" w:cs="Times New Roman"/>
          <w:sz w:val="28"/>
          <w:szCs w:val="28"/>
        </w:rPr>
        <w:t xml:space="preserve">чреждением, по представлению руководителя </w:t>
      </w:r>
      <w:r w:rsidR="00703FE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04559">
        <w:rPr>
          <w:rFonts w:ascii="Times New Roman" w:hAnsi="Times New Roman" w:cs="Times New Roman"/>
          <w:sz w:val="28"/>
          <w:szCs w:val="28"/>
        </w:rPr>
        <w:t xml:space="preserve">и с учетом мнения </w:t>
      </w:r>
      <w:r w:rsidRPr="00604559">
        <w:rPr>
          <w:rFonts w:ascii="Times New Roman" w:hAnsi="Times New Roman" w:cs="Times New Roman"/>
          <w:sz w:val="28"/>
          <w:szCs w:val="28"/>
        </w:rPr>
        <w:lastRenderedPageBreak/>
        <w:t>профсоюзной организации.</w:t>
      </w:r>
    </w:p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80"/>
      <w:bookmarkEnd w:id="136"/>
      <w:r w:rsidRPr="00604559">
        <w:rPr>
          <w:rFonts w:ascii="Times New Roman" w:hAnsi="Times New Roman" w:cs="Times New Roman"/>
          <w:sz w:val="28"/>
          <w:szCs w:val="28"/>
        </w:rPr>
        <w:t xml:space="preserve">18. Размеры, порядок и условия осуществления стимулирующих выплат </w:t>
      </w:r>
      <w:r w:rsidRPr="003C303F">
        <w:rPr>
          <w:rFonts w:ascii="Times New Roman" w:hAnsi="Times New Roman" w:cs="Times New Roman"/>
          <w:sz w:val="28"/>
          <w:szCs w:val="28"/>
        </w:rPr>
        <w:t>определяются локальными пра</w:t>
      </w:r>
      <w:r w:rsidR="00F17D82" w:rsidRPr="003C303F">
        <w:rPr>
          <w:rFonts w:ascii="Times New Roman" w:hAnsi="Times New Roman" w:cs="Times New Roman"/>
          <w:sz w:val="28"/>
          <w:szCs w:val="28"/>
        </w:rPr>
        <w:t xml:space="preserve">вовыми актами образовательного </w:t>
      </w:r>
      <w:r w:rsidR="00050C62" w:rsidRPr="003C303F">
        <w:rPr>
          <w:rFonts w:ascii="Times New Roman" w:hAnsi="Times New Roman" w:cs="Times New Roman"/>
          <w:sz w:val="28"/>
          <w:szCs w:val="28"/>
        </w:rPr>
        <w:t>у</w:t>
      </w:r>
      <w:r w:rsidRPr="003C303F">
        <w:rPr>
          <w:rFonts w:ascii="Times New Roman" w:hAnsi="Times New Roman" w:cs="Times New Roman"/>
          <w:sz w:val="28"/>
          <w:szCs w:val="28"/>
        </w:rPr>
        <w:t>чреждения и (или) коллективными договорами (положением об оплате и стимулировании труда работников учреждения).</w:t>
      </w:r>
    </w:p>
    <w:p w:rsidR="006628C4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190"/>
      <w:bookmarkEnd w:id="137"/>
      <w:r w:rsidRPr="003C303F">
        <w:rPr>
          <w:rFonts w:ascii="Times New Roman" w:hAnsi="Times New Roman" w:cs="Times New Roman"/>
          <w:sz w:val="28"/>
          <w:szCs w:val="28"/>
        </w:rPr>
        <w:t xml:space="preserve">19. В случае образования экономии фонда оплаты труда вследствие неполного замещения временно отсутствующих работников, отпусков без сохранения заработной платы, оплаты пособий по временной нетрудоспособности из средств социального страхования и по другим причинам средства направляются на увеличение стимулирующей части фонда оплаты труда и осуществление выплат стимулирующего характера работникам </w:t>
      </w:r>
      <w:r w:rsidR="00050C62" w:rsidRPr="003C303F">
        <w:rPr>
          <w:rFonts w:ascii="Times New Roman" w:hAnsi="Times New Roman" w:cs="Times New Roman"/>
          <w:sz w:val="28"/>
          <w:szCs w:val="28"/>
        </w:rPr>
        <w:t>у</w:t>
      </w:r>
      <w:r w:rsidRPr="003C303F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F17D82" w:rsidRPr="003C303F">
        <w:rPr>
          <w:rFonts w:ascii="Times New Roman" w:hAnsi="Times New Roman" w:cs="Times New Roman"/>
          <w:sz w:val="28"/>
          <w:szCs w:val="28"/>
        </w:rPr>
        <w:t xml:space="preserve"> </w:t>
      </w:r>
      <w:r w:rsidRPr="003C303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7D82" w:rsidRPr="003C303F">
        <w:rPr>
          <w:rFonts w:ascii="Times New Roman" w:hAnsi="Times New Roman" w:cs="Times New Roman"/>
          <w:sz w:val="28"/>
          <w:szCs w:val="28"/>
        </w:rPr>
        <w:t xml:space="preserve">с разрабатываемыми </w:t>
      </w:r>
      <w:r w:rsidR="006628C4" w:rsidRPr="003C303F">
        <w:rPr>
          <w:rFonts w:ascii="Times New Roman" w:hAnsi="Times New Roman" w:cs="Times New Roman"/>
          <w:sz w:val="28"/>
          <w:szCs w:val="28"/>
        </w:rPr>
        <w:t>им</w:t>
      </w:r>
      <w:r w:rsidR="00F17D82" w:rsidRPr="003C303F">
        <w:rPr>
          <w:rFonts w:ascii="Times New Roman" w:hAnsi="Times New Roman" w:cs="Times New Roman"/>
          <w:sz w:val="28"/>
          <w:szCs w:val="28"/>
        </w:rPr>
        <w:t xml:space="preserve"> </w:t>
      </w:r>
      <w:r w:rsidR="006628C4" w:rsidRPr="003C303F">
        <w:rPr>
          <w:rFonts w:ascii="Times New Roman" w:hAnsi="Times New Roman" w:cs="Times New Roman"/>
          <w:sz w:val="28"/>
          <w:szCs w:val="28"/>
        </w:rPr>
        <w:t>распорядительными документами.</w:t>
      </w:r>
      <w:r w:rsidRPr="003C303F">
        <w:rPr>
          <w:rFonts w:ascii="Times New Roman" w:hAnsi="Times New Roman" w:cs="Times New Roman"/>
          <w:sz w:val="28"/>
          <w:szCs w:val="28"/>
        </w:rPr>
        <w:t xml:space="preserve"> </w:t>
      </w:r>
      <w:bookmarkStart w:id="139" w:name="sub_200"/>
      <w:bookmarkEnd w:id="138"/>
    </w:p>
    <w:p w:rsidR="00096CFD" w:rsidRPr="003C303F" w:rsidRDefault="006628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03F">
        <w:rPr>
          <w:rFonts w:ascii="Times New Roman" w:hAnsi="Times New Roman" w:cs="Times New Roman"/>
          <w:sz w:val="28"/>
          <w:szCs w:val="28"/>
        </w:rPr>
        <w:t xml:space="preserve">20. Работникам </w:t>
      </w:r>
      <w:r w:rsidR="00050C62" w:rsidRPr="003C303F">
        <w:rPr>
          <w:rFonts w:ascii="Times New Roman" w:hAnsi="Times New Roman" w:cs="Times New Roman"/>
          <w:sz w:val="28"/>
          <w:szCs w:val="28"/>
        </w:rPr>
        <w:t>у</w:t>
      </w:r>
      <w:r w:rsidR="00096CFD" w:rsidRPr="003C303F">
        <w:rPr>
          <w:rFonts w:ascii="Times New Roman" w:hAnsi="Times New Roman" w:cs="Times New Roman"/>
          <w:sz w:val="28"/>
          <w:szCs w:val="28"/>
        </w:rPr>
        <w:t xml:space="preserve">чреждений (в том числе руководителям, их заместителям, главным бухгалтерам), удостоенным государственных наград Российской Федерации и Кабардино-Балкарской Республики, выплаты производятся в соответствии с </w:t>
      </w:r>
      <w:hyperlink r:id="rId18" w:history="1">
        <w:r w:rsidR="00096CFD" w:rsidRPr="003C30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096CFD" w:rsidRPr="003C303F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Республики.</w:t>
      </w:r>
    </w:p>
    <w:bookmarkEnd w:id="139"/>
    <w:p w:rsidR="002B2CAC" w:rsidRPr="003C303F" w:rsidRDefault="002B2C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F11053" w:rsidRDefault="00096CFD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140" w:name="sub_700"/>
      <w:r w:rsidRPr="00F11053">
        <w:rPr>
          <w:rFonts w:ascii="Times New Roman" w:hAnsi="Times New Roman" w:cs="Times New Roman"/>
          <w:color w:val="FF0000"/>
          <w:sz w:val="28"/>
          <w:szCs w:val="28"/>
        </w:rPr>
        <w:t xml:space="preserve">VII. Расчет заработной платы руководителей, заместителей руководителя </w:t>
      </w:r>
      <w:r w:rsidR="00EA23E9" w:rsidRPr="00F110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1053">
        <w:rPr>
          <w:rFonts w:ascii="Times New Roman" w:hAnsi="Times New Roman" w:cs="Times New Roman"/>
          <w:color w:val="FF0000"/>
          <w:sz w:val="28"/>
          <w:szCs w:val="28"/>
        </w:rPr>
        <w:t xml:space="preserve">и главного бухгалтера </w:t>
      </w:r>
      <w:r w:rsidR="00050C62" w:rsidRPr="00F11053">
        <w:rPr>
          <w:rFonts w:ascii="Times New Roman" w:hAnsi="Times New Roman" w:cs="Times New Roman"/>
          <w:color w:val="FF0000"/>
          <w:sz w:val="28"/>
          <w:szCs w:val="28"/>
        </w:rPr>
        <w:t>обще</w:t>
      </w:r>
      <w:r w:rsidRPr="00F11053">
        <w:rPr>
          <w:rFonts w:ascii="Times New Roman" w:hAnsi="Times New Roman" w:cs="Times New Roman"/>
          <w:color w:val="FF0000"/>
          <w:sz w:val="28"/>
          <w:szCs w:val="28"/>
        </w:rPr>
        <w:t>образовательного учреждения</w:t>
      </w:r>
    </w:p>
    <w:bookmarkEnd w:id="140"/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210"/>
      <w:r w:rsidRPr="003C303F">
        <w:rPr>
          <w:rFonts w:ascii="Times New Roman" w:hAnsi="Times New Roman" w:cs="Times New Roman"/>
          <w:sz w:val="28"/>
          <w:szCs w:val="28"/>
        </w:rPr>
        <w:t xml:space="preserve">21. Заработная плата руководителя </w:t>
      </w:r>
      <w:r w:rsidR="00050C62" w:rsidRPr="003C303F">
        <w:rPr>
          <w:rFonts w:ascii="Times New Roman" w:hAnsi="Times New Roman" w:cs="Times New Roman"/>
          <w:sz w:val="28"/>
          <w:szCs w:val="28"/>
        </w:rPr>
        <w:t>у</w:t>
      </w:r>
      <w:r w:rsidRPr="003C303F">
        <w:rPr>
          <w:rFonts w:ascii="Times New Roman" w:hAnsi="Times New Roman" w:cs="Times New Roman"/>
          <w:sz w:val="28"/>
          <w:szCs w:val="28"/>
        </w:rPr>
        <w:t xml:space="preserve">чреждения устанавливается Учредителем на основании </w:t>
      </w:r>
      <w:hyperlink r:id="rId19" w:history="1">
        <w:r w:rsidRPr="003C30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трудового договора</w:t>
        </w:r>
      </w:hyperlink>
      <w:r w:rsidRPr="003C303F">
        <w:rPr>
          <w:rFonts w:ascii="Times New Roman" w:hAnsi="Times New Roman" w:cs="Times New Roman"/>
          <w:sz w:val="28"/>
          <w:szCs w:val="28"/>
        </w:rPr>
        <w:t xml:space="preserve"> </w:t>
      </w:r>
      <w:r w:rsidRPr="003C303F">
        <w:rPr>
          <w:rFonts w:ascii="Times New Roman" w:hAnsi="Times New Roman" w:cs="Times New Roman"/>
          <w:sz w:val="28"/>
          <w:szCs w:val="28"/>
          <w:u w:val="single"/>
        </w:rPr>
        <w:t>исходя из средней зараб</w:t>
      </w:r>
      <w:r w:rsidR="006628C4" w:rsidRPr="003C303F">
        <w:rPr>
          <w:rFonts w:ascii="Times New Roman" w:hAnsi="Times New Roman" w:cs="Times New Roman"/>
          <w:sz w:val="28"/>
          <w:szCs w:val="28"/>
          <w:u w:val="single"/>
        </w:rPr>
        <w:t>отной платы работников данн</w:t>
      </w:r>
      <w:r w:rsidR="00050C62" w:rsidRPr="003C303F">
        <w:rPr>
          <w:rFonts w:ascii="Times New Roman" w:hAnsi="Times New Roman" w:cs="Times New Roman"/>
          <w:sz w:val="28"/>
          <w:szCs w:val="28"/>
          <w:u w:val="single"/>
        </w:rPr>
        <w:t>ого у</w:t>
      </w:r>
      <w:r w:rsidRPr="003C303F">
        <w:rPr>
          <w:rFonts w:ascii="Times New Roman" w:hAnsi="Times New Roman" w:cs="Times New Roman"/>
          <w:sz w:val="28"/>
          <w:szCs w:val="28"/>
          <w:u w:val="single"/>
        </w:rPr>
        <w:t xml:space="preserve">чреждения </w:t>
      </w:r>
      <w:r w:rsidRPr="003C303F">
        <w:rPr>
          <w:rFonts w:ascii="Times New Roman" w:hAnsi="Times New Roman" w:cs="Times New Roman"/>
          <w:sz w:val="28"/>
          <w:szCs w:val="28"/>
        </w:rPr>
        <w:t xml:space="preserve">и группы оплаты труда один раз в год - в </w:t>
      </w:r>
      <w:r w:rsidR="0004611C" w:rsidRPr="003C303F">
        <w:rPr>
          <w:rFonts w:ascii="Times New Roman" w:hAnsi="Times New Roman" w:cs="Times New Roman"/>
          <w:sz w:val="28"/>
          <w:szCs w:val="28"/>
        </w:rPr>
        <w:t>начале календарного года</w:t>
      </w:r>
    </w:p>
    <w:bookmarkEnd w:id="141"/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3C303F" w:rsidRDefault="00C71557" w:rsidP="00E57E1E">
      <w:pPr>
        <w:pStyle w:val="aff8"/>
        <w:rPr>
          <w:rFonts w:ascii="Times New Roman" w:hAnsi="Times New Roman" w:cs="Times New Roman"/>
          <w:bCs/>
          <w:sz w:val="28"/>
          <w:szCs w:val="28"/>
        </w:rPr>
      </w:pPr>
      <w:r w:rsidRPr="003C303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ЗПр = ЗПпср х Кгр х  Кзн                               (12),</w:t>
      </w:r>
    </w:p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03F">
        <w:rPr>
          <w:rFonts w:ascii="Times New Roman" w:hAnsi="Times New Roman" w:cs="Times New Roman"/>
          <w:sz w:val="28"/>
          <w:szCs w:val="28"/>
        </w:rPr>
        <w:t>где</w:t>
      </w:r>
    </w:p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2102"/>
      <w:r w:rsidRPr="003C303F">
        <w:rPr>
          <w:rFonts w:ascii="Times New Roman" w:hAnsi="Times New Roman" w:cs="Times New Roman"/>
          <w:sz w:val="28"/>
          <w:szCs w:val="28"/>
        </w:rPr>
        <w:t>3Пр -</w:t>
      </w:r>
      <w:r w:rsidR="001546E9" w:rsidRPr="003C303F">
        <w:rPr>
          <w:rFonts w:ascii="Times New Roman" w:hAnsi="Times New Roman" w:cs="Times New Roman"/>
          <w:sz w:val="28"/>
          <w:szCs w:val="28"/>
        </w:rPr>
        <w:t xml:space="preserve">    </w:t>
      </w:r>
      <w:r w:rsidRPr="003C303F">
        <w:rPr>
          <w:rFonts w:ascii="Times New Roman" w:hAnsi="Times New Roman" w:cs="Times New Roman"/>
          <w:sz w:val="28"/>
          <w:szCs w:val="28"/>
        </w:rPr>
        <w:t xml:space="preserve"> заработная плата руководителя </w:t>
      </w:r>
      <w:r w:rsidR="00050C62" w:rsidRPr="003C303F">
        <w:rPr>
          <w:rFonts w:ascii="Times New Roman" w:hAnsi="Times New Roman" w:cs="Times New Roman"/>
          <w:sz w:val="28"/>
          <w:szCs w:val="28"/>
        </w:rPr>
        <w:t>у</w:t>
      </w:r>
      <w:r w:rsidRPr="003C303F">
        <w:rPr>
          <w:rFonts w:ascii="Times New Roman" w:hAnsi="Times New Roman" w:cs="Times New Roman"/>
          <w:sz w:val="28"/>
          <w:szCs w:val="28"/>
        </w:rPr>
        <w:t>чреждения;</w:t>
      </w:r>
    </w:p>
    <w:p w:rsidR="00096CFD" w:rsidRPr="003C303F" w:rsidRDefault="001546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2103"/>
      <w:bookmarkEnd w:id="142"/>
      <w:r w:rsidRPr="003C303F">
        <w:rPr>
          <w:rFonts w:ascii="Times New Roman" w:hAnsi="Times New Roman" w:cs="Times New Roman"/>
          <w:sz w:val="28"/>
          <w:szCs w:val="28"/>
        </w:rPr>
        <w:t xml:space="preserve">3Ппср -  </w:t>
      </w:r>
      <w:r w:rsidR="00096CFD" w:rsidRPr="003C303F">
        <w:rPr>
          <w:rFonts w:ascii="Times New Roman" w:hAnsi="Times New Roman" w:cs="Times New Roman"/>
          <w:sz w:val="28"/>
          <w:szCs w:val="28"/>
          <w:u w:val="single"/>
        </w:rPr>
        <w:t xml:space="preserve">средняя заработная плата работников </w:t>
      </w:r>
      <w:r w:rsidR="00050C62" w:rsidRPr="003C303F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096CFD" w:rsidRPr="003C303F">
        <w:rPr>
          <w:rFonts w:ascii="Times New Roman" w:hAnsi="Times New Roman" w:cs="Times New Roman"/>
          <w:sz w:val="28"/>
          <w:szCs w:val="28"/>
          <w:u w:val="single"/>
        </w:rPr>
        <w:t>чреждения</w:t>
      </w:r>
      <w:r w:rsidR="00096CFD" w:rsidRPr="003C303F">
        <w:rPr>
          <w:rFonts w:ascii="Times New Roman" w:hAnsi="Times New Roman" w:cs="Times New Roman"/>
          <w:sz w:val="28"/>
          <w:szCs w:val="28"/>
        </w:rPr>
        <w:t>;</w:t>
      </w:r>
    </w:p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2104"/>
      <w:bookmarkEnd w:id="143"/>
      <w:r w:rsidRPr="003C303F">
        <w:rPr>
          <w:rFonts w:ascii="Times New Roman" w:hAnsi="Times New Roman" w:cs="Times New Roman"/>
          <w:sz w:val="28"/>
          <w:szCs w:val="28"/>
        </w:rPr>
        <w:t xml:space="preserve">Кгр - коэффициент по группам оплаты труда руководителей </w:t>
      </w:r>
      <w:r w:rsidR="00050C62" w:rsidRPr="003C303F">
        <w:rPr>
          <w:rFonts w:ascii="Times New Roman" w:hAnsi="Times New Roman" w:cs="Times New Roman"/>
          <w:sz w:val="28"/>
          <w:szCs w:val="28"/>
        </w:rPr>
        <w:t>у</w:t>
      </w:r>
      <w:r w:rsidRPr="003C303F">
        <w:rPr>
          <w:rFonts w:ascii="Times New Roman" w:hAnsi="Times New Roman" w:cs="Times New Roman"/>
          <w:sz w:val="28"/>
          <w:szCs w:val="28"/>
        </w:rPr>
        <w:t xml:space="preserve">чреждений, значение которого </w:t>
      </w:r>
      <w:r w:rsidR="00703FEF" w:rsidRPr="003C303F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Pr="003C303F">
        <w:rPr>
          <w:rFonts w:ascii="Times New Roman" w:hAnsi="Times New Roman" w:cs="Times New Roman"/>
          <w:sz w:val="28"/>
          <w:szCs w:val="28"/>
        </w:rPr>
        <w:t xml:space="preserve"> </w:t>
      </w:r>
      <w:r w:rsidR="002C70F2" w:rsidRPr="003C303F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3C303F">
        <w:rPr>
          <w:rFonts w:ascii="Times New Roman" w:hAnsi="Times New Roman" w:cs="Times New Roman"/>
          <w:sz w:val="28"/>
          <w:szCs w:val="28"/>
        </w:rPr>
        <w:t xml:space="preserve"> </w:t>
      </w:r>
      <w:r w:rsidR="00703FEF" w:rsidRPr="003C303F">
        <w:rPr>
          <w:rFonts w:ascii="Times New Roman" w:hAnsi="Times New Roman" w:cs="Times New Roman"/>
          <w:sz w:val="28"/>
          <w:szCs w:val="28"/>
        </w:rPr>
        <w:t xml:space="preserve"> </w:t>
      </w:r>
      <w:r w:rsidRPr="003C303F">
        <w:rPr>
          <w:rFonts w:ascii="Times New Roman" w:hAnsi="Times New Roman" w:cs="Times New Roman"/>
          <w:sz w:val="28"/>
          <w:szCs w:val="28"/>
        </w:rPr>
        <w:t xml:space="preserve"> и </w:t>
      </w:r>
      <w:r w:rsidR="00703FEF" w:rsidRPr="003C303F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3C303F">
        <w:rPr>
          <w:rFonts w:ascii="Times New Roman" w:hAnsi="Times New Roman" w:cs="Times New Roman"/>
          <w:sz w:val="28"/>
          <w:szCs w:val="28"/>
        </w:rPr>
        <w:t>органом управления образованием местн</w:t>
      </w:r>
      <w:r w:rsidR="002C70F2" w:rsidRPr="003C303F">
        <w:rPr>
          <w:rFonts w:ascii="Times New Roman" w:hAnsi="Times New Roman" w:cs="Times New Roman"/>
          <w:sz w:val="28"/>
          <w:szCs w:val="28"/>
        </w:rPr>
        <w:t xml:space="preserve">ой </w:t>
      </w:r>
      <w:r w:rsidRPr="003C303F">
        <w:rPr>
          <w:rFonts w:ascii="Times New Roman" w:hAnsi="Times New Roman" w:cs="Times New Roman"/>
          <w:sz w:val="28"/>
          <w:szCs w:val="28"/>
        </w:rPr>
        <w:t xml:space="preserve"> </w:t>
      </w:r>
      <w:r w:rsidR="002C70F2" w:rsidRPr="003C303F">
        <w:rPr>
          <w:rFonts w:ascii="Times New Roman" w:hAnsi="Times New Roman" w:cs="Times New Roman"/>
          <w:sz w:val="28"/>
          <w:szCs w:val="28"/>
        </w:rPr>
        <w:t>администрации</w:t>
      </w:r>
      <w:r w:rsidRPr="003C303F">
        <w:rPr>
          <w:rFonts w:ascii="Times New Roman" w:hAnsi="Times New Roman" w:cs="Times New Roman"/>
          <w:sz w:val="28"/>
          <w:szCs w:val="28"/>
        </w:rPr>
        <w:t xml:space="preserve"> </w:t>
      </w:r>
      <w:r w:rsidR="00380CF9" w:rsidRPr="003C303F">
        <w:rPr>
          <w:rFonts w:ascii="Times New Roman" w:hAnsi="Times New Roman" w:cs="Times New Roman"/>
          <w:sz w:val="28"/>
          <w:szCs w:val="28"/>
        </w:rPr>
        <w:t xml:space="preserve"> </w:t>
      </w:r>
      <w:r w:rsidRPr="003C303F">
        <w:rPr>
          <w:rFonts w:ascii="Times New Roman" w:hAnsi="Times New Roman" w:cs="Times New Roman"/>
          <w:sz w:val="28"/>
          <w:szCs w:val="28"/>
        </w:rPr>
        <w:t>в следующих пределах:</w:t>
      </w:r>
    </w:p>
    <w:p w:rsidR="00096CFD" w:rsidRPr="00F11053" w:rsidRDefault="00096CFD">
      <w:pPr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45" w:name="sub_21041"/>
      <w:bookmarkEnd w:id="144"/>
      <w:r w:rsidRPr="00F11053">
        <w:rPr>
          <w:rFonts w:ascii="Times New Roman" w:hAnsi="Times New Roman" w:cs="Times New Roman"/>
          <w:b/>
          <w:color w:val="FF0000"/>
          <w:sz w:val="28"/>
          <w:szCs w:val="28"/>
        </w:rPr>
        <w:t>1 группа - коэффициент до 3,0;</w:t>
      </w:r>
    </w:p>
    <w:p w:rsidR="00096CFD" w:rsidRPr="00F11053" w:rsidRDefault="00096CFD">
      <w:pPr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46" w:name="sub_21042"/>
      <w:bookmarkEnd w:id="145"/>
      <w:r w:rsidRPr="00F11053">
        <w:rPr>
          <w:rFonts w:ascii="Times New Roman" w:hAnsi="Times New Roman" w:cs="Times New Roman"/>
          <w:b/>
          <w:color w:val="FF0000"/>
          <w:sz w:val="28"/>
          <w:szCs w:val="28"/>
        </w:rPr>
        <w:t>2 группа - коэффициент до 2,5;</w:t>
      </w:r>
    </w:p>
    <w:p w:rsidR="00096CFD" w:rsidRPr="00F11053" w:rsidRDefault="00096CFD">
      <w:pPr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47" w:name="sub_21043"/>
      <w:bookmarkEnd w:id="146"/>
      <w:r w:rsidRPr="00F11053">
        <w:rPr>
          <w:rFonts w:ascii="Times New Roman" w:hAnsi="Times New Roman" w:cs="Times New Roman"/>
          <w:b/>
          <w:color w:val="FF0000"/>
          <w:sz w:val="28"/>
          <w:szCs w:val="28"/>
        </w:rPr>
        <w:t>3 группа - коэффициент до 2,0;</w:t>
      </w:r>
    </w:p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21044"/>
      <w:bookmarkEnd w:id="147"/>
      <w:r w:rsidRPr="00F11053">
        <w:rPr>
          <w:rFonts w:ascii="Times New Roman" w:hAnsi="Times New Roman" w:cs="Times New Roman"/>
          <w:b/>
          <w:color w:val="FF0000"/>
          <w:sz w:val="28"/>
          <w:szCs w:val="28"/>
        </w:rPr>
        <w:t>4 группа - коэффициент до 1,</w:t>
      </w:r>
      <w:r w:rsidR="006628C4" w:rsidRPr="00F11053">
        <w:rPr>
          <w:rFonts w:ascii="Times New Roman" w:hAnsi="Times New Roman" w:cs="Times New Roman"/>
          <w:b/>
          <w:color w:val="FF0000"/>
          <w:sz w:val="28"/>
          <w:szCs w:val="28"/>
        </w:rPr>
        <w:t>75</w:t>
      </w:r>
      <w:r w:rsidRPr="003C303F">
        <w:rPr>
          <w:rFonts w:ascii="Times New Roman" w:hAnsi="Times New Roman" w:cs="Times New Roman"/>
          <w:sz w:val="28"/>
          <w:szCs w:val="28"/>
        </w:rPr>
        <w:t>.</w:t>
      </w:r>
    </w:p>
    <w:p w:rsidR="0009352E" w:rsidRPr="003C303F" w:rsidRDefault="000935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2106"/>
      <w:bookmarkEnd w:id="148"/>
    </w:p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03F"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="006628C4" w:rsidRPr="003C303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50C62" w:rsidRPr="003C303F">
        <w:rPr>
          <w:rFonts w:ascii="Times New Roman" w:hAnsi="Times New Roman" w:cs="Times New Roman"/>
          <w:sz w:val="28"/>
          <w:szCs w:val="28"/>
        </w:rPr>
        <w:t>у</w:t>
      </w:r>
      <w:r w:rsidR="001546E9" w:rsidRPr="003C303F">
        <w:rPr>
          <w:rFonts w:ascii="Times New Roman" w:hAnsi="Times New Roman" w:cs="Times New Roman"/>
          <w:sz w:val="28"/>
          <w:szCs w:val="28"/>
        </w:rPr>
        <w:t>чреждения</w:t>
      </w:r>
      <w:r w:rsidRPr="003C303F">
        <w:rPr>
          <w:rFonts w:ascii="Times New Roman" w:hAnsi="Times New Roman" w:cs="Times New Roman"/>
          <w:sz w:val="28"/>
          <w:szCs w:val="28"/>
        </w:rPr>
        <w:t xml:space="preserve"> рассчитывается в соответствии с Порядком исчисления размера средней заработной платы для определения размера должностного оклада руководителя </w:t>
      </w:r>
      <w:r w:rsidR="004638ED" w:rsidRPr="003C303F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3C303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050C62" w:rsidRPr="003C303F">
        <w:rPr>
          <w:rFonts w:ascii="Times New Roman" w:hAnsi="Times New Roman" w:cs="Times New Roman"/>
          <w:sz w:val="28"/>
          <w:szCs w:val="28"/>
        </w:rPr>
        <w:t xml:space="preserve"> </w:t>
      </w:r>
      <w:r w:rsidR="004638ED" w:rsidRPr="003C303F">
        <w:rPr>
          <w:rFonts w:ascii="Times New Roman" w:hAnsi="Times New Roman" w:cs="Times New Roman"/>
          <w:sz w:val="28"/>
          <w:szCs w:val="28"/>
        </w:rPr>
        <w:t xml:space="preserve">Эльбрусского муниципального района </w:t>
      </w:r>
      <w:r w:rsidR="00050C62" w:rsidRPr="003C303F">
        <w:rPr>
          <w:rFonts w:ascii="Times New Roman" w:hAnsi="Times New Roman" w:cs="Times New Roman"/>
          <w:sz w:val="28"/>
          <w:szCs w:val="28"/>
        </w:rPr>
        <w:t xml:space="preserve">  </w:t>
      </w:r>
      <w:r w:rsidRPr="003C303F">
        <w:rPr>
          <w:rFonts w:ascii="Times New Roman" w:hAnsi="Times New Roman" w:cs="Times New Roman"/>
          <w:sz w:val="28"/>
          <w:szCs w:val="28"/>
        </w:rPr>
        <w:t>К</w:t>
      </w:r>
      <w:r w:rsidR="004638ED" w:rsidRPr="003C303F">
        <w:rPr>
          <w:rFonts w:ascii="Times New Roman" w:hAnsi="Times New Roman" w:cs="Times New Roman"/>
          <w:sz w:val="28"/>
          <w:szCs w:val="28"/>
        </w:rPr>
        <w:t>БР</w:t>
      </w:r>
      <w:r w:rsidRPr="003C303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1" w:history="1">
        <w:r w:rsidR="00380CF9" w:rsidRPr="003C30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3C30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риложению</w:t>
        </w:r>
      </w:hyperlink>
      <w:r w:rsidR="00050C62" w:rsidRPr="003C303F">
        <w:rPr>
          <w:rFonts w:ascii="Times New Roman" w:hAnsi="Times New Roman" w:cs="Times New Roman"/>
          <w:sz w:val="28"/>
          <w:szCs w:val="28"/>
        </w:rPr>
        <w:t xml:space="preserve"> </w:t>
      </w:r>
      <w:r w:rsidR="00E57E1E" w:rsidRPr="003C303F">
        <w:rPr>
          <w:rFonts w:ascii="Times New Roman" w:hAnsi="Times New Roman" w:cs="Times New Roman"/>
          <w:sz w:val="28"/>
          <w:szCs w:val="28"/>
        </w:rPr>
        <w:t xml:space="preserve"> </w:t>
      </w:r>
      <w:r w:rsidRPr="003C303F">
        <w:rPr>
          <w:rFonts w:ascii="Times New Roman" w:hAnsi="Times New Roman" w:cs="Times New Roman"/>
          <w:sz w:val="28"/>
          <w:szCs w:val="28"/>
        </w:rPr>
        <w:t>к настоящей Методике.</w:t>
      </w:r>
    </w:p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2107"/>
      <w:bookmarkEnd w:id="149"/>
      <w:r w:rsidRPr="003C303F">
        <w:rPr>
          <w:rFonts w:ascii="Times New Roman" w:hAnsi="Times New Roman" w:cs="Times New Roman"/>
          <w:sz w:val="28"/>
          <w:szCs w:val="28"/>
        </w:rPr>
        <w:t xml:space="preserve">Отнесение образовательных учреждений к группам оплаты труда </w:t>
      </w:r>
      <w:r w:rsidRPr="003C303F">
        <w:rPr>
          <w:rFonts w:ascii="Times New Roman" w:hAnsi="Times New Roman" w:cs="Times New Roman"/>
          <w:sz w:val="28"/>
          <w:szCs w:val="28"/>
        </w:rPr>
        <w:lastRenderedPageBreak/>
        <w:t>руководителей производится по следующим показателям:</w:t>
      </w:r>
    </w:p>
    <w:bookmarkEnd w:id="150"/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2"/>
        <w:gridCol w:w="1311"/>
        <w:gridCol w:w="1209"/>
        <w:gridCol w:w="1260"/>
        <w:gridCol w:w="1642"/>
        <w:gridCol w:w="1417"/>
      </w:tblGrid>
      <w:tr w:rsidR="00096CFD" w:rsidRPr="00F11053" w:rsidTr="006628C4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F11053" w:rsidRDefault="00096CFD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F11053" w:rsidRDefault="00096CFD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группа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F11053" w:rsidRDefault="00096CFD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группа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F11053" w:rsidRDefault="00096CFD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CFD" w:rsidRPr="00F11053" w:rsidRDefault="00096CFD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группа</w:t>
            </w:r>
          </w:p>
        </w:tc>
      </w:tr>
      <w:tr w:rsidR="006628C4" w:rsidRPr="00F11053" w:rsidTr="006628C4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f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Рекомендуемые коэффициенты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2,25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8C4" w:rsidRPr="00F11053" w:rsidRDefault="006628C4" w:rsidP="006628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1,75</w:t>
            </w:r>
          </w:p>
        </w:tc>
      </w:tr>
      <w:tr w:rsidR="006628C4" w:rsidRPr="00F11053" w:rsidTr="006628C4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f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Количество учащихся и воспитанников дошкольных групп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свыше 1000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751-1000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501-750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201-500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200</w:t>
            </w:r>
          </w:p>
        </w:tc>
      </w:tr>
    </w:tbl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2108"/>
      <w:r w:rsidRPr="003C303F">
        <w:rPr>
          <w:rFonts w:ascii="Times New Roman" w:hAnsi="Times New Roman" w:cs="Times New Roman"/>
          <w:sz w:val="28"/>
          <w:szCs w:val="28"/>
        </w:rPr>
        <w:t>При установлении группы по оплате труда руководящих работников контингент обучающихся (воспитанников дошкольных групп) общеобразовательных учреждений определяется по списочному составу на начало учебного года (включая контингент дошкольных подразделений);</w:t>
      </w:r>
    </w:p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2109"/>
      <w:bookmarkEnd w:id="151"/>
      <w:r w:rsidRPr="003C303F">
        <w:rPr>
          <w:rFonts w:ascii="Times New Roman" w:hAnsi="Times New Roman" w:cs="Times New Roman"/>
          <w:sz w:val="28"/>
          <w:szCs w:val="28"/>
        </w:rPr>
        <w:t xml:space="preserve">Кзн - повышающий коэффициент за ученые степени </w:t>
      </w:r>
      <w:r w:rsidR="007C7932" w:rsidRPr="003C303F">
        <w:rPr>
          <w:rFonts w:ascii="Times New Roman" w:hAnsi="Times New Roman" w:cs="Times New Roman"/>
          <w:sz w:val="28"/>
          <w:szCs w:val="28"/>
        </w:rPr>
        <w:t>«</w:t>
      </w:r>
      <w:r w:rsidRPr="003C303F">
        <w:rPr>
          <w:rFonts w:ascii="Times New Roman" w:hAnsi="Times New Roman" w:cs="Times New Roman"/>
          <w:sz w:val="28"/>
          <w:szCs w:val="28"/>
        </w:rPr>
        <w:t>доктор наук</w:t>
      </w:r>
      <w:r w:rsidR="007C7932" w:rsidRPr="003C303F">
        <w:rPr>
          <w:rFonts w:ascii="Times New Roman" w:hAnsi="Times New Roman" w:cs="Times New Roman"/>
          <w:sz w:val="28"/>
          <w:szCs w:val="28"/>
        </w:rPr>
        <w:t>»</w:t>
      </w:r>
      <w:r w:rsidRPr="003C303F">
        <w:rPr>
          <w:rFonts w:ascii="Times New Roman" w:hAnsi="Times New Roman" w:cs="Times New Roman"/>
          <w:sz w:val="28"/>
          <w:szCs w:val="28"/>
        </w:rPr>
        <w:t xml:space="preserve">, </w:t>
      </w:r>
      <w:r w:rsidR="007C7932" w:rsidRPr="003C303F">
        <w:rPr>
          <w:rFonts w:ascii="Times New Roman" w:hAnsi="Times New Roman" w:cs="Times New Roman"/>
          <w:sz w:val="28"/>
          <w:szCs w:val="28"/>
        </w:rPr>
        <w:t>«кандидат наук»</w:t>
      </w:r>
      <w:r w:rsidRPr="003C303F">
        <w:rPr>
          <w:rFonts w:ascii="Times New Roman" w:hAnsi="Times New Roman" w:cs="Times New Roman"/>
          <w:sz w:val="28"/>
          <w:szCs w:val="28"/>
        </w:rPr>
        <w:t>, который устанавливается в следующих размерах:</w:t>
      </w:r>
    </w:p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21091"/>
      <w:bookmarkEnd w:id="152"/>
      <w:r w:rsidRPr="003C303F">
        <w:rPr>
          <w:rFonts w:ascii="Times New Roman" w:hAnsi="Times New Roman" w:cs="Times New Roman"/>
          <w:sz w:val="28"/>
          <w:szCs w:val="28"/>
        </w:rPr>
        <w:t xml:space="preserve">1,2 - за ученую степень </w:t>
      </w:r>
      <w:r w:rsidR="007C7932" w:rsidRPr="003C303F">
        <w:rPr>
          <w:rFonts w:ascii="Times New Roman" w:hAnsi="Times New Roman" w:cs="Times New Roman"/>
          <w:sz w:val="28"/>
          <w:szCs w:val="28"/>
        </w:rPr>
        <w:t>«доктор наук»</w:t>
      </w:r>
      <w:r w:rsidRPr="003C303F">
        <w:rPr>
          <w:rFonts w:ascii="Times New Roman" w:hAnsi="Times New Roman" w:cs="Times New Roman"/>
          <w:sz w:val="28"/>
          <w:szCs w:val="28"/>
        </w:rPr>
        <w:t>;</w:t>
      </w:r>
    </w:p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21092"/>
      <w:bookmarkEnd w:id="153"/>
      <w:r w:rsidRPr="003C303F">
        <w:rPr>
          <w:rFonts w:ascii="Times New Roman" w:hAnsi="Times New Roman" w:cs="Times New Roman"/>
          <w:sz w:val="28"/>
          <w:szCs w:val="28"/>
        </w:rPr>
        <w:t>1,1 - за уче</w:t>
      </w:r>
      <w:r w:rsidR="007C7932" w:rsidRPr="003C303F">
        <w:rPr>
          <w:rFonts w:ascii="Times New Roman" w:hAnsi="Times New Roman" w:cs="Times New Roman"/>
          <w:sz w:val="28"/>
          <w:szCs w:val="28"/>
        </w:rPr>
        <w:t>ную степень «кандидат наук»</w:t>
      </w:r>
      <w:r w:rsidRPr="003C303F">
        <w:rPr>
          <w:rFonts w:ascii="Times New Roman" w:hAnsi="Times New Roman" w:cs="Times New Roman"/>
          <w:sz w:val="28"/>
          <w:szCs w:val="28"/>
        </w:rPr>
        <w:t>.</w:t>
      </w:r>
    </w:p>
    <w:p w:rsidR="00096CFD" w:rsidRPr="00F11053" w:rsidRDefault="00096CFD">
      <w:pPr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55" w:name="sub_220"/>
      <w:bookmarkEnd w:id="154"/>
      <w:r w:rsidRPr="00F110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22. Заработная плата заместителей руководителя и главного бухгалтера </w:t>
      </w:r>
      <w:r w:rsidR="00050C62" w:rsidRPr="00F11053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F110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чреждения устанавливается руководителем в соответствии </w:t>
      </w:r>
      <w:r w:rsidR="006628C4" w:rsidRPr="00F110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110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группой по оплате труда руководителя </w:t>
      </w:r>
      <w:r w:rsidR="00050C62" w:rsidRPr="00F11053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F110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чреждения </w:t>
      </w:r>
      <w:r w:rsidR="001E1A4A" w:rsidRPr="00F11053">
        <w:rPr>
          <w:rFonts w:ascii="Times New Roman" w:hAnsi="Times New Roman" w:cs="Times New Roman"/>
          <w:b/>
          <w:color w:val="FF0000"/>
          <w:sz w:val="28"/>
          <w:szCs w:val="28"/>
        </w:rPr>
        <w:t>один</w:t>
      </w:r>
      <w:r w:rsidRPr="00F110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раз в год </w:t>
      </w:r>
      <w:r w:rsidR="0004611C" w:rsidRPr="00F110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начале календарного года </w:t>
      </w:r>
      <w:r w:rsidRPr="00F11053">
        <w:rPr>
          <w:rFonts w:ascii="Times New Roman" w:hAnsi="Times New Roman" w:cs="Times New Roman"/>
          <w:b/>
          <w:color w:val="FF0000"/>
          <w:sz w:val="28"/>
          <w:szCs w:val="28"/>
        </w:rPr>
        <w:t>по следующей формуле:</w:t>
      </w:r>
      <w:bookmarkEnd w:id="155"/>
    </w:p>
    <w:p w:rsidR="00096CFD" w:rsidRPr="003C303F" w:rsidRDefault="004F6506" w:rsidP="002C4055">
      <w:pPr>
        <w:pStyle w:val="aff8"/>
        <w:rPr>
          <w:rFonts w:ascii="Times New Roman" w:hAnsi="Times New Roman" w:cs="Times New Roman"/>
          <w:b/>
          <w:bCs/>
          <w:sz w:val="28"/>
          <w:szCs w:val="28"/>
        </w:rPr>
      </w:pPr>
      <w:r w:rsidRPr="003C303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ЗПр = ЗПсрх Кр  х </w:t>
      </w:r>
      <w:r w:rsidRPr="003C303F">
        <w:rPr>
          <w:rFonts w:ascii="Times New Roman" w:hAnsi="Times New Roman" w:cs="Times New Roman"/>
          <w:b/>
          <w:sz w:val="28"/>
          <w:szCs w:val="28"/>
        </w:rPr>
        <w:t>Кзн</w:t>
      </w:r>
      <w:r w:rsidRPr="003C303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(13),</w:t>
      </w:r>
      <w:r w:rsidR="006628C4" w:rsidRPr="003C303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03F">
        <w:rPr>
          <w:rFonts w:ascii="Times New Roman" w:hAnsi="Times New Roman" w:cs="Times New Roman"/>
          <w:sz w:val="28"/>
          <w:szCs w:val="28"/>
        </w:rPr>
        <w:t>где</w:t>
      </w:r>
    </w:p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2202"/>
      <w:r w:rsidRPr="003C303F">
        <w:rPr>
          <w:rFonts w:ascii="Times New Roman" w:hAnsi="Times New Roman" w:cs="Times New Roman"/>
          <w:sz w:val="28"/>
          <w:szCs w:val="28"/>
        </w:rPr>
        <w:t xml:space="preserve">3Пр - заработная плата заместителей руководителя и главного бухгалтера </w:t>
      </w:r>
      <w:r w:rsidR="00050C62" w:rsidRPr="003C303F">
        <w:rPr>
          <w:rFonts w:ascii="Times New Roman" w:hAnsi="Times New Roman" w:cs="Times New Roman"/>
          <w:sz w:val="28"/>
          <w:szCs w:val="28"/>
        </w:rPr>
        <w:t>у</w:t>
      </w:r>
      <w:r w:rsidRPr="003C303F">
        <w:rPr>
          <w:rFonts w:ascii="Times New Roman" w:hAnsi="Times New Roman" w:cs="Times New Roman"/>
          <w:sz w:val="28"/>
          <w:szCs w:val="28"/>
        </w:rPr>
        <w:t>чреждения;</w:t>
      </w:r>
    </w:p>
    <w:p w:rsidR="00096CFD" w:rsidRPr="003C303F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57" w:name="sub_2203"/>
      <w:bookmarkEnd w:id="156"/>
      <w:r w:rsidRPr="003C303F">
        <w:rPr>
          <w:rFonts w:ascii="Times New Roman" w:hAnsi="Times New Roman" w:cs="Times New Roman"/>
          <w:sz w:val="28"/>
          <w:szCs w:val="28"/>
          <w:u w:val="single"/>
        </w:rPr>
        <w:t>3Пср - средняя зараб</w:t>
      </w:r>
      <w:r w:rsidR="006628C4" w:rsidRPr="003C303F">
        <w:rPr>
          <w:rFonts w:ascii="Times New Roman" w:hAnsi="Times New Roman" w:cs="Times New Roman"/>
          <w:sz w:val="28"/>
          <w:szCs w:val="28"/>
          <w:u w:val="single"/>
        </w:rPr>
        <w:t xml:space="preserve">отная плата работников данного </w:t>
      </w:r>
      <w:r w:rsidR="00050C62" w:rsidRPr="003C303F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3C303F">
        <w:rPr>
          <w:rFonts w:ascii="Times New Roman" w:hAnsi="Times New Roman" w:cs="Times New Roman"/>
          <w:sz w:val="28"/>
          <w:szCs w:val="28"/>
          <w:u w:val="single"/>
        </w:rPr>
        <w:t>чреждения;</w:t>
      </w:r>
    </w:p>
    <w:p w:rsidR="00096CFD" w:rsidRPr="00F11053" w:rsidRDefault="00096CFD">
      <w:pPr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58" w:name="sub_2204"/>
      <w:bookmarkEnd w:id="157"/>
      <w:r w:rsidRPr="003C303F">
        <w:rPr>
          <w:rFonts w:ascii="Times New Roman" w:hAnsi="Times New Roman" w:cs="Times New Roman"/>
          <w:sz w:val="28"/>
          <w:szCs w:val="28"/>
        </w:rPr>
        <w:t xml:space="preserve">Кр - коэффициент, установленный в соответствии с группами по оплате </w:t>
      </w:r>
      <w:r w:rsidRPr="00F110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труда руководителей </w:t>
      </w:r>
      <w:r w:rsidR="00050C62" w:rsidRPr="00F11053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F11053">
        <w:rPr>
          <w:rFonts w:ascii="Times New Roman" w:hAnsi="Times New Roman" w:cs="Times New Roman"/>
          <w:b/>
          <w:color w:val="FF0000"/>
          <w:sz w:val="28"/>
          <w:szCs w:val="28"/>
        </w:rPr>
        <w:t>чреждений в следующих размерах:</w:t>
      </w:r>
      <w:bookmarkEnd w:id="158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453"/>
        <w:gridCol w:w="1067"/>
        <w:gridCol w:w="1260"/>
        <w:gridCol w:w="1385"/>
        <w:gridCol w:w="1391"/>
      </w:tblGrid>
      <w:tr w:rsidR="00096CFD" w:rsidRPr="00F11053" w:rsidTr="006628C4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F11053" w:rsidRDefault="00096CFD" w:rsidP="00327571">
            <w:pPr>
              <w:pStyle w:val="aff6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Группа по оплате труда заместителей руководителей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F11053" w:rsidRDefault="00096CFD">
            <w:pPr>
              <w:pStyle w:val="aff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группа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F11053" w:rsidRDefault="00096CFD">
            <w:pPr>
              <w:pStyle w:val="aff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группа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D" w:rsidRPr="00F11053" w:rsidRDefault="00096CFD">
            <w:pPr>
              <w:pStyle w:val="aff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группа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CFD" w:rsidRPr="00F11053" w:rsidRDefault="00096CFD">
            <w:pPr>
              <w:pStyle w:val="aff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 группа</w:t>
            </w:r>
          </w:p>
        </w:tc>
      </w:tr>
      <w:tr w:rsidR="006628C4" w:rsidRPr="00F11053" w:rsidTr="006628C4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f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Рекомендуемые коэффициенты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 2,3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 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 1,65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 1,5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 1,3</w:t>
            </w:r>
          </w:p>
          <w:p w:rsidR="006628C4" w:rsidRPr="00F11053" w:rsidRDefault="006628C4" w:rsidP="00734E2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628C4" w:rsidRPr="00F11053" w:rsidTr="006628C4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f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Количество учащихся и воспитанников дошкольных групп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свыше 1000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751-1000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501-750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201-500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8C4" w:rsidRPr="00F11053" w:rsidRDefault="006628C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 200</w:t>
            </w:r>
          </w:p>
        </w:tc>
      </w:tr>
    </w:tbl>
    <w:p w:rsidR="00096CFD" w:rsidRPr="00F11053" w:rsidRDefault="00096CFD">
      <w:pPr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59" w:name="sub_22041"/>
      <w:r w:rsidRPr="00F11053">
        <w:rPr>
          <w:rFonts w:ascii="Times New Roman" w:hAnsi="Times New Roman" w:cs="Times New Roman"/>
          <w:b/>
          <w:color w:val="FF0000"/>
          <w:sz w:val="28"/>
          <w:szCs w:val="28"/>
        </w:rPr>
        <w:t>1-я группа - до 2,3;</w:t>
      </w:r>
    </w:p>
    <w:p w:rsidR="00096CFD" w:rsidRPr="00F11053" w:rsidRDefault="00096CFD">
      <w:pPr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60" w:name="sub_22042"/>
      <w:bookmarkEnd w:id="159"/>
      <w:r w:rsidRPr="00F11053">
        <w:rPr>
          <w:rFonts w:ascii="Times New Roman" w:hAnsi="Times New Roman" w:cs="Times New Roman"/>
          <w:b/>
          <w:color w:val="FF0000"/>
          <w:sz w:val="28"/>
          <w:szCs w:val="28"/>
        </w:rPr>
        <w:t>2-я группа - до 1,8;</w:t>
      </w:r>
    </w:p>
    <w:p w:rsidR="00096CFD" w:rsidRPr="00F11053" w:rsidRDefault="00096CFD">
      <w:pPr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61" w:name="sub_22043"/>
      <w:bookmarkEnd w:id="160"/>
      <w:r w:rsidRPr="00F11053">
        <w:rPr>
          <w:rFonts w:ascii="Times New Roman" w:hAnsi="Times New Roman" w:cs="Times New Roman"/>
          <w:b/>
          <w:color w:val="FF0000"/>
          <w:sz w:val="28"/>
          <w:szCs w:val="28"/>
        </w:rPr>
        <w:t>3-я группа - до 1,5;</w:t>
      </w:r>
    </w:p>
    <w:p w:rsidR="00096CFD" w:rsidRPr="00F11053" w:rsidRDefault="00096CFD">
      <w:pPr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62" w:name="sub_22044"/>
      <w:bookmarkEnd w:id="161"/>
      <w:r w:rsidRPr="00F11053">
        <w:rPr>
          <w:rFonts w:ascii="Times New Roman" w:hAnsi="Times New Roman" w:cs="Times New Roman"/>
          <w:b/>
          <w:color w:val="FF0000"/>
          <w:sz w:val="28"/>
          <w:szCs w:val="28"/>
        </w:rPr>
        <w:t>4-я группа - до 1,</w:t>
      </w:r>
      <w:r w:rsidR="006628C4" w:rsidRPr="00F1105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F11053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2205"/>
      <w:bookmarkEnd w:id="162"/>
      <w:r w:rsidRPr="00604559">
        <w:rPr>
          <w:rFonts w:ascii="Times New Roman" w:hAnsi="Times New Roman" w:cs="Times New Roman"/>
          <w:sz w:val="28"/>
          <w:szCs w:val="28"/>
        </w:rPr>
        <w:t>Кзн - повышающий коэффициент за</w:t>
      </w:r>
      <w:r w:rsidR="007C7932" w:rsidRPr="00604559">
        <w:rPr>
          <w:rFonts w:ascii="Times New Roman" w:hAnsi="Times New Roman" w:cs="Times New Roman"/>
          <w:sz w:val="28"/>
          <w:szCs w:val="28"/>
        </w:rPr>
        <w:t xml:space="preserve"> ученые степени «доктор наук», «кандидат наук»</w:t>
      </w:r>
      <w:r w:rsidRPr="00604559">
        <w:rPr>
          <w:rFonts w:ascii="Times New Roman" w:hAnsi="Times New Roman" w:cs="Times New Roman"/>
          <w:sz w:val="28"/>
          <w:szCs w:val="28"/>
        </w:rPr>
        <w:t>, который устанавливается в следующих размерах:</w:t>
      </w:r>
    </w:p>
    <w:p w:rsidR="00096CFD" w:rsidRPr="00604559" w:rsidRDefault="007C79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22051"/>
      <w:bookmarkEnd w:id="163"/>
      <w:r w:rsidRPr="00604559">
        <w:rPr>
          <w:rFonts w:ascii="Times New Roman" w:hAnsi="Times New Roman" w:cs="Times New Roman"/>
          <w:sz w:val="28"/>
          <w:szCs w:val="28"/>
        </w:rPr>
        <w:t>1,2 - за ученую степень «доктор наук»</w:t>
      </w:r>
      <w:r w:rsidR="00096CFD" w:rsidRPr="00604559">
        <w:rPr>
          <w:rFonts w:ascii="Times New Roman" w:hAnsi="Times New Roman" w:cs="Times New Roman"/>
          <w:sz w:val="28"/>
          <w:szCs w:val="28"/>
        </w:rPr>
        <w:t>;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22052"/>
      <w:bookmarkEnd w:id="164"/>
      <w:r w:rsidRPr="00604559">
        <w:rPr>
          <w:rFonts w:ascii="Times New Roman" w:hAnsi="Times New Roman" w:cs="Times New Roman"/>
          <w:sz w:val="28"/>
          <w:szCs w:val="28"/>
        </w:rPr>
        <w:lastRenderedPageBreak/>
        <w:t xml:space="preserve">1,1 - за ученую степень </w:t>
      </w:r>
      <w:r w:rsidR="007C7932" w:rsidRPr="00604559">
        <w:rPr>
          <w:rFonts w:ascii="Times New Roman" w:hAnsi="Times New Roman" w:cs="Times New Roman"/>
          <w:sz w:val="28"/>
          <w:szCs w:val="28"/>
        </w:rPr>
        <w:t>«кандидат наук»</w:t>
      </w:r>
      <w:r w:rsidRPr="00604559">
        <w:rPr>
          <w:rFonts w:ascii="Times New Roman" w:hAnsi="Times New Roman" w:cs="Times New Roman"/>
          <w:sz w:val="28"/>
          <w:szCs w:val="28"/>
        </w:rPr>
        <w:t>.</w:t>
      </w:r>
    </w:p>
    <w:bookmarkEnd w:id="165"/>
    <w:p w:rsidR="00096CFD" w:rsidRPr="00604559" w:rsidRDefault="000B0D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96CFD" w:rsidRPr="00604559">
        <w:rPr>
          <w:rFonts w:ascii="Times New Roman" w:hAnsi="Times New Roman" w:cs="Times New Roman"/>
          <w:sz w:val="28"/>
          <w:szCs w:val="28"/>
        </w:rPr>
        <w:t xml:space="preserve">. </w:t>
      </w:r>
      <w:r w:rsidR="00615CB5">
        <w:rPr>
          <w:rFonts w:ascii="Times New Roman" w:hAnsi="Times New Roman" w:cs="Times New Roman"/>
          <w:sz w:val="28"/>
          <w:szCs w:val="28"/>
        </w:rPr>
        <w:t>Учредитель,</w:t>
      </w:r>
      <w:r w:rsidR="00615CB5" w:rsidRPr="00604559">
        <w:rPr>
          <w:rFonts w:ascii="Times New Roman" w:hAnsi="Times New Roman" w:cs="Times New Roman"/>
          <w:sz w:val="28"/>
          <w:szCs w:val="28"/>
        </w:rPr>
        <w:t xml:space="preserve"> в</w:t>
      </w:r>
      <w:r w:rsidR="00096CFD" w:rsidRPr="00604559">
        <w:rPr>
          <w:rFonts w:ascii="Times New Roman" w:hAnsi="Times New Roman" w:cs="Times New Roman"/>
          <w:sz w:val="28"/>
          <w:szCs w:val="28"/>
        </w:rPr>
        <w:t xml:space="preserve"> ведении которого находится об</w:t>
      </w:r>
      <w:r w:rsidR="006628C4">
        <w:rPr>
          <w:rFonts w:ascii="Times New Roman" w:hAnsi="Times New Roman" w:cs="Times New Roman"/>
          <w:sz w:val="28"/>
          <w:szCs w:val="28"/>
        </w:rPr>
        <w:t>щеоб</w:t>
      </w:r>
      <w:r w:rsidR="00096CFD" w:rsidRPr="00604559">
        <w:rPr>
          <w:rFonts w:ascii="Times New Roman" w:hAnsi="Times New Roman" w:cs="Times New Roman"/>
          <w:sz w:val="28"/>
          <w:szCs w:val="28"/>
        </w:rPr>
        <w:t>разовательное учреждение</w:t>
      </w:r>
      <w:r w:rsidR="00C86718">
        <w:rPr>
          <w:rFonts w:ascii="Times New Roman" w:hAnsi="Times New Roman" w:cs="Times New Roman"/>
          <w:sz w:val="28"/>
          <w:szCs w:val="28"/>
        </w:rPr>
        <w:t>,</w:t>
      </w:r>
      <w:r w:rsidR="00096CFD" w:rsidRPr="00604559">
        <w:rPr>
          <w:rFonts w:ascii="Times New Roman" w:hAnsi="Times New Roman" w:cs="Times New Roman"/>
          <w:sz w:val="28"/>
          <w:szCs w:val="28"/>
        </w:rPr>
        <w:t xml:space="preserve"> </w:t>
      </w:r>
      <w:r w:rsidR="00A933E5">
        <w:rPr>
          <w:rFonts w:ascii="Times New Roman" w:hAnsi="Times New Roman" w:cs="Times New Roman"/>
          <w:sz w:val="28"/>
          <w:szCs w:val="28"/>
        </w:rPr>
        <w:t>совместно с органом управления образованием</w:t>
      </w:r>
      <w:r w:rsidR="00096CFD" w:rsidRPr="00604559">
        <w:rPr>
          <w:rFonts w:ascii="Times New Roman" w:hAnsi="Times New Roman" w:cs="Times New Roman"/>
          <w:sz w:val="28"/>
          <w:szCs w:val="28"/>
        </w:rPr>
        <w:t>, мо</w:t>
      </w:r>
      <w:r w:rsidR="00050C62">
        <w:rPr>
          <w:rFonts w:ascii="Times New Roman" w:hAnsi="Times New Roman" w:cs="Times New Roman"/>
          <w:sz w:val="28"/>
          <w:szCs w:val="28"/>
        </w:rPr>
        <w:t>жет устанавливать руководителю у</w:t>
      </w:r>
      <w:r w:rsidR="00096CFD" w:rsidRPr="00604559">
        <w:rPr>
          <w:rFonts w:ascii="Times New Roman" w:hAnsi="Times New Roman" w:cs="Times New Roman"/>
          <w:sz w:val="28"/>
          <w:szCs w:val="28"/>
        </w:rPr>
        <w:t>чреждения выплаты стимулирующего характера. Порядок указанных выплат устанавливается Учредителем. Разм</w:t>
      </w:r>
      <w:r w:rsidR="006628C4">
        <w:rPr>
          <w:rFonts w:ascii="Times New Roman" w:hAnsi="Times New Roman" w:cs="Times New Roman"/>
          <w:sz w:val="28"/>
          <w:szCs w:val="28"/>
        </w:rPr>
        <w:t>еры надбавок не ограничиваются.</w:t>
      </w:r>
    </w:p>
    <w:p w:rsidR="00096CFD" w:rsidRPr="00604559" w:rsidRDefault="00096CFD" w:rsidP="006628C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6" w:name="sub_800"/>
      <w:r w:rsidRPr="00604559">
        <w:rPr>
          <w:rFonts w:ascii="Times New Roman" w:hAnsi="Times New Roman" w:cs="Times New Roman"/>
          <w:sz w:val="28"/>
          <w:szCs w:val="28"/>
        </w:rPr>
        <w:t>VIII. Оплата труда учителей, замещающих разовые часы</w:t>
      </w:r>
      <w:bookmarkEnd w:id="166"/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2200"/>
      <w:r w:rsidRPr="00604559">
        <w:rPr>
          <w:rFonts w:ascii="Times New Roman" w:hAnsi="Times New Roman" w:cs="Times New Roman"/>
          <w:sz w:val="28"/>
          <w:szCs w:val="28"/>
        </w:rPr>
        <w:t>2</w:t>
      </w:r>
      <w:r w:rsidR="000B0D68">
        <w:rPr>
          <w:rFonts w:ascii="Times New Roman" w:hAnsi="Times New Roman" w:cs="Times New Roman"/>
          <w:sz w:val="28"/>
          <w:szCs w:val="28"/>
        </w:rPr>
        <w:t>4</w:t>
      </w:r>
      <w:r w:rsidRPr="00604559">
        <w:rPr>
          <w:rFonts w:ascii="Times New Roman" w:hAnsi="Times New Roman" w:cs="Times New Roman"/>
          <w:sz w:val="28"/>
          <w:szCs w:val="28"/>
        </w:rPr>
        <w:t>. Оплата труда учителей, замещающих разовые часы, производится исходя из расчета аудиторной и специальной частей базового фонда оплаты труда.</w:t>
      </w:r>
    </w:p>
    <w:p w:rsidR="00096CFD" w:rsidRPr="00604559" w:rsidRDefault="00096C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22001"/>
      <w:bookmarkEnd w:id="167"/>
      <w:r w:rsidRPr="00604559">
        <w:rPr>
          <w:rFonts w:ascii="Times New Roman" w:hAnsi="Times New Roman" w:cs="Times New Roman"/>
          <w:sz w:val="28"/>
          <w:szCs w:val="28"/>
        </w:rPr>
        <w:t xml:space="preserve">Если замещение продолжается свыше </w:t>
      </w:r>
      <w:r w:rsidR="001E1A4A">
        <w:rPr>
          <w:rFonts w:ascii="Times New Roman" w:hAnsi="Times New Roman" w:cs="Times New Roman"/>
          <w:sz w:val="28"/>
          <w:szCs w:val="28"/>
        </w:rPr>
        <w:t>двух</w:t>
      </w:r>
      <w:r w:rsidRPr="00604559">
        <w:rPr>
          <w:rFonts w:ascii="Times New Roman" w:hAnsi="Times New Roman" w:cs="Times New Roman"/>
          <w:sz w:val="28"/>
          <w:szCs w:val="28"/>
        </w:rPr>
        <w:t xml:space="preserve"> месяцев, то оплата труда педагогического работника производится со дня начала замещения за все часы фактической работы по тарификации.</w:t>
      </w:r>
    </w:p>
    <w:p w:rsidR="00096CFD" w:rsidRPr="003A66CC" w:rsidRDefault="00AE6BBA">
      <w:pPr>
        <w:ind w:firstLine="72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169" w:name="sub_1001"/>
      <w:bookmarkEnd w:id="168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 w:type="page"/>
      </w:r>
      <w:r w:rsidR="0039370F" w:rsidRPr="003A66C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lastRenderedPageBreak/>
        <w:t>ПРИЛОЖЕНИЕ</w:t>
      </w:r>
    </w:p>
    <w:bookmarkEnd w:id="169"/>
    <w:p w:rsidR="00096CFD" w:rsidRPr="003A66CC" w:rsidRDefault="00096CFD">
      <w:pPr>
        <w:ind w:firstLine="7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A66C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к </w:t>
      </w:r>
      <w:hyperlink w:anchor="sub_1000" w:history="1">
        <w:r w:rsidRPr="003A66CC">
          <w:rPr>
            <w:rStyle w:val="a4"/>
            <w:rFonts w:ascii="Times New Roman" w:hAnsi="Times New Roman" w:cs="Times New Roman"/>
            <w:bCs/>
            <w:color w:val="auto"/>
            <w:sz w:val="22"/>
            <w:szCs w:val="22"/>
          </w:rPr>
          <w:t>Методике</w:t>
        </w:r>
      </w:hyperlink>
      <w:r w:rsidRPr="003A66C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формирования,</w:t>
      </w:r>
    </w:p>
    <w:p w:rsidR="0039370F" w:rsidRPr="003A66CC" w:rsidRDefault="00096CFD">
      <w:pPr>
        <w:ind w:firstLine="72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3A66C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распределения фонда оплаты труда </w:t>
      </w:r>
    </w:p>
    <w:p w:rsidR="0039370F" w:rsidRPr="003A66CC" w:rsidRDefault="00096CFD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3A66C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и расчета</w:t>
      </w:r>
      <w:r w:rsidR="0039370F" w:rsidRPr="003A66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A66C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заработной платы работников </w:t>
      </w:r>
    </w:p>
    <w:p w:rsidR="0039370F" w:rsidRPr="003A66CC" w:rsidRDefault="001E1A4A">
      <w:pPr>
        <w:ind w:firstLine="720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3A66C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казенных </w:t>
      </w:r>
      <w:r w:rsidR="00096CFD" w:rsidRPr="003A66C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об</w:t>
      </w:r>
      <w:r w:rsidRPr="003A66C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щеоб</w:t>
      </w:r>
      <w:r w:rsidR="00096CFD" w:rsidRPr="003A66C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разовательных учреждений </w:t>
      </w:r>
    </w:p>
    <w:p w:rsidR="00001154" w:rsidRPr="003A66CC" w:rsidRDefault="00A909F4" w:rsidP="002C4055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3A66C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Эльбрусского муниципального района КБР</w:t>
      </w:r>
    </w:p>
    <w:p w:rsidR="0039370F" w:rsidRPr="006628C4" w:rsidRDefault="0039370F" w:rsidP="006628C4">
      <w:pPr>
        <w:widowControl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045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Порядок </w:t>
      </w:r>
      <w:r w:rsidRPr="0060455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исчисления размера средней заработной платы для определения размера должностного оклада руководителя об</w:t>
      </w:r>
      <w:r w:rsidR="006628C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щеоб</w:t>
      </w:r>
      <w:r w:rsidRPr="006045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разовательного учреждения </w:t>
      </w:r>
      <w:r w:rsidR="00A909F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Эльбрусского муниципального района </w:t>
      </w:r>
      <w:r w:rsidR="006628C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</w:t>
      </w:r>
      <w:r w:rsidR="00A909F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БР</w:t>
      </w:r>
    </w:p>
    <w:p w:rsidR="006628C4" w:rsidRPr="003A66CC" w:rsidRDefault="0039370F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sub_1041"/>
      <w:r w:rsidRPr="003A66CC">
        <w:rPr>
          <w:rFonts w:ascii="Times New Roman" w:hAnsi="Times New Roman" w:cs="Times New Roman"/>
          <w:sz w:val="24"/>
          <w:szCs w:val="24"/>
        </w:rPr>
        <w:t xml:space="preserve">1. Порядок исчисления размера </w:t>
      </w:r>
      <w:hyperlink r:id="rId20" w:history="1">
        <w:r w:rsidRPr="003A66CC">
          <w:rPr>
            <w:rFonts w:ascii="Times New Roman" w:hAnsi="Times New Roman" w:cs="Times New Roman"/>
            <w:sz w:val="24"/>
            <w:szCs w:val="24"/>
          </w:rPr>
          <w:t>средней заработной платы</w:t>
        </w:r>
      </w:hyperlink>
      <w:r w:rsidRPr="003A66CC">
        <w:rPr>
          <w:rFonts w:ascii="Times New Roman" w:hAnsi="Times New Roman" w:cs="Times New Roman"/>
          <w:sz w:val="24"/>
          <w:szCs w:val="24"/>
        </w:rPr>
        <w:t xml:space="preserve"> для определения размера должностного оклада руководителя об</w:t>
      </w:r>
      <w:r w:rsidR="006628C4" w:rsidRPr="003A66CC">
        <w:rPr>
          <w:rFonts w:ascii="Times New Roman" w:hAnsi="Times New Roman" w:cs="Times New Roman"/>
          <w:sz w:val="24"/>
          <w:szCs w:val="24"/>
        </w:rPr>
        <w:t>щеоб</w:t>
      </w:r>
      <w:r w:rsidRPr="003A66CC">
        <w:rPr>
          <w:rFonts w:ascii="Times New Roman" w:hAnsi="Times New Roman" w:cs="Times New Roman"/>
          <w:sz w:val="24"/>
          <w:szCs w:val="24"/>
        </w:rPr>
        <w:t xml:space="preserve">разовательного  учреждения </w:t>
      </w:r>
      <w:r w:rsidR="002C70F2" w:rsidRPr="003A66CC">
        <w:rPr>
          <w:rFonts w:ascii="Times New Roman" w:hAnsi="Times New Roman" w:cs="Times New Roman"/>
          <w:sz w:val="24"/>
          <w:szCs w:val="24"/>
        </w:rPr>
        <w:t xml:space="preserve">Эльбрусского муниципального района  </w:t>
      </w:r>
      <w:r w:rsidRPr="003A66CC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правила исчисления средней заработной платы для определения размера должностного оклада ру</w:t>
      </w:r>
      <w:r w:rsidR="00050C62" w:rsidRPr="003A66CC">
        <w:rPr>
          <w:rFonts w:ascii="Times New Roman" w:hAnsi="Times New Roman" w:cs="Times New Roman"/>
          <w:sz w:val="24"/>
          <w:szCs w:val="24"/>
        </w:rPr>
        <w:t>ководителя у</w:t>
      </w:r>
      <w:r w:rsidR="006628C4" w:rsidRPr="003A66CC">
        <w:rPr>
          <w:rFonts w:ascii="Times New Roman" w:hAnsi="Times New Roman" w:cs="Times New Roman"/>
          <w:sz w:val="24"/>
          <w:szCs w:val="24"/>
        </w:rPr>
        <w:t xml:space="preserve">чреждения. </w:t>
      </w:r>
      <w:bookmarkStart w:id="171" w:name="sub_1042"/>
      <w:bookmarkEnd w:id="170"/>
    </w:p>
    <w:p w:rsidR="0039370F" w:rsidRPr="003A66CC" w:rsidRDefault="0039370F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CC">
        <w:rPr>
          <w:rFonts w:ascii="Times New Roman" w:hAnsi="Times New Roman" w:cs="Times New Roman"/>
          <w:sz w:val="24"/>
          <w:szCs w:val="24"/>
        </w:rPr>
        <w:t xml:space="preserve">2. </w:t>
      </w:r>
      <w:r w:rsidR="006628C4" w:rsidRPr="003A66CC">
        <w:rPr>
          <w:rFonts w:ascii="Times New Roman" w:hAnsi="Times New Roman" w:cs="Times New Roman"/>
          <w:sz w:val="24"/>
          <w:szCs w:val="24"/>
        </w:rPr>
        <w:t xml:space="preserve">Должностной оклад руководителя </w:t>
      </w:r>
      <w:r w:rsidR="00050C62" w:rsidRPr="003A66CC">
        <w:rPr>
          <w:rFonts w:ascii="Times New Roman" w:hAnsi="Times New Roman" w:cs="Times New Roman"/>
          <w:sz w:val="24"/>
          <w:szCs w:val="24"/>
        </w:rPr>
        <w:t>у</w:t>
      </w:r>
      <w:r w:rsidRPr="003A66CC">
        <w:rPr>
          <w:rFonts w:ascii="Times New Roman" w:hAnsi="Times New Roman" w:cs="Times New Roman"/>
          <w:sz w:val="24"/>
          <w:szCs w:val="24"/>
        </w:rPr>
        <w:t xml:space="preserve">чреждения определяется трудовым договором и составляет не более </w:t>
      </w:r>
      <w:r w:rsidR="001E1A4A" w:rsidRPr="003A66CC">
        <w:rPr>
          <w:rFonts w:ascii="Times New Roman" w:hAnsi="Times New Roman" w:cs="Times New Roman"/>
          <w:sz w:val="24"/>
          <w:szCs w:val="24"/>
        </w:rPr>
        <w:t>трех</w:t>
      </w:r>
      <w:r w:rsidRPr="003A66CC">
        <w:rPr>
          <w:rFonts w:ascii="Times New Roman" w:hAnsi="Times New Roman" w:cs="Times New Roman"/>
          <w:sz w:val="24"/>
          <w:szCs w:val="24"/>
        </w:rPr>
        <w:t xml:space="preserve"> размеров средней заработной платы</w:t>
      </w:r>
      <w:r w:rsidR="00050C62" w:rsidRPr="003A66CC">
        <w:rPr>
          <w:rFonts w:ascii="Times New Roman" w:hAnsi="Times New Roman" w:cs="Times New Roman"/>
          <w:sz w:val="24"/>
          <w:szCs w:val="24"/>
        </w:rPr>
        <w:t xml:space="preserve"> работников возглавляемого  им у</w:t>
      </w:r>
      <w:r w:rsidRPr="003A66CC">
        <w:rPr>
          <w:rFonts w:ascii="Times New Roman" w:hAnsi="Times New Roman" w:cs="Times New Roman"/>
          <w:sz w:val="24"/>
          <w:szCs w:val="24"/>
        </w:rPr>
        <w:t>чреждения.</w:t>
      </w:r>
    </w:p>
    <w:p w:rsidR="0039370F" w:rsidRPr="003A66CC" w:rsidRDefault="0039370F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CC">
        <w:rPr>
          <w:rFonts w:ascii="Times New Roman" w:hAnsi="Times New Roman" w:cs="Times New Roman"/>
          <w:sz w:val="24"/>
          <w:szCs w:val="24"/>
        </w:rPr>
        <w:t>При расчете средней заработной платы не учитываются выплаты компенс</w:t>
      </w:r>
      <w:r w:rsidR="00050C62" w:rsidRPr="003A66CC">
        <w:rPr>
          <w:rFonts w:ascii="Times New Roman" w:hAnsi="Times New Roman" w:cs="Times New Roman"/>
          <w:sz w:val="24"/>
          <w:szCs w:val="24"/>
        </w:rPr>
        <w:t>ационного характера работников у</w:t>
      </w:r>
      <w:r w:rsidRPr="003A66CC">
        <w:rPr>
          <w:rFonts w:ascii="Times New Roman" w:hAnsi="Times New Roman" w:cs="Times New Roman"/>
          <w:sz w:val="24"/>
          <w:szCs w:val="24"/>
        </w:rPr>
        <w:t>чреждения, за исключением выплат за работу   в отдаленных горных районах.</w:t>
      </w:r>
    </w:p>
    <w:p w:rsidR="0039370F" w:rsidRPr="003A66CC" w:rsidRDefault="0039370F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sub_10421"/>
      <w:bookmarkEnd w:id="171"/>
      <w:r w:rsidRPr="003A66CC">
        <w:rPr>
          <w:rFonts w:ascii="Times New Roman" w:hAnsi="Times New Roman" w:cs="Times New Roman"/>
          <w:sz w:val="24"/>
          <w:szCs w:val="24"/>
        </w:rPr>
        <w:t xml:space="preserve">При расчете средней заработной платы учитываются должностные оклады, </w:t>
      </w:r>
      <w:r w:rsidR="00327571" w:rsidRPr="003A66CC">
        <w:rPr>
          <w:rFonts w:ascii="Times New Roman" w:hAnsi="Times New Roman" w:cs="Times New Roman"/>
          <w:sz w:val="24"/>
          <w:szCs w:val="24"/>
        </w:rPr>
        <w:t xml:space="preserve">      </w:t>
      </w:r>
      <w:r w:rsidRPr="003A66CC">
        <w:rPr>
          <w:rFonts w:ascii="Times New Roman" w:hAnsi="Times New Roman" w:cs="Times New Roman"/>
          <w:sz w:val="24"/>
          <w:szCs w:val="24"/>
        </w:rPr>
        <w:t>а также  выплаты стиму</w:t>
      </w:r>
      <w:r w:rsidR="008960CE" w:rsidRPr="003A66CC">
        <w:rPr>
          <w:rFonts w:ascii="Times New Roman" w:hAnsi="Times New Roman" w:cs="Times New Roman"/>
          <w:sz w:val="24"/>
          <w:szCs w:val="24"/>
        </w:rPr>
        <w:t>лирующего характера работников у</w:t>
      </w:r>
      <w:r w:rsidRPr="003A66CC">
        <w:rPr>
          <w:rFonts w:ascii="Times New Roman" w:hAnsi="Times New Roman" w:cs="Times New Roman"/>
          <w:sz w:val="24"/>
          <w:szCs w:val="24"/>
        </w:rPr>
        <w:t>чреждения.</w:t>
      </w:r>
    </w:p>
    <w:p w:rsidR="0039370F" w:rsidRPr="003A66CC" w:rsidRDefault="0039370F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sub_10422"/>
      <w:bookmarkEnd w:id="172"/>
      <w:r w:rsidRPr="003A66CC">
        <w:rPr>
          <w:rFonts w:ascii="Times New Roman" w:hAnsi="Times New Roman" w:cs="Times New Roman"/>
          <w:sz w:val="24"/>
          <w:szCs w:val="24"/>
        </w:rPr>
        <w:t xml:space="preserve">При расчете средней заработной платы учитываются выплаты стимулирующего характера </w:t>
      </w:r>
      <w:r w:rsidR="00050C62" w:rsidRPr="003A66CC">
        <w:rPr>
          <w:rFonts w:ascii="Times New Roman" w:hAnsi="Times New Roman" w:cs="Times New Roman"/>
          <w:sz w:val="24"/>
          <w:szCs w:val="24"/>
        </w:rPr>
        <w:t>работников у</w:t>
      </w:r>
      <w:r w:rsidRPr="003A66CC">
        <w:rPr>
          <w:rFonts w:ascii="Times New Roman" w:hAnsi="Times New Roman" w:cs="Times New Roman"/>
          <w:sz w:val="24"/>
          <w:szCs w:val="24"/>
        </w:rPr>
        <w:t>чреждения независимо от финансовых источников (за исключением средств федерального бюджета), за счет которых осуществляются данные выплаты.</w:t>
      </w:r>
    </w:p>
    <w:p w:rsidR="0039370F" w:rsidRPr="003A66CC" w:rsidRDefault="0039370F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sub_10423"/>
      <w:bookmarkEnd w:id="173"/>
      <w:r w:rsidRPr="003A66CC">
        <w:rPr>
          <w:rFonts w:ascii="Times New Roman" w:hAnsi="Times New Roman" w:cs="Times New Roman"/>
          <w:sz w:val="24"/>
          <w:szCs w:val="24"/>
        </w:rPr>
        <w:t>Расчет средн</w:t>
      </w:r>
      <w:r w:rsidR="00050C62" w:rsidRPr="003A66CC">
        <w:rPr>
          <w:rFonts w:ascii="Times New Roman" w:hAnsi="Times New Roman" w:cs="Times New Roman"/>
          <w:sz w:val="24"/>
          <w:szCs w:val="24"/>
        </w:rPr>
        <w:t>ей заработной платы работников у</w:t>
      </w:r>
      <w:r w:rsidRPr="003A66CC">
        <w:rPr>
          <w:rFonts w:ascii="Times New Roman" w:hAnsi="Times New Roman" w:cs="Times New Roman"/>
          <w:sz w:val="24"/>
          <w:szCs w:val="24"/>
        </w:rPr>
        <w:t>чреждения осуществляется за календарный год, предшествующий году установления до</w:t>
      </w:r>
      <w:r w:rsidR="00050C62" w:rsidRPr="003A66CC">
        <w:rPr>
          <w:rFonts w:ascii="Times New Roman" w:hAnsi="Times New Roman" w:cs="Times New Roman"/>
          <w:sz w:val="24"/>
          <w:szCs w:val="24"/>
        </w:rPr>
        <w:t>лжностного оклада руководителя у</w:t>
      </w:r>
      <w:r w:rsidRPr="003A66CC">
        <w:rPr>
          <w:rFonts w:ascii="Times New Roman" w:hAnsi="Times New Roman" w:cs="Times New Roman"/>
          <w:sz w:val="24"/>
          <w:szCs w:val="24"/>
        </w:rPr>
        <w:t>чреждения.</w:t>
      </w:r>
    </w:p>
    <w:p w:rsidR="0039370F" w:rsidRPr="003A66CC" w:rsidRDefault="0039370F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sub_1043"/>
      <w:bookmarkEnd w:id="174"/>
      <w:r w:rsidRPr="003A66CC">
        <w:rPr>
          <w:rFonts w:ascii="Times New Roman" w:hAnsi="Times New Roman" w:cs="Times New Roman"/>
          <w:sz w:val="24"/>
          <w:szCs w:val="24"/>
        </w:rPr>
        <w:t>3. Средн</w:t>
      </w:r>
      <w:r w:rsidR="006628C4" w:rsidRPr="003A66CC">
        <w:rPr>
          <w:rFonts w:ascii="Times New Roman" w:hAnsi="Times New Roman" w:cs="Times New Roman"/>
          <w:sz w:val="24"/>
          <w:szCs w:val="24"/>
        </w:rPr>
        <w:t xml:space="preserve">яя заработная плата работников </w:t>
      </w:r>
      <w:r w:rsidR="00050C62" w:rsidRPr="003A66CC">
        <w:rPr>
          <w:rFonts w:ascii="Times New Roman" w:hAnsi="Times New Roman" w:cs="Times New Roman"/>
          <w:sz w:val="24"/>
          <w:szCs w:val="24"/>
        </w:rPr>
        <w:t>у</w:t>
      </w:r>
      <w:r w:rsidRPr="003A66CC">
        <w:rPr>
          <w:rFonts w:ascii="Times New Roman" w:hAnsi="Times New Roman" w:cs="Times New Roman"/>
          <w:sz w:val="24"/>
          <w:szCs w:val="24"/>
        </w:rPr>
        <w:t>чреждения определяется путем деления суммы должностных окладов и выплат стиму</w:t>
      </w:r>
      <w:r w:rsidR="00050C62" w:rsidRPr="003A66CC">
        <w:rPr>
          <w:rFonts w:ascii="Times New Roman" w:hAnsi="Times New Roman" w:cs="Times New Roman"/>
          <w:sz w:val="24"/>
          <w:szCs w:val="24"/>
        </w:rPr>
        <w:t>лирующего характера работников у</w:t>
      </w:r>
      <w:r w:rsidRPr="003A66CC">
        <w:rPr>
          <w:rFonts w:ascii="Times New Roman" w:hAnsi="Times New Roman" w:cs="Times New Roman"/>
          <w:sz w:val="24"/>
          <w:szCs w:val="24"/>
        </w:rPr>
        <w:t>чреждения за отработанное время в предшествующем календарном году на сумму среднем</w:t>
      </w:r>
      <w:r w:rsidR="00050C62" w:rsidRPr="003A66CC">
        <w:rPr>
          <w:rFonts w:ascii="Times New Roman" w:hAnsi="Times New Roman" w:cs="Times New Roman"/>
          <w:sz w:val="24"/>
          <w:szCs w:val="24"/>
        </w:rPr>
        <w:t>есячной численности работников у</w:t>
      </w:r>
      <w:r w:rsidRPr="003A66CC">
        <w:rPr>
          <w:rFonts w:ascii="Times New Roman" w:hAnsi="Times New Roman" w:cs="Times New Roman"/>
          <w:sz w:val="24"/>
          <w:szCs w:val="24"/>
        </w:rPr>
        <w:t>чреждения за все месяцы календарного года, предшествующего году установления до</w:t>
      </w:r>
      <w:r w:rsidR="006628C4" w:rsidRPr="003A66CC">
        <w:rPr>
          <w:rFonts w:ascii="Times New Roman" w:hAnsi="Times New Roman" w:cs="Times New Roman"/>
          <w:sz w:val="24"/>
          <w:szCs w:val="24"/>
        </w:rPr>
        <w:t xml:space="preserve">лжностного оклада руководителя </w:t>
      </w:r>
      <w:r w:rsidR="00050C62" w:rsidRPr="003A66CC">
        <w:rPr>
          <w:rFonts w:ascii="Times New Roman" w:hAnsi="Times New Roman" w:cs="Times New Roman"/>
          <w:sz w:val="24"/>
          <w:szCs w:val="24"/>
        </w:rPr>
        <w:t>у</w:t>
      </w:r>
      <w:r w:rsidRPr="003A66CC">
        <w:rPr>
          <w:rFonts w:ascii="Times New Roman" w:hAnsi="Times New Roman" w:cs="Times New Roman"/>
          <w:sz w:val="24"/>
          <w:szCs w:val="24"/>
        </w:rPr>
        <w:t>чреждения.</w:t>
      </w:r>
    </w:p>
    <w:p w:rsidR="0039370F" w:rsidRPr="003A66CC" w:rsidRDefault="0039370F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sub_1044"/>
      <w:bookmarkEnd w:id="175"/>
      <w:r w:rsidRPr="003A66CC">
        <w:rPr>
          <w:rFonts w:ascii="Times New Roman" w:hAnsi="Times New Roman" w:cs="Times New Roman"/>
          <w:sz w:val="24"/>
          <w:szCs w:val="24"/>
        </w:rPr>
        <w:t>4. При определении среднем</w:t>
      </w:r>
      <w:r w:rsidR="006628C4" w:rsidRPr="003A66CC">
        <w:rPr>
          <w:rFonts w:ascii="Times New Roman" w:hAnsi="Times New Roman" w:cs="Times New Roman"/>
          <w:sz w:val="24"/>
          <w:szCs w:val="24"/>
        </w:rPr>
        <w:t xml:space="preserve">есячной численности работников </w:t>
      </w:r>
      <w:r w:rsidR="00050C62" w:rsidRPr="003A66CC">
        <w:rPr>
          <w:rFonts w:ascii="Times New Roman" w:hAnsi="Times New Roman" w:cs="Times New Roman"/>
          <w:sz w:val="24"/>
          <w:szCs w:val="24"/>
        </w:rPr>
        <w:t>у</w:t>
      </w:r>
      <w:r w:rsidRPr="003A66CC">
        <w:rPr>
          <w:rFonts w:ascii="Times New Roman" w:hAnsi="Times New Roman" w:cs="Times New Roman"/>
          <w:sz w:val="24"/>
          <w:szCs w:val="24"/>
        </w:rPr>
        <w:t>чреждения учитывается среднем</w:t>
      </w:r>
      <w:r w:rsidR="00050C62" w:rsidRPr="003A66CC">
        <w:rPr>
          <w:rFonts w:ascii="Times New Roman" w:hAnsi="Times New Roman" w:cs="Times New Roman"/>
          <w:sz w:val="24"/>
          <w:szCs w:val="24"/>
        </w:rPr>
        <w:t>есячная численность работников у</w:t>
      </w:r>
      <w:r w:rsidRPr="003A66CC">
        <w:rPr>
          <w:rFonts w:ascii="Times New Roman" w:hAnsi="Times New Roman" w:cs="Times New Roman"/>
          <w:sz w:val="24"/>
          <w:szCs w:val="24"/>
        </w:rPr>
        <w:t>чреждения, работающих на условиях полного рабочего времени, среднем</w:t>
      </w:r>
      <w:r w:rsidR="00050C62" w:rsidRPr="003A66CC">
        <w:rPr>
          <w:rFonts w:ascii="Times New Roman" w:hAnsi="Times New Roman" w:cs="Times New Roman"/>
          <w:sz w:val="24"/>
          <w:szCs w:val="24"/>
        </w:rPr>
        <w:t>есячная численность работников у</w:t>
      </w:r>
      <w:r w:rsidRPr="003A66CC">
        <w:rPr>
          <w:rFonts w:ascii="Times New Roman" w:hAnsi="Times New Roman" w:cs="Times New Roman"/>
          <w:sz w:val="24"/>
          <w:szCs w:val="24"/>
        </w:rPr>
        <w:t>чреждения, работающих на условиях неполного рабочего времени, и среднем</w:t>
      </w:r>
      <w:r w:rsidR="00050C62" w:rsidRPr="003A66CC">
        <w:rPr>
          <w:rFonts w:ascii="Times New Roman" w:hAnsi="Times New Roman" w:cs="Times New Roman"/>
          <w:sz w:val="24"/>
          <w:szCs w:val="24"/>
        </w:rPr>
        <w:t>есячная численность работников у</w:t>
      </w:r>
      <w:r w:rsidRPr="003A66CC">
        <w:rPr>
          <w:rFonts w:ascii="Times New Roman" w:hAnsi="Times New Roman" w:cs="Times New Roman"/>
          <w:sz w:val="24"/>
          <w:szCs w:val="24"/>
        </w:rPr>
        <w:t>чреждения, являющихся внешними совместителями.</w:t>
      </w:r>
    </w:p>
    <w:p w:rsidR="0039370F" w:rsidRPr="003A66CC" w:rsidRDefault="0039370F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sub_1045"/>
      <w:bookmarkEnd w:id="176"/>
      <w:r w:rsidRPr="003A66CC">
        <w:rPr>
          <w:rFonts w:ascii="Times New Roman" w:hAnsi="Times New Roman" w:cs="Times New Roman"/>
          <w:sz w:val="24"/>
          <w:szCs w:val="24"/>
        </w:rPr>
        <w:t>5. Среднем</w:t>
      </w:r>
      <w:r w:rsidR="00050C62" w:rsidRPr="003A66CC">
        <w:rPr>
          <w:rFonts w:ascii="Times New Roman" w:hAnsi="Times New Roman" w:cs="Times New Roman"/>
          <w:sz w:val="24"/>
          <w:szCs w:val="24"/>
        </w:rPr>
        <w:t>есячная численность работников у</w:t>
      </w:r>
      <w:r w:rsidRPr="003A66CC">
        <w:rPr>
          <w:rFonts w:ascii="Times New Roman" w:hAnsi="Times New Roman" w:cs="Times New Roman"/>
          <w:sz w:val="24"/>
          <w:szCs w:val="24"/>
        </w:rPr>
        <w:t>чреждения, работающих на условиях полного рабочего времени, исчисляется путем суммирования численно</w:t>
      </w:r>
      <w:r w:rsidR="008960CE" w:rsidRPr="003A66CC">
        <w:rPr>
          <w:rFonts w:ascii="Times New Roman" w:hAnsi="Times New Roman" w:cs="Times New Roman"/>
          <w:sz w:val="24"/>
          <w:szCs w:val="24"/>
        </w:rPr>
        <w:t>сти работников  у</w:t>
      </w:r>
      <w:r w:rsidRPr="003A66CC">
        <w:rPr>
          <w:rFonts w:ascii="Times New Roman" w:hAnsi="Times New Roman" w:cs="Times New Roman"/>
          <w:sz w:val="24"/>
          <w:szCs w:val="24"/>
        </w:rPr>
        <w:t>чреждения, работающих на условиях полного рабочего времени, за ка</w:t>
      </w:r>
      <w:r w:rsidR="001E1A4A" w:rsidRPr="003A66CC">
        <w:rPr>
          <w:rFonts w:ascii="Times New Roman" w:hAnsi="Times New Roman" w:cs="Times New Roman"/>
          <w:sz w:val="24"/>
          <w:szCs w:val="24"/>
        </w:rPr>
        <w:t>ждый календарный день месяца, то есть</w:t>
      </w:r>
      <w:r w:rsidRPr="003A66CC">
        <w:rPr>
          <w:rFonts w:ascii="Times New Roman" w:hAnsi="Times New Roman" w:cs="Times New Roman"/>
          <w:sz w:val="24"/>
          <w:szCs w:val="24"/>
        </w:rPr>
        <w:t xml:space="preserve"> с 1 по 30 или 31 число (для февраля - по 28 или 29 число), включая выходные и нерабочие праздничные дни, и деления полученной суммы на число календарных дней месяца.</w:t>
      </w:r>
    </w:p>
    <w:p w:rsidR="0039370F" w:rsidRPr="003A66CC" w:rsidRDefault="006628C4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sub_10451"/>
      <w:bookmarkEnd w:id="177"/>
      <w:r w:rsidRPr="003A66CC">
        <w:rPr>
          <w:rFonts w:ascii="Times New Roman" w:hAnsi="Times New Roman" w:cs="Times New Roman"/>
          <w:sz w:val="24"/>
          <w:szCs w:val="24"/>
        </w:rPr>
        <w:t xml:space="preserve">Численность работников </w:t>
      </w:r>
      <w:r w:rsidR="00050C62" w:rsidRPr="003A66CC">
        <w:rPr>
          <w:rFonts w:ascii="Times New Roman" w:hAnsi="Times New Roman" w:cs="Times New Roman"/>
          <w:sz w:val="24"/>
          <w:szCs w:val="24"/>
        </w:rPr>
        <w:t>у</w:t>
      </w:r>
      <w:r w:rsidR="0039370F" w:rsidRPr="003A66CC">
        <w:rPr>
          <w:rFonts w:ascii="Times New Roman" w:hAnsi="Times New Roman" w:cs="Times New Roman"/>
          <w:sz w:val="24"/>
          <w:szCs w:val="24"/>
        </w:rPr>
        <w:t>чреждения, работающих на условиях полного рабочего времени, за выходные или нерабочие праздничные дни принимается</w:t>
      </w:r>
      <w:r w:rsidRPr="003A66CC">
        <w:rPr>
          <w:rFonts w:ascii="Times New Roman" w:hAnsi="Times New Roman" w:cs="Times New Roman"/>
          <w:sz w:val="24"/>
          <w:szCs w:val="24"/>
        </w:rPr>
        <w:t xml:space="preserve"> равной численности работников </w:t>
      </w:r>
      <w:r w:rsidR="00050C62" w:rsidRPr="003A66CC">
        <w:rPr>
          <w:rFonts w:ascii="Times New Roman" w:hAnsi="Times New Roman" w:cs="Times New Roman"/>
          <w:sz w:val="24"/>
          <w:szCs w:val="24"/>
        </w:rPr>
        <w:t>у</w:t>
      </w:r>
      <w:r w:rsidR="0039370F" w:rsidRPr="003A66CC">
        <w:rPr>
          <w:rFonts w:ascii="Times New Roman" w:hAnsi="Times New Roman" w:cs="Times New Roman"/>
          <w:sz w:val="24"/>
          <w:szCs w:val="24"/>
        </w:rPr>
        <w:t>чреждения, работающих на условиях полного рабочего времени, за рабочий день, предшествовавший выходным или нерабочим праздничным дням.</w:t>
      </w:r>
    </w:p>
    <w:p w:rsidR="0039370F" w:rsidRPr="003A66CC" w:rsidRDefault="00050C62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sub_10452"/>
      <w:bookmarkEnd w:id="178"/>
      <w:r w:rsidRPr="003A66CC">
        <w:rPr>
          <w:rFonts w:ascii="Times New Roman" w:hAnsi="Times New Roman" w:cs="Times New Roman"/>
          <w:sz w:val="24"/>
          <w:szCs w:val="24"/>
        </w:rPr>
        <w:t>В численности работников у</w:t>
      </w:r>
      <w:r w:rsidR="0039370F" w:rsidRPr="003A66CC">
        <w:rPr>
          <w:rFonts w:ascii="Times New Roman" w:hAnsi="Times New Roman" w:cs="Times New Roman"/>
          <w:sz w:val="24"/>
          <w:szCs w:val="24"/>
        </w:rPr>
        <w:t>чреждения, работающих на условиях полного рабочего времени, за каждый календарный ден</w:t>
      </w:r>
      <w:r w:rsidR="006628C4" w:rsidRPr="003A66CC">
        <w:rPr>
          <w:rFonts w:ascii="Times New Roman" w:hAnsi="Times New Roman" w:cs="Times New Roman"/>
          <w:sz w:val="24"/>
          <w:szCs w:val="24"/>
        </w:rPr>
        <w:t>ь месяца учитываются работ</w:t>
      </w:r>
      <w:r w:rsidR="008960CE" w:rsidRPr="003A66CC">
        <w:rPr>
          <w:rFonts w:ascii="Times New Roman" w:hAnsi="Times New Roman" w:cs="Times New Roman"/>
          <w:sz w:val="24"/>
          <w:szCs w:val="24"/>
        </w:rPr>
        <w:t>ники у</w:t>
      </w:r>
      <w:r w:rsidR="0039370F" w:rsidRPr="003A66CC">
        <w:rPr>
          <w:rFonts w:ascii="Times New Roman" w:hAnsi="Times New Roman" w:cs="Times New Roman"/>
          <w:sz w:val="24"/>
          <w:szCs w:val="24"/>
        </w:rPr>
        <w:t>чреждения, фактически работающие на основании табеля учета рабочего времени работников.</w:t>
      </w:r>
    </w:p>
    <w:p w:rsidR="0039370F" w:rsidRPr="003A66CC" w:rsidRDefault="001E1A4A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sub_10453"/>
      <w:bookmarkEnd w:id="179"/>
      <w:r w:rsidRPr="003A66CC">
        <w:rPr>
          <w:rFonts w:ascii="Times New Roman" w:hAnsi="Times New Roman" w:cs="Times New Roman"/>
          <w:sz w:val="24"/>
          <w:szCs w:val="24"/>
        </w:rPr>
        <w:t xml:space="preserve">Работник, работающий в </w:t>
      </w:r>
      <w:r w:rsidR="00050C62" w:rsidRPr="003A66CC">
        <w:rPr>
          <w:rFonts w:ascii="Times New Roman" w:hAnsi="Times New Roman" w:cs="Times New Roman"/>
          <w:sz w:val="24"/>
          <w:szCs w:val="24"/>
        </w:rPr>
        <w:t>у</w:t>
      </w:r>
      <w:r w:rsidR="0039370F" w:rsidRPr="003A66CC">
        <w:rPr>
          <w:rFonts w:ascii="Times New Roman" w:hAnsi="Times New Roman" w:cs="Times New Roman"/>
          <w:sz w:val="24"/>
          <w:szCs w:val="24"/>
        </w:rPr>
        <w:t xml:space="preserve">чреждении на одной </w:t>
      </w:r>
      <w:r w:rsidRPr="003A66CC">
        <w:rPr>
          <w:rFonts w:ascii="Times New Roman" w:hAnsi="Times New Roman" w:cs="Times New Roman"/>
          <w:sz w:val="24"/>
          <w:szCs w:val="24"/>
        </w:rPr>
        <w:t>(</w:t>
      </w:r>
      <w:r w:rsidR="0039370F" w:rsidRPr="003A66CC">
        <w:rPr>
          <w:rFonts w:ascii="Times New Roman" w:hAnsi="Times New Roman" w:cs="Times New Roman"/>
          <w:sz w:val="24"/>
          <w:szCs w:val="24"/>
        </w:rPr>
        <w:t>бол</w:t>
      </w:r>
      <w:r w:rsidR="006628C4" w:rsidRPr="003A66CC">
        <w:rPr>
          <w:rFonts w:ascii="Times New Roman" w:hAnsi="Times New Roman" w:cs="Times New Roman"/>
          <w:sz w:val="24"/>
          <w:szCs w:val="24"/>
        </w:rPr>
        <w:t>ее одной</w:t>
      </w:r>
      <w:r w:rsidRPr="003A66CC">
        <w:rPr>
          <w:rFonts w:ascii="Times New Roman" w:hAnsi="Times New Roman" w:cs="Times New Roman"/>
          <w:sz w:val="24"/>
          <w:szCs w:val="24"/>
        </w:rPr>
        <w:t>)</w:t>
      </w:r>
      <w:r w:rsidR="006628C4" w:rsidRPr="003A66CC">
        <w:rPr>
          <w:rFonts w:ascii="Times New Roman" w:hAnsi="Times New Roman" w:cs="Times New Roman"/>
          <w:sz w:val="24"/>
          <w:szCs w:val="24"/>
        </w:rPr>
        <w:t xml:space="preserve"> ставк</w:t>
      </w:r>
      <w:r w:rsidRPr="003A66CC">
        <w:rPr>
          <w:rFonts w:ascii="Times New Roman" w:hAnsi="Times New Roman" w:cs="Times New Roman"/>
          <w:sz w:val="24"/>
          <w:szCs w:val="24"/>
        </w:rPr>
        <w:t>е</w:t>
      </w:r>
      <w:r w:rsidR="00050C62" w:rsidRPr="003A66CC">
        <w:rPr>
          <w:rFonts w:ascii="Times New Roman" w:hAnsi="Times New Roman" w:cs="Times New Roman"/>
          <w:sz w:val="24"/>
          <w:szCs w:val="24"/>
        </w:rPr>
        <w:t xml:space="preserve"> (оформленный в </w:t>
      </w:r>
      <w:r w:rsidR="00050C62" w:rsidRPr="003A66CC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9370F" w:rsidRPr="003A66CC">
        <w:rPr>
          <w:rFonts w:ascii="Times New Roman" w:hAnsi="Times New Roman" w:cs="Times New Roman"/>
          <w:sz w:val="24"/>
          <w:szCs w:val="24"/>
        </w:rPr>
        <w:t>чреждении как внутренний совместитель), учитывается в списочной численно</w:t>
      </w:r>
      <w:r w:rsidR="00050C62" w:rsidRPr="003A66CC">
        <w:rPr>
          <w:rFonts w:ascii="Times New Roman" w:hAnsi="Times New Roman" w:cs="Times New Roman"/>
          <w:sz w:val="24"/>
          <w:szCs w:val="24"/>
        </w:rPr>
        <w:t>сти работников у</w:t>
      </w:r>
      <w:r w:rsidR="0039370F" w:rsidRPr="003A66CC">
        <w:rPr>
          <w:rFonts w:ascii="Times New Roman" w:hAnsi="Times New Roman" w:cs="Times New Roman"/>
          <w:sz w:val="24"/>
          <w:szCs w:val="24"/>
        </w:rPr>
        <w:t>чреждения как один человек (целая единица).</w:t>
      </w:r>
    </w:p>
    <w:p w:rsidR="0039370F" w:rsidRPr="003A66CC" w:rsidRDefault="003435FB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sub_1046"/>
      <w:bookmarkEnd w:id="180"/>
      <w:r w:rsidRPr="003A66CC">
        <w:rPr>
          <w:rFonts w:ascii="Times New Roman" w:hAnsi="Times New Roman" w:cs="Times New Roman"/>
          <w:sz w:val="24"/>
          <w:szCs w:val="24"/>
        </w:rPr>
        <w:t>6. Работники у</w:t>
      </w:r>
      <w:r w:rsidR="0039370F" w:rsidRPr="003A66CC">
        <w:rPr>
          <w:rFonts w:ascii="Times New Roman" w:hAnsi="Times New Roman" w:cs="Times New Roman"/>
          <w:sz w:val="24"/>
          <w:szCs w:val="24"/>
        </w:rPr>
        <w:t>чреждения,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времени, при определении среднем</w:t>
      </w:r>
      <w:r w:rsidR="006628C4" w:rsidRPr="003A66CC">
        <w:rPr>
          <w:rFonts w:ascii="Times New Roman" w:hAnsi="Times New Roman" w:cs="Times New Roman"/>
          <w:sz w:val="24"/>
          <w:szCs w:val="24"/>
        </w:rPr>
        <w:t xml:space="preserve">есячной численности работников </w:t>
      </w:r>
      <w:r w:rsidRPr="003A66CC">
        <w:rPr>
          <w:rFonts w:ascii="Times New Roman" w:hAnsi="Times New Roman" w:cs="Times New Roman"/>
          <w:sz w:val="24"/>
          <w:szCs w:val="24"/>
        </w:rPr>
        <w:t>у</w:t>
      </w:r>
      <w:r w:rsidR="0039370F" w:rsidRPr="003A66CC">
        <w:rPr>
          <w:rFonts w:ascii="Times New Roman" w:hAnsi="Times New Roman" w:cs="Times New Roman"/>
          <w:sz w:val="24"/>
          <w:szCs w:val="24"/>
        </w:rPr>
        <w:t>чреждения учитываются пропорционально отработанному времени.</w:t>
      </w:r>
    </w:p>
    <w:p w:rsidR="0039370F" w:rsidRPr="003A66CC" w:rsidRDefault="0039370F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sub_10461"/>
      <w:bookmarkEnd w:id="181"/>
      <w:r w:rsidRPr="003A66CC">
        <w:rPr>
          <w:rFonts w:ascii="Times New Roman" w:hAnsi="Times New Roman" w:cs="Times New Roman"/>
          <w:sz w:val="24"/>
          <w:szCs w:val="24"/>
        </w:rPr>
        <w:t>Расчет средней численности этой категории работников производится в следующем порядке:</w:t>
      </w:r>
    </w:p>
    <w:p w:rsidR="0039370F" w:rsidRPr="003A66CC" w:rsidRDefault="0039370F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sub_104611"/>
      <w:bookmarkEnd w:id="182"/>
      <w:r w:rsidRPr="003A66CC">
        <w:rPr>
          <w:rFonts w:ascii="Times New Roman" w:hAnsi="Times New Roman" w:cs="Times New Roman"/>
          <w:sz w:val="24"/>
          <w:szCs w:val="24"/>
        </w:rPr>
        <w:t>а) исчисляется общее количество человеко-дней, отработанных этими работниками, путем деления общего числа отработанных человеко-часов в отчетном месяце на продолжительность рабочего дня исходя из продолжительности рабочей недели, например:</w:t>
      </w:r>
    </w:p>
    <w:p w:rsidR="0039370F" w:rsidRPr="003A66CC" w:rsidRDefault="0039370F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sub_1046111"/>
      <w:bookmarkEnd w:id="183"/>
      <w:r w:rsidRPr="003A66CC">
        <w:rPr>
          <w:rFonts w:ascii="Times New Roman" w:hAnsi="Times New Roman" w:cs="Times New Roman"/>
          <w:sz w:val="24"/>
          <w:szCs w:val="24"/>
        </w:rPr>
        <w:t>40 часов - на 8 часов (при пятидневной рабочей неделе) или на 6,67 часа (при шестидневной рабочей неделе);</w:t>
      </w:r>
    </w:p>
    <w:p w:rsidR="0039370F" w:rsidRPr="003A66CC" w:rsidRDefault="003435FB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sub_1046112"/>
      <w:bookmarkEnd w:id="184"/>
      <w:r w:rsidRPr="003A66CC">
        <w:rPr>
          <w:rFonts w:ascii="Times New Roman" w:hAnsi="Times New Roman" w:cs="Times New Roman"/>
          <w:sz w:val="24"/>
          <w:szCs w:val="24"/>
        </w:rPr>
        <w:t>39 часов - на 7,8 часа</w:t>
      </w:r>
      <w:r w:rsidR="0039370F" w:rsidRPr="003A66CC">
        <w:rPr>
          <w:rFonts w:ascii="Times New Roman" w:hAnsi="Times New Roman" w:cs="Times New Roman"/>
          <w:sz w:val="24"/>
          <w:szCs w:val="24"/>
        </w:rPr>
        <w:t xml:space="preserve"> (при пятидневной рабочей неделе) или на 6,5 часа (при шестидневной рабочей неделе);</w:t>
      </w:r>
    </w:p>
    <w:p w:rsidR="0039370F" w:rsidRPr="003A66CC" w:rsidRDefault="0039370F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sub_1046113"/>
      <w:bookmarkEnd w:id="185"/>
      <w:r w:rsidRPr="003A66CC">
        <w:rPr>
          <w:rFonts w:ascii="Times New Roman" w:hAnsi="Times New Roman" w:cs="Times New Roman"/>
          <w:sz w:val="24"/>
          <w:szCs w:val="24"/>
        </w:rPr>
        <w:t>36 часов - на 7,2 часа (при пятидневной рабочей неделе) или на 6 часов (при шестидневной рабочей неделе);</w:t>
      </w:r>
    </w:p>
    <w:p w:rsidR="0039370F" w:rsidRPr="003A66CC" w:rsidRDefault="0039370F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sub_1046114"/>
      <w:bookmarkEnd w:id="186"/>
      <w:r w:rsidRPr="003A66CC">
        <w:rPr>
          <w:rFonts w:ascii="Times New Roman" w:hAnsi="Times New Roman" w:cs="Times New Roman"/>
          <w:sz w:val="24"/>
          <w:szCs w:val="24"/>
        </w:rPr>
        <w:t>33 часа - на 6,6 часа (при пятидневной рабочей неделе) или на 5,5 часа (при шестидневной рабочей неделе);</w:t>
      </w:r>
    </w:p>
    <w:p w:rsidR="0039370F" w:rsidRPr="003A66CC" w:rsidRDefault="0039370F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sub_1046115"/>
      <w:bookmarkEnd w:id="187"/>
      <w:r w:rsidRPr="003A66CC">
        <w:rPr>
          <w:rFonts w:ascii="Times New Roman" w:hAnsi="Times New Roman" w:cs="Times New Roman"/>
          <w:sz w:val="24"/>
          <w:szCs w:val="24"/>
        </w:rPr>
        <w:t>30 часов - на 6 часов (при пятидневной рабочей неделе) или на 5 часов (при шестидневной рабочей неделе);</w:t>
      </w:r>
    </w:p>
    <w:p w:rsidR="0039370F" w:rsidRPr="003A66CC" w:rsidRDefault="0039370F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sub_1046116"/>
      <w:bookmarkEnd w:id="188"/>
      <w:r w:rsidRPr="003A66CC">
        <w:rPr>
          <w:rFonts w:ascii="Times New Roman" w:hAnsi="Times New Roman" w:cs="Times New Roman"/>
          <w:sz w:val="24"/>
          <w:szCs w:val="24"/>
        </w:rPr>
        <w:t>24 часа - на 4,8 часа (при пятидневной рабочей неделе) или на 4 часа (при шестидневной рабочей неделе);</w:t>
      </w:r>
    </w:p>
    <w:p w:rsidR="0039370F" w:rsidRPr="003A66CC" w:rsidRDefault="0039370F" w:rsidP="003937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sub_104612"/>
      <w:bookmarkEnd w:id="189"/>
      <w:r w:rsidRPr="003A66CC">
        <w:rPr>
          <w:rFonts w:ascii="Times New Roman" w:hAnsi="Times New Roman" w:cs="Times New Roman"/>
          <w:sz w:val="24"/>
          <w:szCs w:val="24"/>
        </w:rPr>
        <w:t>б)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человеко-дней на число рабочих дней в месяце по календарю в отчетном месяце.</w:t>
      </w:r>
    </w:p>
    <w:bookmarkEnd w:id="190"/>
    <w:p w:rsidR="0039370F" w:rsidRPr="003A66CC" w:rsidRDefault="0009352E" w:rsidP="0039370F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CC">
        <w:rPr>
          <w:rFonts w:ascii="Times New Roman" w:hAnsi="Times New Roman" w:cs="Times New Roman"/>
          <w:sz w:val="24"/>
          <w:szCs w:val="24"/>
        </w:rPr>
        <w:t>7.</w:t>
      </w:r>
      <w:r w:rsidR="001E1A4A" w:rsidRPr="003A66CC">
        <w:rPr>
          <w:rFonts w:ascii="Times New Roman" w:hAnsi="Times New Roman" w:cs="Times New Roman"/>
          <w:sz w:val="24"/>
          <w:szCs w:val="24"/>
        </w:rPr>
        <w:t xml:space="preserve"> </w:t>
      </w:r>
      <w:r w:rsidR="0039370F" w:rsidRPr="003A66CC">
        <w:rPr>
          <w:rFonts w:ascii="Times New Roman" w:hAnsi="Times New Roman" w:cs="Times New Roman"/>
          <w:sz w:val="24"/>
          <w:szCs w:val="24"/>
        </w:rPr>
        <w:t>Среднемесячная численность раб</w:t>
      </w:r>
      <w:r w:rsidR="006628C4" w:rsidRPr="003A66CC">
        <w:rPr>
          <w:rFonts w:ascii="Times New Roman" w:hAnsi="Times New Roman" w:cs="Times New Roman"/>
          <w:sz w:val="24"/>
          <w:szCs w:val="24"/>
        </w:rPr>
        <w:t xml:space="preserve">отников </w:t>
      </w:r>
      <w:r w:rsidR="003435FB" w:rsidRPr="003A66CC">
        <w:rPr>
          <w:rFonts w:ascii="Times New Roman" w:hAnsi="Times New Roman" w:cs="Times New Roman"/>
          <w:sz w:val="24"/>
          <w:szCs w:val="24"/>
        </w:rPr>
        <w:t>у</w:t>
      </w:r>
      <w:r w:rsidR="0039370F" w:rsidRPr="003A66CC">
        <w:rPr>
          <w:rFonts w:ascii="Times New Roman" w:hAnsi="Times New Roman" w:cs="Times New Roman"/>
          <w:sz w:val="24"/>
          <w:szCs w:val="24"/>
        </w:rPr>
        <w:t>чреждения, являющихся внешними совместителями, исчисляется в соответствии с порядком определения среднем</w:t>
      </w:r>
      <w:r w:rsidR="003435FB" w:rsidRPr="003A66CC">
        <w:rPr>
          <w:rFonts w:ascii="Times New Roman" w:hAnsi="Times New Roman" w:cs="Times New Roman"/>
          <w:sz w:val="24"/>
          <w:szCs w:val="24"/>
        </w:rPr>
        <w:t>есячной численности работников у</w:t>
      </w:r>
      <w:r w:rsidR="0039370F" w:rsidRPr="003A66CC">
        <w:rPr>
          <w:rFonts w:ascii="Times New Roman" w:hAnsi="Times New Roman" w:cs="Times New Roman"/>
          <w:sz w:val="24"/>
          <w:szCs w:val="24"/>
        </w:rPr>
        <w:t>чреждения, работавших на условиях неполного рабочего времени.</w:t>
      </w:r>
    </w:p>
    <w:sectPr w:rsidR="0039370F" w:rsidRPr="003A66CC" w:rsidSect="004F08EA">
      <w:headerReference w:type="default" r:id="rId21"/>
      <w:pgSz w:w="11900" w:h="16800"/>
      <w:pgMar w:top="680" w:right="799" w:bottom="907" w:left="1100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E0" w:rsidRDefault="00AB21E0" w:rsidP="004F08EA">
      <w:r>
        <w:separator/>
      </w:r>
    </w:p>
  </w:endnote>
  <w:endnote w:type="continuationSeparator" w:id="1">
    <w:p w:rsidR="00AB21E0" w:rsidRDefault="00AB21E0" w:rsidP="004F0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E0" w:rsidRDefault="00AB21E0" w:rsidP="004F08EA">
      <w:r>
        <w:separator/>
      </w:r>
    </w:p>
  </w:footnote>
  <w:footnote w:type="continuationSeparator" w:id="1">
    <w:p w:rsidR="00AB21E0" w:rsidRDefault="00AB21E0" w:rsidP="004F0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EA" w:rsidRDefault="004F08EA">
    <w:pPr>
      <w:pStyle w:val="affff1"/>
      <w:jc w:val="center"/>
    </w:pPr>
    <w:fldSimple w:instr="PAGE   \* MERGEFORMAT">
      <w:r w:rsidR="00AE6BBA">
        <w:rPr>
          <w:noProof/>
        </w:rPr>
        <w:t>2</w:t>
      </w:r>
    </w:fldSimple>
  </w:p>
  <w:p w:rsidR="004F08EA" w:rsidRDefault="004F08EA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33AF"/>
    <w:multiLevelType w:val="hybridMultilevel"/>
    <w:tmpl w:val="3CA276E0"/>
    <w:lvl w:ilvl="0" w:tplc="CE46E9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A6609"/>
    <w:rsid w:val="00001154"/>
    <w:rsid w:val="000165EC"/>
    <w:rsid w:val="00025316"/>
    <w:rsid w:val="00025543"/>
    <w:rsid w:val="0004611C"/>
    <w:rsid w:val="00050C62"/>
    <w:rsid w:val="00067465"/>
    <w:rsid w:val="00083900"/>
    <w:rsid w:val="0009352E"/>
    <w:rsid w:val="00095F70"/>
    <w:rsid w:val="00096CFD"/>
    <w:rsid w:val="00097BC9"/>
    <w:rsid w:val="000B0D68"/>
    <w:rsid w:val="000E6F57"/>
    <w:rsid w:val="001043FC"/>
    <w:rsid w:val="00107FA5"/>
    <w:rsid w:val="001276D6"/>
    <w:rsid w:val="00133DEE"/>
    <w:rsid w:val="001516AA"/>
    <w:rsid w:val="001546E9"/>
    <w:rsid w:val="001809A2"/>
    <w:rsid w:val="001A647C"/>
    <w:rsid w:val="001B12C3"/>
    <w:rsid w:val="001C177A"/>
    <w:rsid w:val="001E1A4A"/>
    <w:rsid w:val="00205235"/>
    <w:rsid w:val="0023051B"/>
    <w:rsid w:val="002311E7"/>
    <w:rsid w:val="002331D8"/>
    <w:rsid w:val="00290891"/>
    <w:rsid w:val="002A6C58"/>
    <w:rsid w:val="002B2CAC"/>
    <w:rsid w:val="002C1E5D"/>
    <w:rsid w:val="002C4055"/>
    <w:rsid w:val="002C70F2"/>
    <w:rsid w:val="002D7BFA"/>
    <w:rsid w:val="00327571"/>
    <w:rsid w:val="00337BE9"/>
    <w:rsid w:val="003435FB"/>
    <w:rsid w:val="00374F4B"/>
    <w:rsid w:val="00380CF9"/>
    <w:rsid w:val="0039370F"/>
    <w:rsid w:val="003A6609"/>
    <w:rsid w:val="003A66CC"/>
    <w:rsid w:val="003C303F"/>
    <w:rsid w:val="003D099D"/>
    <w:rsid w:val="003E1C56"/>
    <w:rsid w:val="004239D0"/>
    <w:rsid w:val="004638ED"/>
    <w:rsid w:val="004C6D75"/>
    <w:rsid w:val="004E430A"/>
    <w:rsid w:val="004F08EA"/>
    <w:rsid w:val="004F6506"/>
    <w:rsid w:val="00531C8B"/>
    <w:rsid w:val="00536818"/>
    <w:rsid w:val="0054385D"/>
    <w:rsid w:val="00552B1A"/>
    <w:rsid w:val="005B14A7"/>
    <w:rsid w:val="005C5619"/>
    <w:rsid w:val="005F1390"/>
    <w:rsid w:val="00604559"/>
    <w:rsid w:val="00615CB5"/>
    <w:rsid w:val="00623FBB"/>
    <w:rsid w:val="00645FB0"/>
    <w:rsid w:val="006628C4"/>
    <w:rsid w:val="00681077"/>
    <w:rsid w:val="00683DF9"/>
    <w:rsid w:val="006E7260"/>
    <w:rsid w:val="00703FEF"/>
    <w:rsid w:val="00721E1A"/>
    <w:rsid w:val="00725E55"/>
    <w:rsid w:val="00734E2F"/>
    <w:rsid w:val="00746BC8"/>
    <w:rsid w:val="00753EB6"/>
    <w:rsid w:val="0076752B"/>
    <w:rsid w:val="0078166A"/>
    <w:rsid w:val="007B36F0"/>
    <w:rsid w:val="007C53D0"/>
    <w:rsid w:val="007C7932"/>
    <w:rsid w:val="007E1FC6"/>
    <w:rsid w:val="007F6A91"/>
    <w:rsid w:val="008005FB"/>
    <w:rsid w:val="008139DD"/>
    <w:rsid w:val="00837A30"/>
    <w:rsid w:val="008433E1"/>
    <w:rsid w:val="00864479"/>
    <w:rsid w:val="00892783"/>
    <w:rsid w:val="008960CE"/>
    <w:rsid w:val="008D46DF"/>
    <w:rsid w:val="00952770"/>
    <w:rsid w:val="009922A2"/>
    <w:rsid w:val="009B456D"/>
    <w:rsid w:val="009B610F"/>
    <w:rsid w:val="009F551C"/>
    <w:rsid w:val="00A36E2E"/>
    <w:rsid w:val="00A5005B"/>
    <w:rsid w:val="00A6104A"/>
    <w:rsid w:val="00A66B12"/>
    <w:rsid w:val="00A75DF2"/>
    <w:rsid w:val="00A80A28"/>
    <w:rsid w:val="00A909F4"/>
    <w:rsid w:val="00A933E5"/>
    <w:rsid w:val="00AA0861"/>
    <w:rsid w:val="00AA32BB"/>
    <w:rsid w:val="00AB21E0"/>
    <w:rsid w:val="00AB3DF8"/>
    <w:rsid w:val="00AB5718"/>
    <w:rsid w:val="00AC40F0"/>
    <w:rsid w:val="00AE6AED"/>
    <w:rsid w:val="00AE6BBA"/>
    <w:rsid w:val="00B03A67"/>
    <w:rsid w:val="00B404DC"/>
    <w:rsid w:val="00B43B4F"/>
    <w:rsid w:val="00B81493"/>
    <w:rsid w:val="00B905B7"/>
    <w:rsid w:val="00B919D6"/>
    <w:rsid w:val="00BA45BA"/>
    <w:rsid w:val="00BE319C"/>
    <w:rsid w:val="00C03E07"/>
    <w:rsid w:val="00C2459E"/>
    <w:rsid w:val="00C303A7"/>
    <w:rsid w:val="00C63AE6"/>
    <w:rsid w:val="00C71557"/>
    <w:rsid w:val="00C86718"/>
    <w:rsid w:val="00CC6D3F"/>
    <w:rsid w:val="00D354B1"/>
    <w:rsid w:val="00D4367E"/>
    <w:rsid w:val="00D44326"/>
    <w:rsid w:val="00D45A45"/>
    <w:rsid w:val="00D669C2"/>
    <w:rsid w:val="00D72776"/>
    <w:rsid w:val="00DE01FB"/>
    <w:rsid w:val="00E311AA"/>
    <w:rsid w:val="00E57E1E"/>
    <w:rsid w:val="00E72B79"/>
    <w:rsid w:val="00E77252"/>
    <w:rsid w:val="00EA23E9"/>
    <w:rsid w:val="00EE14F0"/>
    <w:rsid w:val="00EE42B2"/>
    <w:rsid w:val="00F06439"/>
    <w:rsid w:val="00F11053"/>
    <w:rsid w:val="00F17D82"/>
    <w:rsid w:val="00F455A1"/>
    <w:rsid w:val="00F5733B"/>
    <w:rsid w:val="00FB05EB"/>
    <w:rsid w:val="00FB7DFD"/>
    <w:rsid w:val="00FB7EAB"/>
    <w:rsid w:val="00FC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Pr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AA32B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AA32BB"/>
    <w:rPr>
      <w:rFonts w:ascii="Tahoma" w:hAnsi="Tahoma" w:cs="Times New Roman"/>
      <w:sz w:val="16"/>
    </w:rPr>
  </w:style>
  <w:style w:type="paragraph" w:styleId="affff1">
    <w:name w:val="header"/>
    <w:basedOn w:val="a"/>
    <w:link w:val="affff2"/>
    <w:uiPriority w:val="99"/>
    <w:unhideWhenUsed/>
    <w:rsid w:val="004F08EA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4F08EA"/>
    <w:rPr>
      <w:rFonts w:ascii="Arial" w:hAnsi="Arial" w:cs="Times New Roman"/>
      <w:sz w:val="26"/>
    </w:rPr>
  </w:style>
  <w:style w:type="paragraph" w:styleId="affff3">
    <w:name w:val="footer"/>
    <w:basedOn w:val="a"/>
    <w:link w:val="affff4"/>
    <w:uiPriority w:val="99"/>
    <w:unhideWhenUsed/>
    <w:rsid w:val="004F08EA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4F08EA"/>
    <w:rPr>
      <w:rFonts w:ascii="Arial" w:hAnsi="Arial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177.261402" TargetMode="External"/><Relationship Id="rId13" Type="http://schemas.openxmlformats.org/officeDocument/2006/relationships/hyperlink" Target="garantF1://6049681.1000" TargetMode="External"/><Relationship Id="rId18" Type="http://schemas.openxmlformats.org/officeDocument/2006/relationships/hyperlink" Target="garantF1://30400090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25268.56" TargetMode="External"/><Relationship Id="rId17" Type="http://schemas.openxmlformats.org/officeDocument/2006/relationships/hyperlink" Target="garantF1://30414779.16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3100.1000" TargetMode="External"/><Relationship Id="rId20" Type="http://schemas.openxmlformats.org/officeDocument/2006/relationships/hyperlink" Target="garantF1://12025268.1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050599.10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0414779.1600" TargetMode="External"/><Relationship Id="rId19" Type="http://schemas.openxmlformats.org/officeDocument/2006/relationships/hyperlink" Target="garantF1://12025268.5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44" TargetMode="External"/><Relationship Id="rId14" Type="http://schemas.openxmlformats.org/officeDocument/2006/relationships/hyperlink" Target="garantF1://12078427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C468-5038-48CE-986C-3A2A2448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4581</Words>
  <Characters>26113</Characters>
  <Application>Microsoft Office Word</Application>
  <DocSecurity>0</DocSecurity>
  <Lines>217</Lines>
  <Paragraphs>61</Paragraphs>
  <ScaleCrop>false</ScaleCrop>
  <Company>НПП "Гарант-Сервис"</Company>
  <LinksUpToDate>false</LinksUpToDate>
  <CharactersWithSpaces>30633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Station-5</cp:lastModifiedBy>
  <cp:revision>2</cp:revision>
  <cp:lastPrinted>2014-02-10T07:57:00Z</cp:lastPrinted>
  <dcterms:created xsi:type="dcterms:W3CDTF">2017-09-28T10:26:00Z</dcterms:created>
  <dcterms:modified xsi:type="dcterms:W3CDTF">2017-09-28T10:26:00Z</dcterms:modified>
</cp:coreProperties>
</file>