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11" w:rsidRDefault="00347611" w:rsidP="002674E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ЗАКОНОДАТЕЛЬНЫЕ АКТЫ   И </w:t>
      </w:r>
    </w:p>
    <w:p w:rsidR="00347611" w:rsidRDefault="002674EB" w:rsidP="002674E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ADD">
        <w:rPr>
          <w:rFonts w:ascii="Times New Roman" w:hAnsi="Times New Roman" w:cs="Times New Roman"/>
          <w:b/>
          <w:sz w:val="28"/>
          <w:szCs w:val="28"/>
        </w:rPr>
        <w:t>НОРМАТИВНО-ПРАВОВЫЕ ДОКУМЕНТЫ</w:t>
      </w:r>
    </w:p>
    <w:p w:rsidR="002674EB" w:rsidRPr="00654ADD" w:rsidRDefault="002674EB" w:rsidP="002674E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ADD">
        <w:rPr>
          <w:rFonts w:ascii="Times New Roman" w:hAnsi="Times New Roman" w:cs="Times New Roman"/>
          <w:b/>
          <w:sz w:val="28"/>
          <w:szCs w:val="28"/>
        </w:rPr>
        <w:t xml:space="preserve"> ПО ОПЕКЕ И ПОПЕЧИТЕЛЬСТВУ </w:t>
      </w:r>
    </w:p>
    <w:p w:rsidR="002674EB" w:rsidRPr="00654ADD" w:rsidRDefault="002674EB" w:rsidP="002674E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ADD">
        <w:rPr>
          <w:rFonts w:ascii="Times New Roman" w:hAnsi="Times New Roman" w:cs="Times New Roman"/>
          <w:b/>
          <w:sz w:val="28"/>
          <w:szCs w:val="28"/>
        </w:rPr>
        <w:t>В ОТНОШЕНИИ НЕСОВЕРШЕННОЛЕТНИХ ГРАЖДАН</w:t>
      </w:r>
    </w:p>
    <w:p w:rsidR="00F83AAD" w:rsidRPr="00654ADD" w:rsidRDefault="00F83AAD" w:rsidP="002674E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20A" w:rsidRDefault="004827BB" w:rsidP="00E4220A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E4220A">
        <w:rPr>
          <w:sz w:val="28"/>
          <w:szCs w:val="28"/>
        </w:rPr>
        <w:t>Конституция Российской Федерации</w:t>
      </w:r>
      <w:r w:rsidR="00E4220A" w:rsidRPr="00E4220A">
        <w:rPr>
          <w:sz w:val="28"/>
          <w:szCs w:val="28"/>
        </w:rPr>
        <w:t xml:space="preserve">, </w:t>
      </w:r>
      <w:r w:rsidR="00E4220A" w:rsidRPr="00E4220A">
        <w:rPr>
          <w:color w:val="BF374B"/>
          <w:sz w:val="28"/>
          <w:szCs w:val="28"/>
        </w:rPr>
        <w:t xml:space="preserve"> </w:t>
      </w:r>
      <w:r w:rsidR="00E4220A" w:rsidRPr="00E4220A">
        <w:rPr>
          <w:sz w:val="28"/>
          <w:szCs w:val="28"/>
        </w:rPr>
        <w:t>(принята на всенародном голосовании 12 декабря 1993 г.) (с поправками)</w:t>
      </w:r>
    </w:p>
    <w:p w:rsidR="00E4220A" w:rsidRDefault="00E4220A" w:rsidP="00E4220A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кодекс РФ от </w:t>
      </w:r>
      <w:r w:rsidR="000F6577">
        <w:rPr>
          <w:sz w:val="28"/>
          <w:szCs w:val="28"/>
        </w:rPr>
        <w:t>30 ноября 1994 г. №51-ФЗ (</w:t>
      </w:r>
      <w:r>
        <w:rPr>
          <w:sz w:val="28"/>
          <w:szCs w:val="28"/>
        </w:rPr>
        <w:t>принят ГД  ФС РФ 21 октября 1994 г., действующая редакция от 22 октября 2014 года)</w:t>
      </w:r>
    </w:p>
    <w:p w:rsidR="000F7968" w:rsidRDefault="000F7968" w:rsidP="00E4220A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E4220A">
        <w:rPr>
          <w:sz w:val="28"/>
          <w:szCs w:val="28"/>
        </w:rPr>
        <w:t>Семейный  кодекс</w:t>
      </w:r>
      <w:r w:rsidR="00F83AAD" w:rsidRPr="00E4220A">
        <w:rPr>
          <w:sz w:val="28"/>
          <w:szCs w:val="28"/>
        </w:rPr>
        <w:t xml:space="preserve"> РФ</w:t>
      </w:r>
      <w:r w:rsidRPr="00E4220A">
        <w:rPr>
          <w:sz w:val="28"/>
          <w:szCs w:val="28"/>
        </w:rPr>
        <w:t xml:space="preserve"> (в ред. Федеральных законов от 15.11.1997 N 140-ФЗ,от 27.06.1998 N 94-ФЗ, от 02.01.2000 N 32-ФЗ, от 22.08.2004 N 122-ФЗ, от 28.12.2004 N 185-ФЗ, от 03.06.2006 N 71-ФЗ, от 18.12.2006 N 231-ФЗ,от 29.12.2006 N 258-ФЗ, от 21.07.2007 N 194-ФЗ, от 24.04.2008 N 49-ФЗ, от 30.06.2008 N 106-ФЗ, от 23.12.2010 N 386-ФЗ, от 04.05.2011 N 98-ФЗ, от 30.11.2011 N 351-ФЗ, от 30.11.2011 N 363-ФЗ, от 12.11.2012 N 183-ФЗ, от 02.07.2013 N 167-ФЗ, от 02.07.2013 N 185-ФЗ)</w:t>
      </w:r>
      <w:r w:rsidR="008509EA" w:rsidRPr="00E4220A">
        <w:rPr>
          <w:sz w:val="28"/>
          <w:szCs w:val="28"/>
        </w:rPr>
        <w:t>.</w:t>
      </w:r>
    </w:p>
    <w:p w:rsidR="004C6267" w:rsidRDefault="004C6267" w:rsidP="004C626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4C6267">
        <w:rPr>
          <w:sz w:val="28"/>
          <w:szCs w:val="28"/>
        </w:rPr>
        <w:t xml:space="preserve">Федеральный закон  от 24 июля 1998 г. № 124-ФЗ  «Об основных гарантиях прав ребенка в Российской Федерации» в ред. Федеральных законов от 20.07.2000 </w:t>
      </w:r>
      <w:r w:rsidRPr="004C6267">
        <w:rPr>
          <w:sz w:val="28"/>
          <w:szCs w:val="28"/>
          <w:u w:val="single"/>
        </w:rPr>
        <w:t xml:space="preserve">N 103-ФЗ, </w:t>
      </w:r>
      <w:r w:rsidRPr="004C6267">
        <w:rPr>
          <w:sz w:val="28"/>
          <w:szCs w:val="28"/>
        </w:rPr>
        <w:t xml:space="preserve">от 22.08.2004 </w:t>
      </w:r>
      <w:r w:rsidRPr="004C6267">
        <w:rPr>
          <w:sz w:val="28"/>
          <w:szCs w:val="28"/>
          <w:u w:val="single"/>
        </w:rPr>
        <w:t>N 122-ФЗ,</w:t>
      </w:r>
      <w:r w:rsidRPr="004C6267">
        <w:rPr>
          <w:sz w:val="28"/>
          <w:szCs w:val="28"/>
        </w:rPr>
        <w:t xml:space="preserve"> от 21.12.2004 </w:t>
      </w:r>
      <w:r w:rsidRPr="004C6267">
        <w:rPr>
          <w:sz w:val="28"/>
          <w:szCs w:val="28"/>
          <w:u w:val="single"/>
        </w:rPr>
        <w:t>N 170-ФЗ</w:t>
      </w:r>
      <w:r w:rsidRPr="004C6267">
        <w:rPr>
          <w:sz w:val="28"/>
          <w:szCs w:val="28"/>
        </w:rPr>
        <w:t xml:space="preserve">,от 26.06.2007 </w:t>
      </w:r>
      <w:r w:rsidRPr="004C6267">
        <w:rPr>
          <w:sz w:val="28"/>
          <w:szCs w:val="28"/>
          <w:u w:val="single"/>
        </w:rPr>
        <w:t>N 118-ФЗ</w:t>
      </w:r>
      <w:r w:rsidRPr="004C6267">
        <w:rPr>
          <w:sz w:val="28"/>
          <w:szCs w:val="28"/>
        </w:rPr>
        <w:t xml:space="preserve">, от 30.06.2007 </w:t>
      </w:r>
      <w:r w:rsidRPr="004C6267">
        <w:rPr>
          <w:sz w:val="28"/>
          <w:szCs w:val="28"/>
          <w:u w:val="single"/>
        </w:rPr>
        <w:t>N 120-ФЗ</w:t>
      </w:r>
      <w:r w:rsidRPr="004C6267">
        <w:rPr>
          <w:sz w:val="28"/>
          <w:szCs w:val="28"/>
        </w:rPr>
        <w:t xml:space="preserve">,от 23.07.2008 </w:t>
      </w:r>
      <w:r w:rsidRPr="004C6267">
        <w:rPr>
          <w:sz w:val="28"/>
          <w:szCs w:val="28"/>
          <w:u w:val="single"/>
        </w:rPr>
        <w:t>N 160-ФЗ</w:t>
      </w:r>
      <w:r w:rsidRPr="004C6267">
        <w:rPr>
          <w:sz w:val="28"/>
          <w:szCs w:val="28"/>
        </w:rPr>
        <w:t xml:space="preserve">, от 28.04.2009 </w:t>
      </w:r>
      <w:r w:rsidRPr="004C6267">
        <w:rPr>
          <w:sz w:val="28"/>
          <w:szCs w:val="28"/>
          <w:u w:val="single"/>
        </w:rPr>
        <w:t>N 71-ФЗ</w:t>
      </w:r>
      <w:r w:rsidRPr="004C6267">
        <w:rPr>
          <w:sz w:val="28"/>
          <w:szCs w:val="28"/>
        </w:rPr>
        <w:t xml:space="preserve">,от 03.06.2009 </w:t>
      </w:r>
      <w:r w:rsidRPr="004C6267">
        <w:rPr>
          <w:sz w:val="28"/>
          <w:szCs w:val="28"/>
          <w:u w:val="single"/>
        </w:rPr>
        <w:t>N 118-ФЗ</w:t>
      </w:r>
      <w:r w:rsidRPr="004C6267">
        <w:rPr>
          <w:sz w:val="28"/>
          <w:szCs w:val="28"/>
        </w:rPr>
        <w:t xml:space="preserve">, от 17.12.2009 </w:t>
      </w:r>
      <w:r w:rsidRPr="004C6267">
        <w:rPr>
          <w:sz w:val="28"/>
          <w:szCs w:val="28"/>
          <w:u w:val="single"/>
        </w:rPr>
        <w:t>N 326-ФЗ</w:t>
      </w:r>
      <w:r w:rsidRPr="004C6267">
        <w:rPr>
          <w:sz w:val="28"/>
          <w:szCs w:val="28"/>
        </w:rPr>
        <w:t xml:space="preserve">,от 21.07.2011 </w:t>
      </w:r>
      <w:r w:rsidRPr="004C6267">
        <w:rPr>
          <w:sz w:val="28"/>
          <w:szCs w:val="28"/>
          <w:u w:val="single"/>
        </w:rPr>
        <w:t>N 252-ФЗ</w:t>
      </w:r>
      <w:r w:rsidRPr="004C6267">
        <w:rPr>
          <w:sz w:val="28"/>
          <w:szCs w:val="28"/>
        </w:rPr>
        <w:t xml:space="preserve">, от 03.12.2011 </w:t>
      </w:r>
      <w:r w:rsidRPr="004C6267">
        <w:rPr>
          <w:sz w:val="28"/>
          <w:szCs w:val="28"/>
          <w:u w:val="single"/>
        </w:rPr>
        <w:t>N 377-ФЗ</w:t>
      </w:r>
      <w:r w:rsidRPr="004C6267">
        <w:rPr>
          <w:sz w:val="28"/>
          <w:szCs w:val="28"/>
        </w:rPr>
        <w:t xml:space="preserve">,от 03.12.2011 </w:t>
      </w:r>
      <w:r w:rsidRPr="004C6267">
        <w:rPr>
          <w:sz w:val="28"/>
          <w:szCs w:val="28"/>
          <w:u w:val="single"/>
        </w:rPr>
        <w:t>N 378-ФЗ</w:t>
      </w:r>
      <w:r w:rsidRPr="004C6267">
        <w:rPr>
          <w:sz w:val="28"/>
          <w:szCs w:val="28"/>
        </w:rPr>
        <w:t xml:space="preserve">, от 05.04.2013 </w:t>
      </w:r>
      <w:r w:rsidRPr="004C6267">
        <w:rPr>
          <w:sz w:val="28"/>
          <w:szCs w:val="28"/>
          <w:u w:val="single"/>
        </w:rPr>
        <w:t>N 58-ФЗ</w:t>
      </w:r>
      <w:r w:rsidRPr="004C6267">
        <w:rPr>
          <w:sz w:val="28"/>
          <w:szCs w:val="28"/>
        </w:rPr>
        <w:t xml:space="preserve">,от 29.06.2013 </w:t>
      </w:r>
      <w:r w:rsidRPr="004C6267">
        <w:rPr>
          <w:sz w:val="28"/>
          <w:szCs w:val="28"/>
          <w:u w:val="single"/>
        </w:rPr>
        <w:t>N 135-ФЗ</w:t>
      </w:r>
      <w:r w:rsidRPr="004C6267">
        <w:rPr>
          <w:sz w:val="28"/>
          <w:szCs w:val="28"/>
        </w:rPr>
        <w:t xml:space="preserve">, от 02.07.2013 </w:t>
      </w:r>
      <w:r w:rsidRPr="004C6267">
        <w:rPr>
          <w:sz w:val="28"/>
          <w:szCs w:val="28"/>
          <w:u w:val="single"/>
        </w:rPr>
        <w:t>N 185-ФЗ</w:t>
      </w:r>
      <w:r w:rsidRPr="004C6267">
        <w:rPr>
          <w:sz w:val="28"/>
          <w:szCs w:val="28"/>
        </w:rPr>
        <w:t xml:space="preserve">,от 25.11.2013 </w:t>
      </w:r>
      <w:r w:rsidRPr="004C6267">
        <w:rPr>
          <w:sz w:val="28"/>
          <w:szCs w:val="28"/>
          <w:u w:val="single"/>
        </w:rPr>
        <w:t>N 317-ФЗ</w:t>
      </w:r>
      <w:r w:rsidRPr="004C6267">
        <w:rPr>
          <w:sz w:val="28"/>
          <w:szCs w:val="28"/>
        </w:rPr>
        <w:t xml:space="preserve">, от 02.12.2013 </w:t>
      </w:r>
      <w:r w:rsidRPr="004C6267">
        <w:rPr>
          <w:sz w:val="28"/>
          <w:szCs w:val="28"/>
          <w:u w:val="single"/>
        </w:rPr>
        <w:t>N 328-ФЗ</w:t>
      </w:r>
      <w:r w:rsidRPr="004C6267">
        <w:rPr>
          <w:sz w:val="28"/>
          <w:szCs w:val="28"/>
        </w:rPr>
        <w:t>).</w:t>
      </w:r>
    </w:p>
    <w:p w:rsidR="00D840AC" w:rsidRPr="00D840AC" w:rsidRDefault="00D840AC" w:rsidP="00D840AC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D840AC">
        <w:rPr>
          <w:sz w:val="28"/>
          <w:szCs w:val="28"/>
        </w:rPr>
        <w:t>Федеральный закон  от 24 июня 1999 года №120-ФЗ «Об основах  системы профилактики безнадзорности и правонарушений несовершеннолетних» (в ред. Федеральных законов</w:t>
      </w:r>
      <w:r w:rsidRPr="00D840AC">
        <w:rPr>
          <w:rStyle w:val="apple-converted-space"/>
          <w:sz w:val="28"/>
          <w:szCs w:val="28"/>
        </w:rPr>
        <w:t> </w:t>
      </w:r>
      <w:hyperlink r:id="rId5" w:history="1">
        <w:r w:rsidRPr="00D840AC">
          <w:rPr>
            <w:rStyle w:val="a3"/>
            <w:color w:val="auto"/>
            <w:sz w:val="28"/>
            <w:szCs w:val="28"/>
          </w:rPr>
          <w:t>от 13.01.2001 N 1-ФЗ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6" w:history="1">
        <w:r w:rsidRPr="00D840AC">
          <w:rPr>
            <w:rStyle w:val="a3"/>
            <w:color w:val="auto"/>
            <w:sz w:val="28"/>
            <w:szCs w:val="28"/>
          </w:rPr>
          <w:t>от 07.07.2003 N 111-ФЗ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7" w:history="1">
        <w:r w:rsidRPr="00D840AC">
          <w:rPr>
            <w:rStyle w:val="a3"/>
            <w:color w:val="auto"/>
            <w:sz w:val="28"/>
            <w:szCs w:val="28"/>
          </w:rPr>
          <w:t>от 29.06.2004 N 58-ФЗ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8" w:history="1">
        <w:r w:rsidRPr="00D840AC">
          <w:rPr>
            <w:rStyle w:val="a3"/>
            <w:color w:val="auto"/>
            <w:sz w:val="28"/>
            <w:szCs w:val="28"/>
          </w:rPr>
          <w:t>от 22.08.2004 N 122-ФЗ (ред. от 31.12.2005)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9" w:history="1">
        <w:r w:rsidRPr="00D840AC">
          <w:rPr>
            <w:rStyle w:val="a3"/>
            <w:color w:val="auto"/>
            <w:sz w:val="28"/>
            <w:szCs w:val="28"/>
          </w:rPr>
          <w:t>от 01.12.2004 N 150-ФЗ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10" w:history="1">
        <w:r w:rsidRPr="00D840AC">
          <w:rPr>
            <w:rStyle w:val="a3"/>
            <w:color w:val="auto"/>
            <w:sz w:val="28"/>
            <w:szCs w:val="28"/>
          </w:rPr>
          <w:t>от 29.12.2004 N 199-ФЗ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11" w:history="1">
        <w:r w:rsidRPr="00D840AC">
          <w:rPr>
            <w:rStyle w:val="a3"/>
            <w:color w:val="auto"/>
            <w:sz w:val="28"/>
            <w:szCs w:val="28"/>
          </w:rPr>
          <w:t>от 22.04.2005 N 39-ФЗ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12" w:history="1">
        <w:r w:rsidRPr="00D840AC">
          <w:rPr>
            <w:rStyle w:val="a3"/>
            <w:color w:val="auto"/>
            <w:sz w:val="28"/>
            <w:szCs w:val="28"/>
          </w:rPr>
          <w:t>от 05.01.2006 N 9-ФЗ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13" w:history="1">
        <w:r w:rsidRPr="00D840AC">
          <w:rPr>
            <w:rStyle w:val="a3"/>
            <w:color w:val="auto"/>
            <w:sz w:val="28"/>
            <w:szCs w:val="28"/>
          </w:rPr>
          <w:t>от 30.06.2007 N 120-ФЗ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14" w:history="1">
        <w:r w:rsidRPr="00D840AC">
          <w:rPr>
            <w:rStyle w:val="a3"/>
            <w:color w:val="auto"/>
            <w:sz w:val="28"/>
            <w:szCs w:val="28"/>
          </w:rPr>
          <w:t>от 21.07.2007 N 194-ФЗ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15" w:history="1">
        <w:r w:rsidRPr="00D840AC">
          <w:rPr>
            <w:rStyle w:val="a3"/>
            <w:color w:val="auto"/>
            <w:sz w:val="28"/>
            <w:szCs w:val="28"/>
          </w:rPr>
          <w:t>от 24.07.2007 N 214-ФЗ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16" w:history="1">
        <w:r w:rsidRPr="00D840AC">
          <w:rPr>
            <w:rStyle w:val="a3"/>
            <w:color w:val="auto"/>
            <w:sz w:val="28"/>
            <w:szCs w:val="28"/>
          </w:rPr>
          <w:t>от 01.12.2007 N 309-ФЗ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17" w:history="1">
        <w:r w:rsidRPr="00D840AC">
          <w:rPr>
            <w:rStyle w:val="a3"/>
            <w:color w:val="auto"/>
            <w:sz w:val="28"/>
            <w:szCs w:val="28"/>
          </w:rPr>
          <w:t>от 23.07.2008 N 160-ФЗ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18" w:history="1">
        <w:r w:rsidRPr="00D840AC">
          <w:rPr>
            <w:rStyle w:val="a3"/>
            <w:color w:val="auto"/>
            <w:sz w:val="28"/>
            <w:szCs w:val="28"/>
          </w:rPr>
          <w:t>от 13.10.2009 N 233-ФЗ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19" w:history="1">
        <w:r w:rsidRPr="00D840AC">
          <w:rPr>
            <w:rStyle w:val="a3"/>
            <w:color w:val="auto"/>
            <w:sz w:val="28"/>
            <w:szCs w:val="28"/>
          </w:rPr>
          <w:t>от 28.12.2010 N 427-ФЗ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20" w:history="1">
        <w:r w:rsidRPr="00D840AC">
          <w:rPr>
            <w:rStyle w:val="a3"/>
            <w:color w:val="auto"/>
            <w:sz w:val="28"/>
            <w:szCs w:val="28"/>
          </w:rPr>
          <w:t>от 07.02.2011 N 4-ФЗ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21" w:history="1">
        <w:r w:rsidRPr="00D840AC">
          <w:rPr>
            <w:rStyle w:val="a3"/>
            <w:color w:val="auto"/>
            <w:sz w:val="28"/>
            <w:szCs w:val="28"/>
          </w:rPr>
          <w:t>от 03.12.2011 N 378-ФЗ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22" w:history="1">
        <w:r w:rsidRPr="00D840AC">
          <w:rPr>
            <w:rStyle w:val="a3"/>
            <w:color w:val="auto"/>
            <w:sz w:val="28"/>
            <w:szCs w:val="28"/>
          </w:rPr>
          <w:t>от 30.12.2012 N 297-ФЗ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23" w:history="1">
        <w:r w:rsidRPr="00D840AC">
          <w:rPr>
            <w:rStyle w:val="a3"/>
            <w:color w:val="auto"/>
            <w:sz w:val="28"/>
            <w:szCs w:val="28"/>
          </w:rPr>
          <w:t>от 30.12.2012 N 319-ФЗ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24" w:history="1">
        <w:r w:rsidRPr="00D840AC">
          <w:rPr>
            <w:rStyle w:val="a3"/>
            <w:color w:val="auto"/>
            <w:sz w:val="28"/>
            <w:szCs w:val="28"/>
          </w:rPr>
          <w:t>от 07.05.2013 N 104-ФЗ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25" w:history="1">
        <w:r w:rsidRPr="00D840AC">
          <w:rPr>
            <w:rStyle w:val="a3"/>
            <w:color w:val="auto"/>
            <w:sz w:val="28"/>
            <w:szCs w:val="28"/>
          </w:rPr>
          <w:t>от 07.06.2013 N 120-ФЗ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26" w:history="1">
        <w:r w:rsidRPr="00D840AC">
          <w:rPr>
            <w:rStyle w:val="a3"/>
            <w:color w:val="auto"/>
            <w:sz w:val="28"/>
            <w:szCs w:val="28"/>
          </w:rPr>
          <w:t>от 02.07.2013 N 185-ФЗ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27" w:history="1">
        <w:r w:rsidRPr="00D840AC">
          <w:rPr>
            <w:rStyle w:val="a3"/>
            <w:color w:val="auto"/>
            <w:sz w:val="28"/>
            <w:szCs w:val="28"/>
          </w:rPr>
          <w:t>от 25.11.2013 N 317-ФЗ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28" w:history="1">
        <w:r w:rsidRPr="00D840AC">
          <w:rPr>
            <w:rStyle w:val="a3"/>
            <w:color w:val="auto"/>
            <w:sz w:val="28"/>
            <w:szCs w:val="28"/>
          </w:rPr>
          <w:t>от 28.12.2013 N 435-ФЗ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29" w:history="1">
        <w:r w:rsidRPr="00D840AC">
          <w:rPr>
            <w:rStyle w:val="a3"/>
            <w:color w:val="auto"/>
            <w:sz w:val="28"/>
            <w:szCs w:val="28"/>
          </w:rPr>
          <w:t>от 02.04.2014 N 62-ФЗ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30" w:history="1">
        <w:r w:rsidRPr="00D840AC">
          <w:rPr>
            <w:rStyle w:val="a3"/>
            <w:color w:val="auto"/>
            <w:sz w:val="28"/>
            <w:szCs w:val="28"/>
          </w:rPr>
          <w:t>от 14.10.2014 N 301-ФЗ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31" w:history="1">
        <w:r w:rsidRPr="00D840AC">
          <w:rPr>
            <w:rStyle w:val="a3"/>
            <w:color w:val="auto"/>
            <w:sz w:val="28"/>
            <w:szCs w:val="28"/>
          </w:rPr>
          <w:t>от 31.12.2014 N 489-ФЗ</w:t>
        </w:r>
      </w:hyperlink>
      <w:r w:rsidRPr="00D840AC">
        <w:rPr>
          <w:sz w:val="28"/>
          <w:szCs w:val="28"/>
        </w:rPr>
        <w:t>)</w:t>
      </w:r>
    </w:p>
    <w:p w:rsidR="002674EB" w:rsidRPr="00D840AC" w:rsidRDefault="002674EB" w:rsidP="00D840AC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D840AC">
        <w:rPr>
          <w:sz w:val="28"/>
          <w:szCs w:val="28"/>
        </w:rPr>
        <w:t xml:space="preserve">Федеральный закон от 24 апреля </w:t>
      </w:r>
      <w:smartTag w:uri="urn:schemas-microsoft-com:office:smarttags" w:element="metricconverter">
        <w:smartTagPr>
          <w:attr w:name="ProductID" w:val="2008 г"/>
        </w:smartTagPr>
        <w:r w:rsidRPr="00D840AC">
          <w:rPr>
            <w:sz w:val="28"/>
            <w:szCs w:val="28"/>
          </w:rPr>
          <w:t>2008 г</w:t>
        </w:r>
      </w:smartTag>
      <w:r w:rsidRPr="00D840AC">
        <w:rPr>
          <w:sz w:val="28"/>
          <w:szCs w:val="28"/>
        </w:rPr>
        <w:t>. № 48-ФЗ  «Об опеке и попечительстве».</w:t>
      </w:r>
    </w:p>
    <w:p w:rsidR="00F83AAD" w:rsidRPr="0066030C" w:rsidRDefault="002674EB" w:rsidP="004C626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4C6267">
        <w:rPr>
          <w:sz w:val="28"/>
          <w:szCs w:val="28"/>
        </w:rPr>
        <w:t>Федеральный закон от  21 декабря 1996 года N 159-ФЗ  «О дополнительных гарантиях по социальной поддержке детей-сирот и детей, оставшихся без попечения родителей</w:t>
      </w:r>
      <w:r w:rsidR="009D4F97" w:rsidRPr="004C6267">
        <w:rPr>
          <w:sz w:val="28"/>
          <w:szCs w:val="28"/>
        </w:rPr>
        <w:t>» (с</w:t>
      </w:r>
      <w:r w:rsidR="009D4F97" w:rsidRPr="004C6267">
        <w:rPr>
          <w:color w:val="000000"/>
          <w:sz w:val="28"/>
          <w:szCs w:val="28"/>
        </w:rPr>
        <w:t xml:space="preserve"> изменениями и дополнениями от: 8 февраля 1998 г., 7 августа 2000 г., 8 апреля 2002 г., 10 января 2003 г., 22 августа 2004 г., 17 декабря 2009 г., 16, 21 ноября 2011 г., 29 февраля 2012 г., 2 июля, 25 ноября 2013 г., 4 ноября, 22, 31 декабря 2014 г.)</w:t>
      </w:r>
    </w:p>
    <w:p w:rsidR="0066030C" w:rsidRPr="0066030C" w:rsidRDefault="004827BB" w:rsidP="0066030C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66030C">
        <w:rPr>
          <w:color w:val="000000"/>
          <w:sz w:val="28"/>
          <w:szCs w:val="28"/>
        </w:rPr>
        <w:lastRenderedPageBreak/>
        <w:t xml:space="preserve">Федеральный закон  от 16 апреля 2001 г. №44-ФЗ </w:t>
      </w:r>
      <w:r w:rsidRPr="0066030C">
        <w:rPr>
          <w:sz w:val="28"/>
          <w:szCs w:val="28"/>
        </w:rPr>
        <w:t>«О государственном банке данных о детях, оставшихся без попечения родителей».</w:t>
      </w:r>
      <w:r w:rsidR="0066030C" w:rsidRPr="0066030C">
        <w:rPr>
          <w:color w:val="353842"/>
          <w:sz w:val="28"/>
          <w:szCs w:val="28"/>
        </w:rPr>
        <w:t xml:space="preserve"> С изменениями и дополнениями от:</w:t>
      </w:r>
      <w:r w:rsidR="0066030C">
        <w:rPr>
          <w:color w:val="353842"/>
          <w:sz w:val="28"/>
          <w:szCs w:val="28"/>
        </w:rPr>
        <w:t xml:space="preserve"> </w:t>
      </w:r>
      <w:r w:rsidR="0066030C" w:rsidRPr="0066030C">
        <w:rPr>
          <w:color w:val="353842"/>
          <w:sz w:val="28"/>
          <w:szCs w:val="28"/>
        </w:rPr>
        <w:t>23 июля, 30 декабря 2008 г., 11, 19 июля, 3 декабря 2011 г., 7 мая, 2 июля 2013 г., 8 марта 2015 г.</w:t>
      </w:r>
    </w:p>
    <w:p w:rsidR="009D4F97" w:rsidRDefault="004827BB" w:rsidP="0066030C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66030C">
        <w:rPr>
          <w:sz w:val="28"/>
          <w:szCs w:val="28"/>
        </w:rPr>
        <w:t xml:space="preserve">Федеральный закон </w:t>
      </w:r>
      <w:r w:rsidR="009D4F97" w:rsidRPr="0066030C">
        <w:rPr>
          <w:sz w:val="28"/>
          <w:szCs w:val="28"/>
        </w:rPr>
        <w:t xml:space="preserve"> от 02 июля 2013 г. №167-ФЗ «О внесении изменений в отдельные законодательные акты Российской Федерации  по вопросам устройства детей-сирот и детей, оставшихся без попечения родителей»</w:t>
      </w:r>
      <w:r w:rsidR="008509EA" w:rsidRPr="0066030C">
        <w:rPr>
          <w:sz w:val="28"/>
          <w:szCs w:val="28"/>
        </w:rPr>
        <w:t>.</w:t>
      </w:r>
    </w:p>
    <w:p w:rsidR="00547CF9" w:rsidRPr="0066030C" w:rsidRDefault="00547CF9" w:rsidP="0066030C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29.02.2012 г. №15-ФЗ «О внесении изменений 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родителей».   </w:t>
      </w:r>
    </w:p>
    <w:p w:rsidR="004827BB" w:rsidRDefault="004827BB" w:rsidP="004C626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4C6267">
        <w:rPr>
          <w:sz w:val="28"/>
          <w:szCs w:val="28"/>
        </w:rPr>
        <w:t>Федеральный закон  от 29 декабря 2012 г.  №273-ФЗ «Об  образовании в Российской Федерации».</w:t>
      </w:r>
    </w:p>
    <w:p w:rsidR="004C6267" w:rsidRPr="004C6267" w:rsidRDefault="004C6267" w:rsidP="004C626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4C6267">
        <w:rPr>
          <w:iCs/>
          <w:sz w:val="28"/>
          <w:szCs w:val="28"/>
        </w:rPr>
        <w:t>Федеральный  закон от 19 мая 1995 г. N 81-ФЗ "О государственных пос</w:t>
      </w:r>
      <w:r>
        <w:rPr>
          <w:iCs/>
          <w:sz w:val="28"/>
          <w:szCs w:val="28"/>
        </w:rPr>
        <w:t>обиях гражданам, имеющим детей".</w:t>
      </w:r>
    </w:p>
    <w:p w:rsidR="004C6267" w:rsidRDefault="0093512D" w:rsidP="004C626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4C6267">
        <w:rPr>
          <w:sz w:val="28"/>
          <w:szCs w:val="28"/>
        </w:rPr>
        <w:t>Гражданский процессуал</w:t>
      </w:r>
      <w:r w:rsidR="004C6267" w:rsidRPr="004C6267">
        <w:rPr>
          <w:sz w:val="28"/>
          <w:szCs w:val="28"/>
        </w:rPr>
        <w:t xml:space="preserve">ьный кодекс РФ </w:t>
      </w:r>
      <w:r w:rsidRPr="004C6267">
        <w:rPr>
          <w:sz w:val="28"/>
          <w:szCs w:val="28"/>
        </w:rPr>
        <w:t xml:space="preserve"> от 14 ноября 2012 г. №138-ФЗ (ред. от 21 июля 2014 г. с изменениями и дополнениями, вступившими в силу с 06 августа 2014 г.)</w:t>
      </w:r>
    </w:p>
    <w:p w:rsidR="004C6267" w:rsidRDefault="004C6267" w:rsidP="004C626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4C6267">
        <w:rPr>
          <w:sz w:val="28"/>
          <w:szCs w:val="28"/>
        </w:rPr>
        <w:t xml:space="preserve"> Жилищный кодекс РФ от 29 декабря 2004 г. №188-ФЗ  (в ред. Федеральных законов от 31.12.2005 N 199-ФЗ, от 18.12.2006 N 232-ФЗ, от 29.12.2006 N 250-ФЗ, от 29.12.2006 N 251-ФЗ, от 29.12.2006 N 258-ФЗ, от 18.10.2007 N 230-ФЗ, от 24.04.2008 N 49-ФЗ, от 13.05.2008 N 66-ФЗ, от 23.07.2008 N 160-ФЗ)</w:t>
      </w:r>
    </w:p>
    <w:p w:rsidR="003F241D" w:rsidRDefault="003F241D" w:rsidP="004C626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Федеральный закон от 02 марта 2007 г. №25-ФЗ «О муниципальной службе  в Российской Федерации» (в ред. от 04 марта 2014 г.).</w:t>
      </w:r>
    </w:p>
    <w:p w:rsidR="004827BB" w:rsidRPr="00FC5036" w:rsidRDefault="004827BB" w:rsidP="00FC5036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FC5036">
        <w:rPr>
          <w:sz w:val="28"/>
          <w:szCs w:val="28"/>
        </w:rPr>
        <w:t xml:space="preserve">Постановление Правительства РФ от 18 мая </w:t>
      </w:r>
      <w:smartTag w:uri="urn:schemas-microsoft-com:office:smarttags" w:element="metricconverter">
        <w:smartTagPr>
          <w:attr w:name="ProductID" w:val="2009 г"/>
        </w:smartTagPr>
        <w:r w:rsidRPr="00FC5036">
          <w:rPr>
            <w:sz w:val="28"/>
            <w:szCs w:val="28"/>
          </w:rPr>
          <w:t>2009 г</w:t>
        </w:r>
      </w:smartTag>
      <w:r w:rsidRPr="00FC5036">
        <w:rPr>
          <w:sz w:val="28"/>
          <w:szCs w:val="28"/>
        </w:rPr>
        <w:t>. N 423 «Об отдельных вопросах осуществления опеки и попечительства в отношении несовершеннолетних граждан».</w:t>
      </w:r>
    </w:p>
    <w:p w:rsidR="004827BB" w:rsidRDefault="004827BB" w:rsidP="004C626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4C6267">
        <w:rPr>
          <w:sz w:val="28"/>
          <w:szCs w:val="28"/>
        </w:rPr>
        <w:t>Постановление Правительства РФ от 19 мая 2009г.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Федерации».</w:t>
      </w:r>
    </w:p>
    <w:p w:rsidR="004827BB" w:rsidRDefault="004827BB" w:rsidP="004C626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4C6267">
        <w:rPr>
          <w:sz w:val="28"/>
          <w:szCs w:val="28"/>
        </w:rPr>
        <w:t>Постановление Правительства РФ от 24 мая 2014 г. №481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родителей».</w:t>
      </w:r>
    </w:p>
    <w:p w:rsidR="004C6267" w:rsidRDefault="004C6267" w:rsidP="004C626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4C6267">
        <w:rPr>
          <w:sz w:val="28"/>
          <w:szCs w:val="28"/>
        </w:rPr>
        <w:t>Постановление Правительства РФ от 24 мая 2014 г. №481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родителей».</w:t>
      </w:r>
    </w:p>
    <w:p w:rsidR="002674EB" w:rsidRDefault="000F7968" w:rsidP="004C626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4C6267">
        <w:rPr>
          <w:sz w:val="28"/>
          <w:szCs w:val="28"/>
        </w:rPr>
        <w:t xml:space="preserve">Закон Кабардино-Балкарской Республики </w:t>
      </w:r>
      <w:r w:rsidR="002674EB" w:rsidRPr="004C6267">
        <w:rPr>
          <w:sz w:val="28"/>
          <w:szCs w:val="28"/>
        </w:rPr>
        <w:t xml:space="preserve"> от  12 мая 2008 года N 24-РЗ «О наделении   органов местного самоуправления муниципальных  районов и городских округов отдельными государственными полномочиями Кабардино-Балкарской Республики по опеке и  попечительству  </w:t>
      </w:r>
      <w:r w:rsidRPr="004C6267">
        <w:rPr>
          <w:sz w:val="28"/>
          <w:szCs w:val="28"/>
        </w:rPr>
        <w:t>в отношении несовершеннолетних» (в ред. законов Кабардино-Балкарской Республики от 17.12.2013г. №83-РЗ; от 31.12.2014г. №80-РЗ)</w:t>
      </w:r>
    </w:p>
    <w:p w:rsidR="002674EB" w:rsidRDefault="002674EB" w:rsidP="004C626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4C6267">
        <w:rPr>
          <w:sz w:val="28"/>
          <w:szCs w:val="28"/>
        </w:rPr>
        <w:lastRenderedPageBreak/>
        <w:t>Закон К</w:t>
      </w:r>
      <w:r w:rsidR="000F7968" w:rsidRPr="004C6267">
        <w:rPr>
          <w:sz w:val="28"/>
          <w:szCs w:val="28"/>
        </w:rPr>
        <w:t xml:space="preserve">абардино-Балкарской Республики </w:t>
      </w:r>
      <w:r w:rsidRPr="004C6267">
        <w:rPr>
          <w:b/>
          <w:sz w:val="28"/>
          <w:szCs w:val="28"/>
        </w:rPr>
        <w:t xml:space="preserve"> </w:t>
      </w:r>
      <w:r w:rsidRPr="004C6267">
        <w:rPr>
          <w:sz w:val="28"/>
          <w:szCs w:val="28"/>
        </w:rPr>
        <w:t xml:space="preserve"> </w:t>
      </w:r>
      <w:r w:rsidR="000F7968" w:rsidRPr="004C6267">
        <w:rPr>
          <w:sz w:val="28"/>
          <w:szCs w:val="28"/>
        </w:rPr>
        <w:t xml:space="preserve"> от </w:t>
      </w:r>
      <w:r w:rsidRPr="004C6267">
        <w:rPr>
          <w:sz w:val="28"/>
          <w:szCs w:val="28"/>
        </w:rPr>
        <w:t>12 мая 2008 года N 25-РЗ «Об организации и осуществлении деятельно</w:t>
      </w:r>
      <w:r w:rsidR="008509EA" w:rsidRPr="004C6267">
        <w:rPr>
          <w:sz w:val="28"/>
          <w:szCs w:val="28"/>
        </w:rPr>
        <w:t xml:space="preserve">сти по опеке и попечительству в </w:t>
      </w:r>
      <w:r w:rsidRPr="004C6267">
        <w:rPr>
          <w:sz w:val="28"/>
          <w:szCs w:val="28"/>
        </w:rPr>
        <w:t>отношении несовершеннолетних в Кабардино-Балкарской Республике».</w:t>
      </w:r>
    </w:p>
    <w:p w:rsidR="003B3435" w:rsidRDefault="000F7968" w:rsidP="004C626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4C6267">
        <w:rPr>
          <w:sz w:val="28"/>
          <w:szCs w:val="28"/>
        </w:rPr>
        <w:t xml:space="preserve">Закон  Кабардино-Балкарской Республики </w:t>
      </w:r>
      <w:r w:rsidR="002674EB" w:rsidRPr="004C6267">
        <w:rPr>
          <w:sz w:val="28"/>
          <w:szCs w:val="28"/>
        </w:rPr>
        <w:t xml:space="preserve"> от 06 декабря 2008г. №70-РЗ «О ежемесячной денежной выплате опекуну (поп</w:t>
      </w:r>
      <w:r w:rsidRPr="004C6267">
        <w:rPr>
          <w:sz w:val="28"/>
          <w:szCs w:val="28"/>
        </w:rPr>
        <w:t>ечителю) на содержание ребенка» (</w:t>
      </w:r>
      <w:r w:rsidR="003B3435" w:rsidRPr="004C6267">
        <w:rPr>
          <w:sz w:val="28"/>
          <w:szCs w:val="28"/>
        </w:rPr>
        <w:t xml:space="preserve">в ред. </w:t>
      </w:r>
      <w:r w:rsidRPr="004C6267">
        <w:rPr>
          <w:sz w:val="28"/>
          <w:szCs w:val="28"/>
        </w:rPr>
        <w:t xml:space="preserve">Закона Кабардино-балкарской Республики </w:t>
      </w:r>
      <w:r w:rsidR="003B3435" w:rsidRPr="004C6267">
        <w:rPr>
          <w:sz w:val="28"/>
          <w:szCs w:val="28"/>
        </w:rPr>
        <w:t>от 29.11.2011г. №117-РЗ «О внесении изменений в закон  КБР «О ежемесячной денежной выплате опекуну  (поп</w:t>
      </w:r>
      <w:r w:rsidRPr="004C6267">
        <w:rPr>
          <w:sz w:val="28"/>
          <w:szCs w:val="28"/>
        </w:rPr>
        <w:t>ечителю) на содержание ребенка»).</w:t>
      </w:r>
    </w:p>
    <w:p w:rsidR="009D4F97" w:rsidRPr="004C6267" w:rsidRDefault="000F7968" w:rsidP="004C626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4C6267">
        <w:rPr>
          <w:sz w:val="28"/>
          <w:szCs w:val="28"/>
        </w:rPr>
        <w:t xml:space="preserve">Закон Кабардино-Балкарской Республики </w:t>
      </w:r>
      <w:r w:rsidR="002674EB" w:rsidRPr="004C6267">
        <w:rPr>
          <w:sz w:val="28"/>
          <w:szCs w:val="28"/>
        </w:rPr>
        <w:t xml:space="preserve"> от 09 апреля 2004г.  №6-РЗ</w:t>
      </w:r>
      <w:r w:rsidR="00016F71" w:rsidRPr="004C6267">
        <w:rPr>
          <w:sz w:val="28"/>
          <w:szCs w:val="28"/>
        </w:rPr>
        <w:t xml:space="preserve"> </w:t>
      </w:r>
      <w:r w:rsidR="002674EB" w:rsidRPr="004C6267">
        <w:rPr>
          <w:sz w:val="28"/>
          <w:szCs w:val="28"/>
        </w:rPr>
        <w:t xml:space="preserve">  «О размере оплаты труда приемных родителей и льготах, предоставляемых</w:t>
      </w:r>
      <w:r w:rsidR="009D4F97" w:rsidRPr="004C6267">
        <w:rPr>
          <w:sz w:val="28"/>
          <w:szCs w:val="28"/>
        </w:rPr>
        <w:t xml:space="preserve"> приемной семье»  (в ред. Законов Кабардино-Балкарской Республики </w:t>
      </w:r>
      <w:r w:rsidR="002674EB" w:rsidRPr="004C6267">
        <w:rPr>
          <w:sz w:val="28"/>
          <w:szCs w:val="28"/>
        </w:rPr>
        <w:t xml:space="preserve"> от 05.12.2008 года №69-РЗ</w:t>
      </w:r>
      <w:r w:rsidR="009D4F97" w:rsidRPr="004C6267">
        <w:rPr>
          <w:sz w:val="28"/>
          <w:szCs w:val="28"/>
        </w:rPr>
        <w:t xml:space="preserve">; </w:t>
      </w:r>
      <w:r w:rsidR="009D4F97" w:rsidRPr="004C6267">
        <w:rPr>
          <w:color w:val="494949"/>
          <w:sz w:val="28"/>
          <w:szCs w:val="28"/>
        </w:rPr>
        <w:t>от 23.11.2010 № 93-РЗ).</w:t>
      </w:r>
    </w:p>
    <w:p w:rsidR="003B3435" w:rsidRDefault="000F7968" w:rsidP="004C626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4C6267">
        <w:rPr>
          <w:sz w:val="28"/>
          <w:szCs w:val="28"/>
        </w:rPr>
        <w:t>Закон Кабардино-Балкарской Республики  в ред. о</w:t>
      </w:r>
      <w:r w:rsidR="003B3435" w:rsidRPr="004C6267">
        <w:rPr>
          <w:sz w:val="28"/>
          <w:szCs w:val="28"/>
        </w:rPr>
        <w:t>т 29.11.2011г. № 116-РЗ «О внесении</w:t>
      </w:r>
      <w:r w:rsidR="00016F71" w:rsidRPr="004C6267">
        <w:rPr>
          <w:sz w:val="28"/>
          <w:szCs w:val="28"/>
        </w:rPr>
        <w:t xml:space="preserve"> изменений в Закон КБР «О порядке и размере  ежемесячной денежной выплаты приемной семье на содержание ребенка».</w:t>
      </w:r>
    </w:p>
    <w:p w:rsidR="003F241D" w:rsidRPr="003F241D" w:rsidRDefault="003F241D" w:rsidP="003F241D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3F241D">
        <w:rPr>
          <w:sz w:val="28"/>
          <w:szCs w:val="28"/>
        </w:rPr>
        <w:t xml:space="preserve">Закон Кабардино-Балкарской Республики  от 29 июля 1999 г. № 34-РЗ </w:t>
      </w:r>
      <w:r>
        <w:rPr>
          <w:sz w:val="28"/>
          <w:szCs w:val="28"/>
        </w:rPr>
        <w:t xml:space="preserve"> «О гарантиях прав ребенка в Кабардино-Балкарской Республике» </w:t>
      </w:r>
      <w:r w:rsidRPr="003F241D">
        <w:rPr>
          <w:sz w:val="28"/>
          <w:szCs w:val="28"/>
        </w:rPr>
        <w:t xml:space="preserve"> </w:t>
      </w:r>
      <w:r w:rsidRPr="003F241D">
        <w:rPr>
          <w:bCs/>
          <w:color w:val="000000"/>
          <w:kern w:val="36"/>
          <w:sz w:val="28"/>
          <w:szCs w:val="28"/>
        </w:rPr>
        <w:t>(в ред. Законов КБР от 23.06.2001 N 59-РЗ, от 29.12.2004 N 55-РЗ, от 18.05.2005 N 32-РЗ, от 02.06.2005 N 38-РЗ, от 13.11.2007 N 74-РЗ, от 10.12.2008 N 71-РЗ, от 29.06.2009 N 33-РЗ, от 15.04.2010 N 19-РЗ, от 01.07.2010 N 47-РЗ, от 19.12.2011 N 120-РЗ, от 17.04.2012 N 18-РЗ, от 19.02.2013 N 11-РЗ)</w:t>
      </w:r>
    </w:p>
    <w:p w:rsidR="004827BB" w:rsidRPr="003F241D" w:rsidRDefault="004827BB" w:rsidP="003F241D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3F241D">
        <w:rPr>
          <w:sz w:val="28"/>
          <w:szCs w:val="28"/>
        </w:rPr>
        <w:t>Приказ Министерства здравоохранения и социального развития РФ от 23.12.2009г. №1012н «Об утверждении порядка и условий  назначения и выплаты государственных пособий гражданам, имеющим детей».</w:t>
      </w:r>
    </w:p>
    <w:p w:rsidR="002674EB" w:rsidRDefault="002674EB" w:rsidP="004C626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4C6267">
        <w:rPr>
          <w:sz w:val="28"/>
          <w:szCs w:val="28"/>
        </w:rPr>
        <w:t>Приказ Министерства образования и науки КБР от 30 апреля №323 «О порядке и условиях назначения и выплаты единовременного пособия  при передаче ребенка на воспитание в семью».</w:t>
      </w:r>
    </w:p>
    <w:p w:rsidR="000C3403" w:rsidRDefault="003B3435" w:rsidP="004C626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4C6267">
        <w:rPr>
          <w:sz w:val="28"/>
          <w:szCs w:val="28"/>
        </w:rPr>
        <w:t xml:space="preserve">Приказ </w:t>
      </w:r>
      <w:r w:rsidR="002674EB" w:rsidRPr="004C6267">
        <w:rPr>
          <w:sz w:val="28"/>
          <w:szCs w:val="28"/>
        </w:rPr>
        <w:t>Министерства образования и науки КБР от 30.04.2010 г. №323 «О порядке и условиях назначения и выплат единовременного пособия при передаче ребенка на воспитание в семью»</w:t>
      </w:r>
      <w:r w:rsidR="000C3403" w:rsidRPr="004C6267">
        <w:rPr>
          <w:sz w:val="28"/>
          <w:szCs w:val="28"/>
        </w:rPr>
        <w:t>.</w:t>
      </w:r>
    </w:p>
    <w:p w:rsidR="000C3403" w:rsidRDefault="004827BB" w:rsidP="004C626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4C6267">
        <w:rPr>
          <w:sz w:val="28"/>
          <w:szCs w:val="28"/>
        </w:rPr>
        <w:t>Письмо Министерства образования России от 30 июня 2008 года</w:t>
      </w:r>
      <w:r w:rsidR="00CC504D">
        <w:rPr>
          <w:sz w:val="28"/>
          <w:szCs w:val="28"/>
        </w:rPr>
        <w:t xml:space="preserve"> №ИК -1105/06 «</w:t>
      </w:r>
      <w:r w:rsidR="000C3403" w:rsidRPr="004C6267">
        <w:rPr>
          <w:sz w:val="28"/>
          <w:szCs w:val="28"/>
        </w:rPr>
        <w:t>О повышении эффективности деятельности органов опеки и попечительства по профилактике социального сиротства».</w:t>
      </w:r>
    </w:p>
    <w:p w:rsidR="004C6267" w:rsidRPr="004C6267" w:rsidRDefault="004C6267" w:rsidP="004C6267">
      <w:pPr>
        <w:numPr>
          <w:ilvl w:val="0"/>
          <w:numId w:val="5"/>
        </w:numPr>
        <w:shd w:val="clear" w:color="auto" w:fill="FFFFFF"/>
        <w:spacing w:line="270" w:lineRule="atLeast"/>
        <w:rPr>
          <w:color w:val="111111"/>
          <w:sz w:val="28"/>
          <w:szCs w:val="28"/>
        </w:rPr>
      </w:pPr>
      <w:r w:rsidRPr="004C6267">
        <w:rPr>
          <w:color w:val="111111"/>
          <w:sz w:val="28"/>
          <w:szCs w:val="28"/>
        </w:rPr>
        <w:t xml:space="preserve">Распоряжение Правительства Кабардино-Балкарской Республики от 19 марта 2014 г. N 124-рп </w:t>
      </w:r>
      <w:r>
        <w:rPr>
          <w:color w:val="111111"/>
          <w:sz w:val="28"/>
          <w:szCs w:val="28"/>
        </w:rPr>
        <w:t xml:space="preserve"> «</w:t>
      </w:r>
      <w:r w:rsidRPr="004C6267">
        <w:rPr>
          <w:color w:val="111111"/>
          <w:sz w:val="28"/>
          <w:szCs w:val="28"/>
        </w:rPr>
        <w:t>Об утверждении плана мероприятий до 2018 года по обеспечению семейного устройства детей-сирот и детей, оставшихся без попечения родителей в Кабардино-Балкарской Республике</w:t>
      </w:r>
      <w:r>
        <w:rPr>
          <w:color w:val="111111"/>
          <w:sz w:val="28"/>
          <w:szCs w:val="28"/>
        </w:rPr>
        <w:t>».</w:t>
      </w:r>
    </w:p>
    <w:p w:rsidR="00FC5036" w:rsidRDefault="00FC5036" w:rsidP="00FC5036">
      <w:pPr>
        <w:pStyle w:val="a7"/>
        <w:numPr>
          <w:ilvl w:val="0"/>
          <w:numId w:val="5"/>
        </w:numPr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Указ Президента  РФ от 01 июня 2012 г. №761 «О национальной стратегии действий в интересах детей на 2012-2017 годы».</w:t>
      </w:r>
    </w:p>
    <w:p w:rsidR="00FC5036" w:rsidRPr="006A4936" w:rsidRDefault="00FC5036" w:rsidP="00FC5036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Постановление Правительства Кабардино-Балкарской Республики от 10 декабря 2012 года №275-ПП «О республиканской стратегии действий в интересах детей в Кабардино-Балкарской Республике на 2012-2017 годы».</w:t>
      </w:r>
    </w:p>
    <w:p w:rsidR="006A4936" w:rsidRPr="00606D3A" w:rsidRDefault="006A4936" w:rsidP="00606D3A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Постановление Правительства РФ от 29 марта 2000 года №275 «</w:t>
      </w:r>
      <w:r w:rsidR="00B03068">
        <w:rPr>
          <w:bCs/>
          <w:color w:val="000000"/>
          <w:kern w:val="36"/>
          <w:sz w:val="28"/>
          <w:szCs w:val="28"/>
        </w:rPr>
        <w:t xml:space="preserve">Об утверждении правил передачи </w:t>
      </w:r>
      <w:r>
        <w:rPr>
          <w:bCs/>
          <w:color w:val="000000"/>
          <w:kern w:val="36"/>
          <w:sz w:val="28"/>
          <w:szCs w:val="28"/>
        </w:rPr>
        <w:t xml:space="preserve"> детей на усыновление  (удочерение) и осуществления</w:t>
      </w:r>
      <w:r w:rsidR="007F36D9">
        <w:rPr>
          <w:bCs/>
          <w:color w:val="000000"/>
          <w:kern w:val="36"/>
          <w:sz w:val="28"/>
          <w:szCs w:val="28"/>
        </w:rPr>
        <w:t xml:space="preserve">  контроля за условиями их жизни и воспитания в семьях </w:t>
      </w:r>
      <w:r w:rsidR="007F36D9">
        <w:rPr>
          <w:bCs/>
          <w:color w:val="000000"/>
          <w:kern w:val="36"/>
          <w:sz w:val="28"/>
          <w:szCs w:val="28"/>
        </w:rPr>
        <w:lastRenderedPageBreak/>
        <w:t xml:space="preserve">усыновителей на территории </w:t>
      </w:r>
      <w:r w:rsidR="00606D3A">
        <w:rPr>
          <w:bCs/>
          <w:color w:val="000000"/>
          <w:kern w:val="36"/>
          <w:sz w:val="28"/>
          <w:szCs w:val="28"/>
        </w:rPr>
        <w:t xml:space="preserve"> Российской Федерации и правил  постановки на учет консульскими учреждениями Российской Федерации и усыновленных иностранными гражданами или лицами без гражданства» </w:t>
      </w:r>
      <w:r w:rsidRPr="00606D3A">
        <w:rPr>
          <w:sz w:val="32"/>
          <w:szCs w:val="32"/>
        </w:rPr>
        <w:t>(в ред. Постановлений Правительства РФ от 04.04.2002 N 217, от 10.03.2005 N 123, от 11.04.2006 N 210, от 25.04.2012 N 391 (ред. 12.05.2012), от 12.05.2012 N 474, от 04.09.2012 N 882, от 14.02.2013 N 118, от 02.07.2013 N 558, от 22.08.2013 N 725, от 10.02.2014 N 93)</w:t>
      </w:r>
    </w:p>
    <w:p w:rsidR="008509EA" w:rsidRPr="00606D3A" w:rsidRDefault="008509EA" w:rsidP="00606D3A">
      <w:pPr>
        <w:jc w:val="both"/>
        <w:rPr>
          <w:b/>
          <w:sz w:val="28"/>
          <w:szCs w:val="28"/>
        </w:rPr>
      </w:pPr>
    </w:p>
    <w:p w:rsidR="00D840AC" w:rsidRPr="00301E4D" w:rsidRDefault="00D840AC" w:rsidP="00E4220A">
      <w:pPr>
        <w:jc w:val="both"/>
        <w:rPr>
          <w:b/>
          <w:sz w:val="28"/>
          <w:szCs w:val="28"/>
        </w:rPr>
      </w:pPr>
    </w:p>
    <w:p w:rsidR="001676B3" w:rsidRDefault="001676B3" w:rsidP="00E422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3403" w:rsidRPr="00654ADD" w:rsidRDefault="000C3403" w:rsidP="00E422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0C3403" w:rsidRPr="00654ADD" w:rsidSect="00654ADD">
      <w:pgSz w:w="11906" w:h="16838"/>
      <w:pgMar w:top="1134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1496"/>
    <w:multiLevelType w:val="multilevel"/>
    <w:tmpl w:val="FCE6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E6B4A"/>
    <w:multiLevelType w:val="hybridMultilevel"/>
    <w:tmpl w:val="91E2201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7594C88"/>
    <w:multiLevelType w:val="hybridMultilevel"/>
    <w:tmpl w:val="32AC6F72"/>
    <w:lvl w:ilvl="0" w:tplc="039CD0C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3A209F"/>
    <w:multiLevelType w:val="hybridMultilevel"/>
    <w:tmpl w:val="7144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23C91"/>
    <w:multiLevelType w:val="hybridMultilevel"/>
    <w:tmpl w:val="102CE356"/>
    <w:lvl w:ilvl="0" w:tplc="F348B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FD64E2"/>
    <w:multiLevelType w:val="hybridMultilevel"/>
    <w:tmpl w:val="32AC6F72"/>
    <w:lvl w:ilvl="0" w:tplc="039CD0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E4871"/>
    <w:multiLevelType w:val="hybridMultilevel"/>
    <w:tmpl w:val="CC324B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3EA291A"/>
    <w:multiLevelType w:val="hybridMultilevel"/>
    <w:tmpl w:val="FE2EC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674EB"/>
    <w:rsid w:val="00016F71"/>
    <w:rsid w:val="000206F7"/>
    <w:rsid w:val="00075251"/>
    <w:rsid w:val="000C3403"/>
    <w:rsid w:val="000F6577"/>
    <w:rsid w:val="000F7968"/>
    <w:rsid w:val="00126412"/>
    <w:rsid w:val="001676B3"/>
    <w:rsid w:val="002674EB"/>
    <w:rsid w:val="00272A2A"/>
    <w:rsid w:val="002F04E3"/>
    <w:rsid w:val="00347611"/>
    <w:rsid w:val="003B3435"/>
    <w:rsid w:val="003F241D"/>
    <w:rsid w:val="004827BB"/>
    <w:rsid w:val="004C6267"/>
    <w:rsid w:val="004F2952"/>
    <w:rsid w:val="00547CF9"/>
    <w:rsid w:val="00557030"/>
    <w:rsid w:val="00603931"/>
    <w:rsid w:val="00606D3A"/>
    <w:rsid w:val="00654ADD"/>
    <w:rsid w:val="0066030C"/>
    <w:rsid w:val="006A4936"/>
    <w:rsid w:val="006B2FF9"/>
    <w:rsid w:val="007F36D9"/>
    <w:rsid w:val="0081417C"/>
    <w:rsid w:val="00835B48"/>
    <w:rsid w:val="008509EA"/>
    <w:rsid w:val="00854539"/>
    <w:rsid w:val="008C6557"/>
    <w:rsid w:val="0093512D"/>
    <w:rsid w:val="009B368E"/>
    <w:rsid w:val="009D4F97"/>
    <w:rsid w:val="00A60601"/>
    <w:rsid w:val="00B03068"/>
    <w:rsid w:val="00C47A97"/>
    <w:rsid w:val="00CC504D"/>
    <w:rsid w:val="00D204EF"/>
    <w:rsid w:val="00D840AC"/>
    <w:rsid w:val="00E27393"/>
    <w:rsid w:val="00E4220A"/>
    <w:rsid w:val="00E533CF"/>
    <w:rsid w:val="00E75E5F"/>
    <w:rsid w:val="00EA21B9"/>
    <w:rsid w:val="00EC589B"/>
    <w:rsid w:val="00F7197E"/>
    <w:rsid w:val="00F83AAD"/>
    <w:rsid w:val="00FC5036"/>
    <w:rsid w:val="00FD4B18"/>
    <w:rsid w:val="00FF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89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676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E422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D4F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74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674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2674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1676B3"/>
    <w:rPr>
      <w:rFonts w:eastAsia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9D4F9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3">
    <w:name w:val="s_3"/>
    <w:basedOn w:val="a"/>
    <w:rsid w:val="009D4F97"/>
    <w:pPr>
      <w:spacing w:before="100" w:beforeAutospacing="1" w:after="100" w:afterAutospacing="1"/>
    </w:pPr>
  </w:style>
  <w:style w:type="paragraph" w:customStyle="1" w:styleId="s52">
    <w:name w:val="s_52"/>
    <w:basedOn w:val="a"/>
    <w:rsid w:val="009D4F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4F97"/>
  </w:style>
  <w:style w:type="character" w:styleId="a3">
    <w:name w:val="Hyperlink"/>
    <w:basedOn w:val="a0"/>
    <w:uiPriority w:val="99"/>
    <w:unhideWhenUsed/>
    <w:rsid w:val="009D4F97"/>
    <w:rPr>
      <w:color w:val="0000FF"/>
      <w:u w:val="single"/>
    </w:rPr>
  </w:style>
  <w:style w:type="paragraph" w:styleId="a4">
    <w:name w:val="endnote text"/>
    <w:basedOn w:val="a"/>
    <w:link w:val="a5"/>
    <w:unhideWhenUsed/>
    <w:rsid w:val="004827B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4827BB"/>
  </w:style>
  <w:style w:type="character" w:styleId="a6">
    <w:name w:val="endnote reference"/>
    <w:unhideWhenUsed/>
    <w:rsid w:val="004827BB"/>
    <w:rPr>
      <w:vertAlign w:val="superscript"/>
    </w:rPr>
  </w:style>
  <w:style w:type="paragraph" w:styleId="a7">
    <w:name w:val="No Spacing"/>
    <w:uiPriority w:val="1"/>
    <w:qFormat/>
    <w:rsid w:val="00E4220A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422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8">
    <w:name w:val="Normal (Web)"/>
    <w:basedOn w:val="a"/>
    <w:uiPriority w:val="99"/>
    <w:unhideWhenUsed/>
    <w:rsid w:val="00E4220A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E4220A"/>
    <w:rPr>
      <w:b/>
      <w:bCs/>
    </w:rPr>
  </w:style>
  <w:style w:type="paragraph" w:customStyle="1" w:styleId="ConsPlusNonformat">
    <w:name w:val="ConsPlusNonformat"/>
    <w:uiPriority w:val="99"/>
    <w:rsid w:val="004C62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3F24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F2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704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68478" TargetMode="External"/><Relationship Id="rId13" Type="http://schemas.openxmlformats.org/officeDocument/2006/relationships/hyperlink" Target="http://www.referent.ru/1/118555?l0" TargetMode="External"/><Relationship Id="rId18" Type="http://schemas.openxmlformats.org/officeDocument/2006/relationships/hyperlink" Target="http://www.referent.ru/1/143673?l0" TargetMode="External"/><Relationship Id="rId26" Type="http://schemas.openxmlformats.org/officeDocument/2006/relationships/hyperlink" Target="http://www.referent.ru/1/224480?l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ferent.ru/1/209331?l0" TargetMode="External"/><Relationship Id="rId7" Type="http://schemas.openxmlformats.org/officeDocument/2006/relationships/hyperlink" Target="http://www.referent.ru/1/78441?l0" TargetMode="External"/><Relationship Id="rId12" Type="http://schemas.openxmlformats.org/officeDocument/2006/relationships/hyperlink" Target="http://www.referent.ru/1/88056?l0" TargetMode="External"/><Relationship Id="rId17" Type="http://schemas.openxmlformats.org/officeDocument/2006/relationships/hyperlink" Target="http://www.referent.ru/1/220979?l0" TargetMode="External"/><Relationship Id="rId25" Type="http://schemas.openxmlformats.org/officeDocument/2006/relationships/hyperlink" Target="http://www.referent.ru/1/214258?l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eferent.ru/1/139344?l0" TargetMode="External"/><Relationship Id="rId20" Type="http://schemas.openxmlformats.org/officeDocument/2006/relationships/hyperlink" Target="http://www.referent.ru/1/172202?l0" TargetMode="External"/><Relationship Id="rId29" Type="http://schemas.openxmlformats.org/officeDocument/2006/relationships/hyperlink" Target="http://www.referent.ru/1/228591?l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ferent.ru/1/173643?l0" TargetMode="External"/><Relationship Id="rId11" Type="http://schemas.openxmlformats.org/officeDocument/2006/relationships/hyperlink" Target="http://www.referent.ru/1/80543" TargetMode="External"/><Relationship Id="rId24" Type="http://schemas.openxmlformats.org/officeDocument/2006/relationships/hyperlink" Target="http://www.referent.ru/1/217633?l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referent.ru/1/42281?l0" TargetMode="External"/><Relationship Id="rId15" Type="http://schemas.openxmlformats.org/officeDocument/2006/relationships/hyperlink" Target="http://www.referent.ru/1/129741?l0" TargetMode="External"/><Relationship Id="rId23" Type="http://schemas.openxmlformats.org/officeDocument/2006/relationships/hyperlink" Target="http://www.referent.ru/1/208265?l0" TargetMode="External"/><Relationship Id="rId28" Type="http://schemas.openxmlformats.org/officeDocument/2006/relationships/hyperlink" Target="http://www.referent.ru/1/223709?l0" TargetMode="External"/><Relationship Id="rId10" Type="http://schemas.openxmlformats.org/officeDocument/2006/relationships/hyperlink" Target="http://www.referent.ru/1/88314?l0" TargetMode="External"/><Relationship Id="rId19" Type="http://schemas.openxmlformats.org/officeDocument/2006/relationships/hyperlink" Target="http://www.referent.ru/1/170360?l0" TargetMode="External"/><Relationship Id="rId31" Type="http://schemas.openxmlformats.org/officeDocument/2006/relationships/hyperlink" Target="http://www.referent.ru/1/244542?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erent.ru/1/67970" TargetMode="External"/><Relationship Id="rId14" Type="http://schemas.openxmlformats.org/officeDocument/2006/relationships/hyperlink" Target="http://www.referent.ru/1/124337?l0" TargetMode="External"/><Relationship Id="rId22" Type="http://schemas.openxmlformats.org/officeDocument/2006/relationships/hyperlink" Target="http://www.referent.ru/1/208299?l0" TargetMode="External"/><Relationship Id="rId27" Type="http://schemas.openxmlformats.org/officeDocument/2006/relationships/hyperlink" Target="http://www.referent.ru/1/225008?l0" TargetMode="External"/><Relationship Id="rId30" Type="http://schemas.openxmlformats.org/officeDocument/2006/relationships/hyperlink" Target="http://www.referent.ru/1/240055?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НОРМАТИВНО-ПРАВОВЫЕ ДОКУМЕНТЫ ПО ОПЕКЕ И ПОПЕЧИТЕЛЬСТВУ </vt:lpstr>
    </vt:vector>
  </TitlesOfParts>
  <Company>MoBIL GROUP</Company>
  <LinksUpToDate>false</LinksUpToDate>
  <CharactersWithSpaces>10019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http://www.rg.ru/2012/12/30/obrazovanie-dok.html</vt:lpwstr>
      </vt:variant>
      <vt:variant>
        <vt:lpwstr>comments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НОРМАТИВНО-ПРАВОВЫЕ ДОКУМЕНТЫ ПО ОПЕКЕ И ПОПЕЧИТЕЛЬСТВУ</dc:title>
  <dc:creator>Admin</dc:creator>
  <cp:lastModifiedBy>Windows User</cp:lastModifiedBy>
  <cp:revision>2</cp:revision>
  <cp:lastPrinted>2012-04-06T07:59:00Z</cp:lastPrinted>
  <dcterms:created xsi:type="dcterms:W3CDTF">2015-04-28T12:04:00Z</dcterms:created>
  <dcterms:modified xsi:type="dcterms:W3CDTF">2015-04-28T12:04:00Z</dcterms:modified>
</cp:coreProperties>
</file>